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3DC" w:rsidRDefault="0062604D" w:rsidP="008543DC">
      <w:pPr>
        <w:jc w:val="center"/>
        <w:rPr>
          <w:rFonts w:ascii="Bookman Old Style" w:hAnsi="Bookman Old Style"/>
          <w:b/>
          <w:sz w:val="24"/>
          <w:szCs w:val="24"/>
        </w:rPr>
      </w:pPr>
      <w:r>
        <w:rPr>
          <w:rFonts w:ascii="Bookman Old Style" w:hAnsi="Bookman Old Style"/>
          <w:b/>
          <w:noProof/>
          <w:sz w:val="24"/>
          <w:szCs w:val="24"/>
          <w:lang w:val="id-ID" w:eastAsia="id-ID"/>
        </w:rPr>
        <mc:AlternateContent>
          <mc:Choice Requires="wps">
            <w:drawing>
              <wp:anchor distT="0" distB="0" distL="114300" distR="114300" simplePos="0" relativeHeight="251659264" behindDoc="0" locked="0" layoutInCell="1" allowOverlap="1" wp14:anchorId="5F05FC78" wp14:editId="03B3737F">
                <wp:simplePos x="0" y="0"/>
                <wp:positionH relativeFrom="margin">
                  <wp:posOffset>722418</wp:posOffset>
                </wp:positionH>
                <wp:positionV relativeFrom="paragraph">
                  <wp:posOffset>29210</wp:posOffset>
                </wp:positionV>
                <wp:extent cx="6388100" cy="10464800"/>
                <wp:effectExtent l="0" t="0" r="0" b="0"/>
                <wp:wrapNone/>
                <wp:docPr id="28" name="Rectangle 28"/>
                <wp:cNvGraphicFramePr/>
                <a:graphic xmlns:a="http://schemas.openxmlformats.org/drawingml/2006/main">
                  <a:graphicData uri="http://schemas.microsoft.com/office/word/2010/wordprocessingShape">
                    <wps:wsp>
                      <wps:cNvSpPr/>
                      <wps:spPr>
                        <a:xfrm>
                          <a:off x="0" y="0"/>
                          <a:ext cx="6388100" cy="1046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AF7" w:rsidRDefault="00E67AF7" w:rsidP="0062604D">
                            <w:pPr>
                              <w:jc w:val="center"/>
                              <w:rPr>
                                <w:rFonts w:ascii="Bookman Old Style" w:hAnsi="Bookman Old Style"/>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604D">
                              <w:rPr>
                                <w:rFonts w:ascii="Bookman Old Style" w:hAnsi="Bookman Old Style"/>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PEMERINTAH KABUPATEN REMBANG</w:t>
                            </w:r>
                          </w:p>
                          <w:p w:rsidR="00E67AF7" w:rsidRDefault="00E67AF7" w:rsidP="0062604D">
                            <w:pPr>
                              <w:jc w:val="center"/>
                              <w:rPr>
                                <w:rFonts w:ascii="Bookman Old Style" w:hAnsi="Bookman Old Style"/>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67AF7" w:rsidRDefault="00E67AF7" w:rsidP="0062604D">
                            <w:pPr>
                              <w:jc w:val="center"/>
                              <w:rPr>
                                <w:rFonts w:ascii="Bookman Old Style" w:hAnsi="Bookman Old Style"/>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67AF7" w:rsidRDefault="00E67AF7" w:rsidP="0062604D">
                            <w:pPr>
                              <w:jc w:val="center"/>
                              <w:rPr>
                                <w:rFonts w:ascii="Bookman Old Style" w:hAnsi="Bookman Old Style"/>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val="id-ID" w:eastAsia="id-ID"/>
                              </w:rPr>
                              <w:drawing>
                                <wp:inline distT="0" distB="0" distL="0" distR="0" wp14:anchorId="3943F7B6" wp14:editId="7F82C0CD">
                                  <wp:extent cx="1577340" cy="2049780"/>
                                  <wp:effectExtent l="0" t="0" r="3810" b="7620"/>
                                  <wp:docPr id="29" name="Picture 29" descr="Logo_Kabupaten_Rembang"/>
                                  <wp:cNvGraphicFramePr/>
                                  <a:graphic xmlns:a="http://schemas.openxmlformats.org/drawingml/2006/main">
                                    <a:graphicData uri="http://schemas.openxmlformats.org/drawingml/2006/picture">
                                      <pic:pic xmlns:pic="http://schemas.openxmlformats.org/drawingml/2006/picture">
                                        <pic:nvPicPr>
                                          <pic:cNvPr id="191" name="Picture 191" descr="Logo_Kabupaten_Remba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7340" cy="2049780"/>
                                          </a:xfrm>
                                          <a:prstGeom prst="rect">
                                            <a:avLst/>
                                          </a:prstGeom>
                                          <a:noFill/>
                                        </pic:spPr>
                                      </pic:pic>
                                    </a:graphicData>
                                  </a:graphic>
                                </wp:inline>
                              </w:drawing>
                            </w:r>
                          </w:p>
                          <w:p w:rsidR="00E67AF7" w:rsidRDefault="00E67AF7" w:rsidP="0062604D">
                            <w:pPr>
                              <w:jc w:val="center"/>
                              <w:rPr>
                                <w:rFonts w:ascii="Bookman Old Style" w:hAnsi="Bookman Old Style"/>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67AF7" w:rsidRDefault="00E67AF7" w:rsidP="0062604D">
                            <w:pPr>
                              <w:jc w:val="center"/>
                              <w:rPr>
                                <w:rFonts w:ascii="Bookman Old Style" w:hAnsi="Bookman Old Style"/>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67AF7" w:rsidRDefault="00E67AF7" w:rsidP="0062604D">
                            <w:pPr>
                              <w:jc w:val="center"/>
                              <w:rPr>
                                <w:rFonts w:ascii="Bookman Old Style" w:hAnsi="Bookman Old Style"/>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67AF7" w:rsidRDefault="00E67AF7" w:rsidP="0062604D">
                            <w:pPr>
                              <w:jc w:val="center"/>
                              <w:rPr>
                                <w:rFonts w:ascii="Bookman Old Style" w:hAnsi="Bookman Old Style"/>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hAnsi="Bookman Old Style"/>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PERUBAHAN RENCANA KERJA</w:t>
                            </w:r>
                          </w:p>
                          <w:p w:rsidR="00E67AF7" w:rsidRDefault="00E67AF7" w:rsidP="0062604D">
                            <w:pPr>
                              <w:jc w:val="center"/>
                              <w:rPr>
                                <w:rFonts w:ascii="Bookman Old Style" w:hAnsi="Bookman Old Style"/>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hAnsi="Bookman Old Style"/>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TAHUN 2021</w:t>
                            </w:r>
                          </w:p>
                          <w:p w:rsidR="00E67AF7" w:rsidRDefault="00E67AF7" w:rsidP="0062604D">
                            <w:pPr>
                              <w:jc w:val="center"/>
                              <w:rPr>
                                <w:rFonts w:ascii="Bookman Old Style" w:hAnsi="Bookman Old Style"/>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604D">
                              <w:rPr>
                                <w:rFonts w:ascii="Bookman Old Style" w:hAnsi="Bookman Old Style"/>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KECAMATAN REMBANG</w:t>
                            </w:r>
                          </w:p>
                          <w:p w:rsidR="00E67AF7" w:rsidRPr="0062604D" w:rsidRDefault="00E67AF7" w:rsidP="0062604D">
                            <w:pPr>
                              <w:jc w:val="center"/>
                              <w:rPr>
                                <w:rFonts w:ascii="Bookman Old Style" w:hAnsi="Bookman Old Style"/>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hAnsi="Bookman Old Style"/>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KABUPATEN REMBANG</w:t>
                            </w:r>
                          </w:p>
                          <w:p w:rsidR="00E67AF7" w:rsidRPr="0062604D" w:rsidRDefault="00E67AF7" w:rsidP="0062604D">
                            <w:pPr>
                              <w:jc w:val="center"/>
                              <w:rPr>
                                <w:rFonts w:ascii="Bookman Old Style" w:hAnsi="Bookman Old Style"/>
                                <w:b/>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67AF7" w:rsidRDefault="00E67AF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5FC78" id="Rectangle 28" o:spid="_x0000_s1026" style="position:absolute;left:0;text-align:left;margin-left:56.9pt;margin-top:2.3pt;width:503pt;height:8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SD1igIAAGsFAAAOAAAAZHJzL2Uyb0RvYy54bWysVN1P2zAQf5+0/8Hy+0jSFdZFpKgCMU1C&#10;UAETz65jN5Ecn2e7Tbq/fmc7DQzQHqb1Ib3P33347s4vhk6RvbCuBV3R4iSnRGgOdau3Ff3xeP1p&#10;QYnzTNdMgRYVPQhHL5YfP5z3phQzaEDVwhIE0a7sTUUb702ZZY43omPuBIzQqJRgO+aRtdustqxH&#10;9E5lszw/y3qwtbHAhXMovUpKuoz4Ugru76R0whNVUczNx6+N3034ZstzVm4tM03LxzTYP2TRsVZj&#10;0AnqinlGdrZ9A9W13IID6U84dBlI2XIRa8BqivxVNQ8NMyLWgs1xZmqT+3+w/Ha/tqStKzrDl9Ks&#10;wze6x64xvVWCoAwb1BtXot2DWduRc0iGagdpu/CPdZAhNvUwNVUMnnAUnn1eLIoce89RV+Tzs/kC&#10;OQTKnv2Ndf6bgI4EoqIWE4jdZPsb55Pp0SSE03DdKoVyVir9hwAxgyQLKackI+UPSiTreyGxWkxr&#10;FgPEOROXypI9wwlhnAvti6RqWC2S+DTH35jy5BELUBoBA7LEhCbsESDM8FvsVM5oH1xFHNPJOf9b&#10;Ysl58oiRQfvJuWs12PcAFFY1Rk72xyal1oQu+WEzoEkgN1AfcCwspH1xhl+3+DI3zPk1s7gg+Jy4&#10;9P4OP1JBX1EYKUoasL/ekwd7nFvUUtLjwlXU/dwxKyhR3zVO9NdiPg8bGpn56ZcZMvalZvNSo3fd&#10;JeCLFXheDI9ksPfqSEoL3RPehlWIiiqmOcauKPf2yFz6dAjwunCxWkUz3ErD/I1+MDyAhwaHyXsc&#10;npg143h6HO1bOC4nK19NabINnhpWOw+yjSP83Nex9bjRcYbG6xNOxks+Wj3fyOVvAAAA//8DAFBL&#10;AwQUAAYACAAAACEASgy2Kd8AAAALAQAADwAAAGRycy9kb3ducmV2LnhtbEyPQU+DQBCF7yb+h800&#10;8WYX2koUWRpiqkmPFhPjbWFHwLKzhN1S+u+dnvQ2b97kzfey7Wx7MeHoO0cK4mUEAql2pqNGwUf5&#10;ev8IwgdNRveOUMEFPWzz25tMp8ad6R2nQ2gEh5BPtYI2hCGV0tctWu2XbkBi79uNVgeWYyPNqM8c&#10;bnu5iqJEWt0Rf2j1gC8t1sfDySrw1bQvL0Px+fPl66rYkS03+zel7hZz8Qwi4Bz+juGKz+iQM1Pl&#10;TmS86FnHa0YPCjYJiKsfx0+8qHhKHlYJyDyT/zvkvwAAAP//AwBQSwECLQAUAAYACAAAACEAtoM4&#10;kv4AAADhAQAAEwAAAAAAAAAAAAAAAAAAAAAAW0NvbnRlbnRfVHlwZXNdLnhtbFBLAQItABQABgAI&#10;AAAAIQA4/SH/1gAAAJQBAAALAAAAAAAAAAAAAAAAAC8BAABfcmVscy8ucmVsc1BLAQItABQABgAI&#10;AAAAIQCN5SD1igIAAGsFAAAOAAAAAAAAAAAAAAAAAC4CAABkcnMvZTJvRG9jLnhtbFBLAQItABQA&#10;BgAIAAAAIQBKDLYp3wAAAAsBAAAPAAAAAAAAAAAAAAAAAOQEAABkcnMvZG93bnJldi54bWxQSwUG&#10;AAAAAAQABADzAAAA8AUAAAAA&#10;" filled="f" stroked="f" strokeweight="2pt">
                <v:textbox>
                  <w:txbxContent>
                    <w:p w:rsidR="00E67AF7" w:rsidRDefault="00E67AF7" w:rsidP="0062604D">
                      <w:pPr>
                        <w:jc w:val="center"/>
                        <w:rPr>
                          <w:rFonts w:ascii="Bookman Old Style" w:hAnsi="Bookman Old Style"/>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604D">
                        <w:rPr>
                          <w:rFonts w:ascii="Bookman Old Style" w:hAnsi="Bookman Old Style"/>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PEMERINTAH KABUPATEN REMBANG</w:t>
                      </w:r>
                    </w:p>
                    <w:p w:rsidR="00E67AF7" w:rsidRDefault="00E67AF7" w:rsidP="0062604D">
                      <w:pPr>
                        <w:jc w:val="center"/>
                        <w:rPr>
                          <w:rFonts w:ascii="Bookman Old Style" w:hAnsi="Bookman Old Style"/>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67AF7" w:rsidRDefault="00E67AF7" w:rsidP="0062604D">
                      <w:pPr>
                        <w:jc w:val="center"/>
                        <w:rPr>
                          <w:rFonts w:ascii="Bookman Old Style" w:hAnsi="Bookman Old Style"/>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67AF7" w:rsidRDefault="00E67AF7" w:rsidP="0062604D">
                      <w:pPr>
                        <w:jc w:val="center"/>
                        <w:rPr>
                          <w:rFonts w:ascii="Bookman Old Style" w:hAnsi="Bookman Old Style"/>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val="id-ID" w:eastAsia="id-ID"/>
                        </w:rPr>
                        <w:drawing>
                          <wp:inline distT="0" distB="0" distL="0" distR="0" wp14:anchorId="3943F7B6" wp14:editId="7F82C0CD">
                            <wp:extent cx="1577340" cy="2049780"/>
                            <wp:effectExtent l="0" t="0" r="3810" b="7620"/>
                            <wp:docPr id="29" name="Picture 29" descr="Logo_Kabupaten_Rembang"/>
                            <wp:cNvGraphicFramePr/>
                            <a:graphic xmlns:a="http://schemas.openxmlformats.org/drawingml/2006/main">
                              <a:graphicData uri="http://schemas.openxmlformats.org/drawingml/2006/picture">
                                <pic:pic xmlns:pic="http://schemas.openxmlformats.org/drawingml/2006/picture">
                                  <pic:nvPicPr>
                                    <pic:cNvPr id="191" name="Picture 191" descr="Logo_Kabupaten_Remba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7340" cy="2049780"/>
                                    </a:xfrm>
                                    <a:prstGeom prst="rect">
                                      <a:avLst/>
                                    </a:prstGeom>
                                    <a:noFill/>
                                  </pic:spPr>
                                </pic:pic>
                              </a:graphicData>
                            </a:graphic>
                          </wp:inline>
                        </w:drawing>
                      </w:r>
                    </w:p>
                    <w:p w:rsidR="00E67AF7" w:rsidRDefault="00E67AF7" w:rsidP="0062604D">
                      <w:pPr>
                        <w:jc w:val="center"/>
                        <w:rPr>
                          <w:rFonts w:ascii="Bookman Old Style" w:hAnsi="Bookman Old Style"/>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67AF7" w:rsidRDefault="00E67AF7" w:rsidP="0062604D">
                      <w:pPr>
                        <w:jc w:val="center"/>
                        <w:rPr>
                          <w:rFonts w:ascii="Bookman Old Style" w:hAnsi="Bookman Old Style"/>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67AF7" w:rsidRDefault="00E67AF7" w:rsidP="0062604D">
                      <w:pPr>
                        <w:jc w:val="center"/>
                        <w:rPr>
                          <w:rFonts w:ascii="Bookman Old Style" w:hAnsi="Bookman Old Style"/>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67AF7" w:rsidRDefault="00E67AF7" w:rsidP="0062604D">
                      <w:pPr>
                        <w:jc w:val="center"/>
                        <w:rPr>
                          <w:rFonts w:ascii="Bookman Old Style" w:hAnsi="Bookman Old Style"/>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hAnsi="Bookman Old Style"/>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PERUBAHAN RENCANA KERJA</w:t>
                      </w:r>
                    </w:p>
                    <w:p w:rsidR="00E67AF7" w:rsidRDefault="00E67AF7" w:rsidP="0062604D">
                      <w:pPr>
                        <w:jc w:val="center"/>
                        <w:rPr>
                          <w:rFonts w:ascii="Bookman Old Style" w:hAnsi="Bookman Old Style"/>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hAnsi="Bookman Old Style"/>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TAHUN 2021</w:t>
                      </w:r>
                    </w:p>
                    <w:p w:rsidR="00E67AF7" w:rsidRDefault="00E67AF7" w:rsidP="0062604D">
                      <w:pPr>
                        <w:jc w:val="center"/>
                        <w:rPr>
                          <w:rFonts w:ascii="Bookman Old Style" w:hAnsi="Bookman Old Style"/>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604D">
                        <w:rPr>
                          <w:rFonts w:ascii="Bookman Old Style" w:hAnsi="Bookman Old Style"/>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KECAMATAN REMBANG</w:t>
                      </w:r>
                    </w:p>
                    <w:p w:rsidR="00E67AF7" w:rsidRPr="0062604D" w:rsidRDefault="00E67AF7" w:rsidP="0062604D">
                      <w:pPr>
                        <w:jc w:val="center"/>
                        <w:rPr>
                          <w:rFonts w:ascii="Bookman Old Style" w:hAnsi="Bookman Old Style"/>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hAnsi="Bookman Old Style"/>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KABUPATEN REMBANG</w:t>
                      </w:r>
                    </w:p>
                    <w:p w:rsidR="00E67AF7" w:rsidRPr="0062604D" w:rsidRDefault="00E67AF7" w:rsidP="0062604D">
                      <w:pPr>
                        <w:jc w:val="center"/>
                        <w:rPr>
                          <w:rFonts w:ascii="Bookman Old Style" w:hAnsi="Bookman Old Style"/>
                          <w:b/>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67AF7" w:rsidRDefault="00E67AF7"/>
                  </w:txbxContent>
                </v:textbox>
                <w10:wrap anchorx="margin"/>
              </v:rect>
            </w:pict>
          </mc:Fallback>
        </mc:AlternateContent>
      </w:r>
    </w:p>
    <w:p w:rsidR="0062604D" w:rsidRDefault="0062604D" w:rsidP="008543DC">
      <w:pPr>
        <w:jc w:val="center"/>
        <w:rPr>
          <w:rFonts w:ascii="Bookman Old Style" w:hAnsi="Bookman Old Style"/>
          <w:b/>
          <w:sz w:val="24"/>
          <w:szCs w:val="24"/>
        </w:rPr>
      </w:pPr>
    </w:p>
    <w:p w:rsidR="0062604D" w:rsidRDefault="0062604D" w:rsidP="008543DC">
      <w:pPr>
        <w:jc w:val="center"/>
        <w:rPr>
          <w:rFonts w:ascii="Bookman Old Style" w:hAnsi="Bookman Old Style"/>
          <w:b/>
          <w:sz w:val="40"/>
          <w:szCs w:val="40"/>
        </w:rPr>
      </w:pPr>
    </w:p>
    <w:p w:rsidR="0062604D" w:rsidRPr="008543DC" w:rsidRDefault="0062604D" w:rsidP="008543DC">
      <w:pPr>
        <w:jc w:val="center"/>
        <w:rPr>
          <w:rFonts w:ascii="Bookman Old Style" w:hAnsi="Bookman Old Style"/>
          <w:b/>
          <w:sz w:val="40"/>
          <w:szCs w:val="40"/>
        </w:rPr>
      </w:pPr>
    </w:p>
    <w:p w:rsidR="001645BC" w:rsidRDefault="001645BC">
      <w:pPr>
        <w:rPr>
          <w:rFonts w:ascii="Bookman Old Style" w:hAnsi="Bookman Old Style"/>
          <w:sz w:val="24"/>
          <w:szCs w:val="24"/>
        </w:rPr>
      </w:pPr>
    </w:p>
    <w:p w:rsidR="0062604D" w:rsidRDefault="0062604D" w:rsidP="0062604D">
      <w:pPr>
        <w:spacing w:after="0" w:line="240" w:lineRule="auto"/>
        <w:rPr>
          <w:rFonts w:ascii="Bookman Old Style" w:hAnsi="Bookman Old Style"/>
          <w:sz w:val="24"/>
          <w:szCs w:val="24"/>
        </w:rPr>
      </w:pPr>
    </w:p>
    <w:p w:rsidR="0062604D" w:rsidRDefault="0062604D" w:rsidP="00300DBB">
      <w:pPr>
        <w:spacing w:after="0" w:line="240" w:lineRule="auto"/>
        <w:ind w:firstLine="6521"/>
        <w:rPr>
          <w:rFonts w:ascii="Bookman Old Style" w:hAnsi="Bookman Old Style"/>
          <w:sz w:val="24"/>
          <w:szCs w:val="24"/>
        </w:rPr>
      </w:pPr>
    </w:p>
    <w:p w:rsidR="0062604D" w:rsidRDefault="0062604D" w:rsidP="00300DBB">
      <w:pPr>
        <w:spacing w:after="0" w:line="240" w:lineRule="auto"/>
        <w:ind w:firstLine="6521"/>
        <w:rPr>
          <w:rFonts w:ascii="Bookman Old Style" w:hAnsi="Bookman Old Style"/>
          <w:sz w:val="24"/>
          <w:szCs w:val="24"/>
        </w:rPr>
      </w:pPr>
    </w:p>
    <w:p w:rsidR="0062604D" w:rsidRDefault="0062604D" w:rsidP="00300DBB">
      <w:pPr>
        <w:spacing w:after="0" w:line="240" w:lineRule="auto"/>
        <w:ind w:firstLine="6521"/>
        <w:rPr>
          <w:rFonts w:ascii="Bookman Old Style" w:hAnsi="Bookman Old Style"/>
          <w:sz w:val="24"/>
          <w:szCs w:val="24"/>
        </w:rPr>
      </w:pPr>
    </w:p>
    <w:p w:rsidR="0062604D" w:rsidRDefault="0062604D" w:rsidP="00300DBB">
      <w:pPr>
        <w:spacing w:after="0" w:line="240" w:lineRule="auto"/>
        <w:ind w:firstLine="6521"/>
        <w:rPr>
          <w:rFonts w:ascii="Bookman Old Style" w:hAnsi="Bookman Old Style"/>
          <w:sz w:val="24"/>
          <w:szCs w:val="24"/>
        </w:rPr>
      </w:pPr>
    </w:p>
    <w:p w:rsidR="0062604D" w:rsidRDefault="0062604D" w:rsidP="00300DBB">
      <w:pPr>
        <w:spacing w:after="0" w:line="240" w:lineRule="auto"/>
        <w:ind w:firstLine="6521"/>
        <w:rPr>
          <w:rFonts w:ascii="Bookman Old Style" w:hAnsi="Bookman Old Style"/>
          <w:sz w:val="24"/>
          <w:szCs w:val="24"/>
        </w:rPr>
      </w:pPr>
    </w:p>
    <w:p w:rsidR="0062604D" w:rsidRDefault="0062604D" w:rsidP="00300DBB">
      <w:pPr>
        <w:spacing w:after="0" w:line="240" w:lineRule="auto"/>
        <w:ind w:firstLine="6521"/>
        <w:rPr>
          <w:rFonts w:ascii="Bookman Old Style" w:hAnsi="Bookman Old Style"/>
          <w:sz w:val="24"/>
          <w:szCs w:val="24"/>
        </w:rPr>
      </w:pPr>
    </w:p>
    <w:p w:rsidR="0062604D" w:rsidRDefault="0062604D" w:rsidP="00300DBB">
      <w:pPr>
        <w:spacing w:after="0" w:line="240" w:lineRule="auto"/>
        <w:ind w:firstLine="6521"/>
        <w:rPr>
          <w:rFonts w:ascii="Bookman Old Style" w:hAnsi="Bookman Old Style"/>
          <w:sz w:val="24"/>
          <w:szCs w:val="24"/>
        </w:rPr>
      </w:pPr>
    </w:p>
    <w:p w:rsidR="0062604D" w:rsidRDefault="0062604D" w:rsidP="00300DBB">
      <w:pPr>
        <w:spacing w:after="0" w:line="240" w:lineRule="auto"/>
        <w:ind w:firstLine="6521"/>
        <w:rPr>
          <w:rFonts w:ascii="Bookman Old Style" w:hAnsi="Bookman Old Style"/>
          <w:sz w:val="24"/>
          <w:szCs w:val="24"/>
        </w:rPr>
      </w:pPr>
    </w:p>
    <w:p w:rsidR="0062604D" w:rsidRDefault="0062604D" w:rsidP="00300DBB">
      <w:pPr>
        <w:spacing w:after="0" w:line="240" w:lineRule="auto"/>
        <w:ind w:firstLine="6521"/>
        <w:rPr>
          <w:rFonts w:ascii="Bookman Old Style" w:hAnsi="Bookman Old Style"/>
          <w:sz w:val="24"/>
          <w:szCs w:val="24"/>
        </w:rPr>
      </w:pPr>
    </w:p>
    <w:p w:rsidR="0062604D" w:rsidRDefault="0062604D" w:rsidP="00300DBB">
      <w:pPr>
        <w:spacing w:after="0" w:line="240" w:lineRule="auto"/>
        <w:ind w:firstLine="6521"/>
        <w:rPr>
          <w:rFonts w:ascii="Bookman Old Style" w:hAnsi="Bookman Old Style"/>
          <w:sz w:val="24"/>
          <w:szCs w:val="24"/>
        </w:rPr>
      </w:pPr>
    </w:p>
    <w:p w:rsidR="0062604D" w:rsidRDefault="0062604D" w:rsidP="00300DBB">
      <w:pPr>
        <w:spacing w:after="0" w:line="240" w:lineRule="auto"/>
        <w:ind w:firstLine="6521"/>
        <w:rPr>
          <w:rFonts w:ascii="Bookman Old Style" w:hAnsi="Bookman Old Style"/>
          <w:sz w:val="24"/>
          <w:szCs w:val="24"/>
        </w:rPr>
      </w:pPr>
    </w:p>
    <w:p w:rsidR="0062604D" w:rsidRDefault="0062604D" w:rsidP="00300DBB">
      <w:pPr>
        <w:spacing w:after="0" w:line="240" w:lineRule="auto"/>
        <w:ind w:firstLine="6521"/>
        <w:rPr>
          <w:rFonts w:ascii="Bookman Old Style" w:hAnsi="Bookman Old Style"/>
          <w:sz w:val="24"/>
          <w:szCs w:val="24"/>
        </w:rPr>
      </w:pPr>
    </w:p>
    <w:p w:rsidR="0062604D" w:rsidRDefault="0062604D" w:rsidP="00300DBB">
      <w:pPr>
        <w:spacing w:after="0" w:line="240" w:lineRule="auto"/>
        <w:ind w:firstLine="6521"/>
        <w:rPr>
          <w:rFonts w:ascii="Bookman Old Style" w:hAnsi="Bookman Old Style"/>
          <w:sz w:val="24"/>
          <w:szCs w:val="24"/>
        </w:rPr>
      </w:pPr>
    </w:p>
    <w:p w:rsidR="0062604D" w:rsidRDefault="0062604D" w:rsidP="00300DBB">
      <w:pPr>
        <w:spacing w:after="0" w:line="240" w:lineRule="auto"/>
        <w:ind w:firstLine="6521"/>
        <w:rPr>
          <w:rFonts w:ascii="Bookman Old Style" w:hAnsi="Bookman Old Style"/>
          <w:sz w:val="24"/>
          <w:szCs w:val="24"/>
        </w:rPr>
      </w:pPr>
    </w:p>
    <w:p w:rsidR="0062604D" w:rsidRDefault="0062604D" w:rsidP="00300DBB">
      <w:pPr>
        <w:spacing w:after="0" w:line="240" w:lineRule="auto"/>
        <w:ind w:firstLine="6521"/>
        <w:rPr>
          <w:rFonts w:ascii="Bookman Old Style" w:hAnsi="Bookman Old Style"/>
          <w:sz w:val="24"/>
          <w:szCs w:val="24"/>
        </w:rPr>
      </w:pPr>
    </w:p>
    <w:p w:rsidR="0062604D" w:rsidRDefault="0062604D" w:rsidP="00300DBB">
      <w:pPr>
        <w:spacing w:after="0" w:line="240" w:lineRule="auto"/>
        <w:ind w:firstLine="6521"/>
        <w:rPr>
          <w:rFonts w:ascii="Bookman Old Style" w:hAnsi="Bookman Old Style"/>
          <w:sz w:val="24"/>
          <w:szCs w:val="24"/>
        </w:rPr>
      </w:pPr>
    </w:p>
    <w:p w:rsidR="0062604D" w:rsidRDefault="0062604D" w:rsidP="00300DBB">
      <w:pPr>
        <w:spacing w:after="0" w:line="240" w:lineRule="auto"/>
        <w:ind w:firstLine="6521"/>
        <w:rPr>
          <w:rFonts w:ascii="Bookman Old Style" w:hAnsi="Bookman Old Style"/>
          <w:sz w:val="24"/>
          <w:szCs w:val="24"/>
        </w:rPr>
      </w:pPr>
    </w:p>
    <w:p w:rsidR="0062604D" w:rsidRDefault="0062604D" w:rsidP="00300DBB">
      <w:pPr>
        <w:spacing w:after="0" w:line="240" w:lineRule="auto"/>
        <w:ind w:firstLine="6521"/>
        <w:rPr>
          <w:rFonts w:ascii="Bookman Old Style" w:hAnsi="Bookman Old Style"/>
          <w:sz w:val="24"/>
          <w:szCs w:val="24"/>
        </w:rPr>
      </w:pPr>
    </w:p>
    <w:p w:rsidR="0062604D" w:rsidRDefault="0062604D" w:rsidP="00300DBB">
      <w:pPr>
        <w:spacing w:after="0" w:line="240" w:lineRule="auto"/>
        <w:ind w:firstLine="6521"/>
        <w:rPr>
          <w:rFonts w:ascii="Bookman Old Style" w:hAnsi="Bookman Old Style"/>
          <w:sz w:val="24"/>
          <w:szCs w:val="24"/>
        </w:rPr>
      </w:pPr>
    </w:p>
    <w:p w:rsidR="0062604D" w:rsidRDefault="0062604D" w:rsidP="00300DBB">
      <w:pPr>
        <w:spacing w:after="0" w:line="240" w:lineRule="auto"/>
        <w:ind w:firstLine="6521"/>
        <w:rPr>
          <w:rFonts w:ascii="Bookman Old Style" w:hAnsi="Bookman Old Style"/>
          <w:sz w:val="24"/>
          <w:szCs w:val="24"/>
        </w:rPr>
      </w:pPr>
    </w:p>
    <w:p w:rsidR="0062604D" w:rsidRDefault="0062604D" w:rsidP="00300DBB">
      <w:pPr>
        <w:spacing w:after="0" w:line="240" w:lineRule="auto"/>
        <w:ind w:firstLine="6521"/>
        <w:rPr>
          <w:rFonts w:ascii="Bookman Old Style" w:hAnsi="Bookman Old Style"/>
          <w:sz w:val="24"/>
          <w:szCs w:val="24"/>
        </w:rPr>
      </w:pPr>
    </w:p>
    <w:p w:rsidR="0062604D" w:rsidRDefault="0062604D" w:rsidP="00300DBB">
      <w:pPr>
        <w:spacing w:after="0" w:line="240" w:lineRule="auto"/>
        <w:ind w:firstLine="6521"/>
        <w:rPr>
          <w:rFonts w:ascii="Bookman Old Style" w:hAnsi="Bookman Old Style"/>
          <w:sz w:val="24"/>
          <w:szCs w:val="24"/>
        </w:rPr>
      </w:pPr>
    </w:p>
    <w:p w:rsidR="0062604D" w:rsidRDefault="0062604D" w:rsidP="00300DBB">
      <w:pPr>
        <w:spacing w:after="0" w:line="240" w:lineRule="auto"/>
        <w:ind w:firstLine="6521"/>
        <w:rPr>
          <w:rFonts w:ascii="Bookman Old Style" w:hAnsi="Bookman Old Style"/>
          <w:sz w:val="24"/>
          <w:szCs w:val="24"/>
        </w:rPr>
      </w:pPr>
    </w:p>
    <w:p w:rsidR="0062604D" w:rsidRDefault="0062604D" w:rsidP="00300DBB">
      <w:pPr>
        <w:spacing w:after="0" w:line="240" w:lineRule="auto"/>
        <w:ind w:firstLine="6521"/>
        <w:rPr>
          <w:rFonts w:ascii="Bookman Old Style" w:hAnsi="Bookman Old Style"/>
          <w:sz w:val="24"/>
          <w:szCs w:val="24"/>
        </w:rPr>
      </w:pPr>
    </w:p>
    <w:p w:rsidR="0062604D" w:rsidRDefault="0062604D" w:rsidP="00300DBB">
      <w:pPr>
        <w:spacing w:after="0" w:line="240" w:lineRule="auto"/>
        <w:ind w:firstLine="6521"/>
        <w:rPr>
          <w:rFonts w:ascii="Bookman Old Style" w:hAnsi="Bookman Old Style"/>
          <w:sz w:val="24"/>
          <w:szCs w:val="24"/>
        </w:rPr>
      </w:pPr>
    </w:p>
    <w:p w:rsidR="0062604D" w:rsidRDefault="0062604D" w:rsidP="00300DBB">
      <w:pPr>
        <w:spacing w:after="0" w:line="240" w:lineRule="auto"/>
        <w:ind w:firstLine="6521"/>
        <w:rPr>
          <w:rFonts w:ascii="Bookman Old Style" w:hAnsi="Bookman Old Style"/>
          <w:sz w:val="24"/>
          <w:szCs w:val="24"/>
        </w:rPr>
      </w:pPr>
    </w:p>
    <w:p w:rsidR="0062604D" w:rsidRDefault="0062604D" w:rsidP="00300DBB">
      <w:pPr>
        <w:spacing w:after="0" w:line="240" w:lineRule="auto"/>
        <w:ind w:firstLine="6521"/>
        <w:rPr>
          <w:rFonts w:ascii="Bookman Old Style" w:hAnsi="Bookman Old Style"/>
          <w:sz w:val="24"/>
          <w:szCs w:val="24"/>
        </w:rPr>
      </w:pPr>
    </w:p>
    <w:p w:rsidR="0062604D" w:rsidRDefault="0062604D" w:rsidP="00300DBB">
      <w:pPr>
        <w:spacing w:after="0" w:line="240" w:lineRule="auto"/>
        <w:ind w:firstLine="6521"/>
        <w:rPr>
          <w:rFonts w:ascii="Bookman Old Style" w:hAnsi="Bookman Old Style"/>
          <w:sz w:val="24"/>
          <w:szCs w:val="24"/>
        </w:rPr>
      </w:pPr>
    </w:p>
    <w:p w:rsidR="0062604D" w:rsidRDefault="0062604D" w:rsidP="00300DBB">
      <w:pPr>
        <w:spacing w:after="0" w:line="240" w:lineRule="auto"/>
        <w:ind w:firstLine="6521"/>
        <w:rPr>
          <w:rFonts w:ascii="Bookman Old Style" w:hAnsi="Bookman Old Style"/>
          <w:sz w:val="24"/>
          <w:szCs w:val="24"/>
        </w:rPr>
      </w:pPr>
    </w:p>
    <w:p w:rsidR="0062604D" w:rsidRDefault="0062604D" w:rsidP="00300DBB">
      <w:pPr>
        <w:spacing w:after="0" w:line="240" w:lineRule="auto"/>
        <w:ind w:firstLine="6521"/>
        <w:rPr>
          <w:rFonts w:ascii="Bookman Old Style" w:hAnsi="Bookman Old Style"/>
          <w:sz w:val="24"/>
          <w:szCs w:val="24"/>
        </w:rPr>
      </w:pPr>
    </w:p>
    <w:p w:rsidR="0062604D" w:rsidRDefault="0062604D" w:rsidP="00300DBB">
      <w:pPr>
        <w:spacing w:after="0" w:line="240" w:lineRule="auto"/>
        <w:ind w:firstLine="6521"/>
        <w:rPr>
          <w:rFonts w:ascii="Bookman Old Style" w:hAnsi="Bookman Old Style"/>
          <w:sz w:val="24"/>
          <w:szCs w:val="24"/>
        </w:rPr>
      </w:pPr>
    </w:p>
    <w:p w:rsidR="0062604D" w:rsidRDefault="0062604D" w:rsidP="00300DBB">
      <w:pPr>
        <w:spacing w:after="0" w:line="240" w:lineRule="auto"/>
        <w:ind w:firstLine="6521"/>
        <w:rPr>
          <w:rFonts w:ascii="Bookman Old Style" w:hAnsi="Bookman Old Style"/>
          <w:sz w:val="24"/>
          <w:szCs w:val="24"/>
        </w:rPr>
      </w:pPr>
    </w:p>
    <w:p w:rsidR="0062604D" w:rsidRDefault="0062604D" w:rsidP="00300DBB">
      <w:pPr>
        <w:spacing w:after="0" w:line="240" w:lineRule="auto"/>
        <w:ind w:firstLine="6521"/>
        <w:rPr>
          <w:rFonts w:ascii="Bookman Old Style" w:hAnsi="Bookman Old Style"/>
          <w:sz w:val="24"/>
          <w:szCs w:val="24"/>
        </w:rPr>
      </w:pPr>
    </w:p>
    <w:p w:rsidR="0062604D" w:rsidRDefault="0062604D" w:rsidP="00300DBB">
      <w:pPr>
        <w:spacing w:after="0" w:line="240" w:lineRule="auto"/>
        <w:ind w:firstLine="6521"/>
        <w:rPr>
          <w:rFonts w:ascii="Bookman Old Style" w:hAnsi="Bookman Old Style"/>
          <w:sz w:val="24"/>
          <w:szCs w:val="24"/>
        </w:rPr>
      </w:pPr>
    </w:p>
    <w:p w:rsidR="0062604D" w:rsidRDefault="0062604D" w:rsidP="00300DBB">
      <w:pPr>
        <w:spacing w:after="0" w:line="240" w:lineRule="auto"/>
        <w:ind w:firstLine="6521"/>
        <w:rPr>
          <w:rFonts w:ascii="Bookman Old Style" w:hAnsi="Bookman Old Style"/>
          <w:sz w:val="24"/>
          <w:szCs w:val="24"/>
        </w:rPr>
      </w:pPr>
    </w:p>
    <w:p w:rsidR="0062604D" w:rsidRDefault="0062604D" w:rsidP="00300DBB">
      <w:pPr>
        <w:spacing w:after="0" w:line="240" w:lineRule="auto"/>
        <w:ind w:firstLine="6521"/>
        <w:rPr>
          <w:rFonts w:ascii="Bookman Old Style" w:hAnsi="Bookman Old Style"/>
          <w:sz w:val="24"/>
          <w:szCs w:val="24"/>
        </w:rPr>
      </w:pPr>
    </w:p>
    <w:p w:rsidR="0062604D" w:rsidRDefault="0062604D" w:rsidP="00300DBB">
      <w:pPr>
        <w:spacing w:after="0" w:line="240" w:lineRule="auto"/>
        <w:ind w:firstLine="6521"/>
        <w:rPr>
          <w:rFonts w:ascii="Bookman Old Style" w:hAnsi="Bookman Old Style"/>
          <w:sz w:val="24"/>
          <w:szCs w:val="24"/>
        </w:rPr>
      </w:pPr>
    </w:p>
    <w:p w:rsidR="0062604D" w:rsidRDefault="0062604D" w:rsidP="00300DBB">
      <w:pPr>
        <w:spacing w:after="0" w:line="240" w:lineRule="auto"/>
        <w:ind w:firstLine="6521"/>
        <w:rPr>
          <w:rFonts w:ascii="Bookman Old Style" w:hAnsi="Bookman Old Style"/>
          <w:sz w:val="24"/>
          <w:szCs w:val="24"/>
        </w:rPr>
      </w:pPr>
    </w:p>
    <w:p w:rsidR="0062604D" w:rsidRDefault="0062604D" w:rsidP="00300DBB">
      <w:pPr>
        <w:spacing w:after="0" w:line="240" w:lineRule="auto"/>
        <w:ind w:firstLine="6521"/>
        <w:rPr>
          <w:rFonts w:ascii="Bookman Old Style" w:hAnsi="Bookman Old Style"/>
          <w:sz w:val="24"/>
          <w:szCs w:val="24"/>
        </w:rPr>
      </w:pPr>
    </w:p>
    <w:p w:rsidR="0062604D" w:rsidRDefault="0062604D" w:rsidP="00300DBB">
      <w:pPr>
        <w:spacing w:after="0" w:line="240" w:lineRule="auto"/>
        <w:ind w:firstLine="6521"/>
        <w:rPr>
          <w:rFonts w:ascii="Bookman Old Style" w:hAnsi="Bookman Old Style"/>
          <w:sz w:val="24"/>
          <w:szCs w:val="24"/>
        </w:rPr>
      </w:pPr>
    </w:p>
    <w:p w:rsidR="0062604D" w:rsidRDefault="0062604D" w:rsidP="00300DBB">
      <w:pPr>
        <w:spacing w:after="0" w:line="240" w:lineRule="auto"/>
        <w:ind w:firstLine="6521"/>
        <w:rPr>
          <w:rFonts w:ascii="Bookman Old Style" w:hAnsi="Bookman Old Style"/>
          <w:sz w:val="24"/>
          <w:szCs w:val="24"/>
        </w:rPr>
      </w:pPr>
    </w:p>
    <w:p w:rsidR="0062604D" w:rsidRDefault="0062604D" w:rsidP="00300DBB">
      <w:pPr>
        <w:spacing w:after="0" w:line="240" w:lineRule="auto"/>
        <w:ind w:firstLine="6521"/>
        <w:rPr>
          <w:rFonts w:ascii="Bookman Old Style" w:hAnsi="Bookman Old Style"/>
          <w:sz w:val="24"/>
          <w:szCs w:val="24"/>
        </w:rPr>
      </w:pPr>
    </w:p>
    <w:p w:rsidR="0062604D" w:rsidRDefault="0062604D" w:rsidP="00300DBB">
      <w:pPr>
        <w:spacing w:after="0" w:line="240" w:lineRule="auto"/>
        <w:ind w:firstLine="6521"/>
        <w:rPr>
          <w:rFonts w:ascii="Bookman Old Style" w:hAnsi="Bookman Old Style"/>
          <w:sz w:val="24"/>
          <w:szCs w:val="24"/>
        </w:rPr>
      </w:pPr>
    </w:p>
    <w:p w:rsidR="0062604D" w:rsidRDefault="0062604D" w:rsidP="00300DBB">
      <w:pPr>
        <w:spacing w:after="0" w:line="240" w:lineRule="auto"/>
        <w:ind w:firstLine="6521"/>
        <w:rPr>
          <w:rFonts w:ascii="Bookman Old Style" w:hAnsi="Bookman Old Style"/>
          <w:sz w:val="24"/>
          <w:szCs w:val="24"/>
        </w:rPr>
      </w:pPr>
    </w:p>
    <w:p w:rsidR="0062604D" w:rsidRDefault="0062604D" w:rsidP="00300DBB">
      <w:pPr>
        <w:spacing w:after="0" w:line="240" w:lineRule="auto"/>
        <w:ind w:firstLine="6521"/>
        <w:rPr>
          <w:rFonts w:ascii="Bookman Old Style" w:hAnsi="Bookman Old Style"/>
          <w:sz w:val="24"/>
          <w:szCs w:val="24"/>
        </w:rPr>
      </w:pPr>
    </w:p>
    <w:p w:rsidR="008543DC" w:rsidRDefault="00865C75" w:rsidP="00300DBB">
      <w:pPr>
        <w:spacing w:after="0" w:line="240" w:lineRule="auto"/>
        <w:ind w:firstLine="6521"/>
        <w:rPr>
          <w:rFonts w:ascii="Bookman Old Style" w:hAnsi="Bookman Old Style"/>
          <w:sz w:val="24"/>
          <w:szCs w:val="24"/>
        </w:rPr>
      </w:pPr>
      <w:r>
        <w:rPr>
          <w:rFonts w:ascii="Bookman Old Style" w:hAnsi="Bookman Old Style"/>
          <w:sz w:val="24"/>
          <w:szCs w:val="24"/>
        </w:rPr>
        <w:t>LAMPIRAN…….</w:t>
      </w:r>
    </w:p>
    <w:p w:rsidR="00865C75" w:rsidRDefault="00865C75" w:rsidP="00300DBB">
      <w:pPr>
        <w:spacing w:after="0" w:line="240" w:lineRule="auto"/>
        <w:ind w:firstLine="6521"/>
        <w:rPr>
          <w:rFonts w:ascii="Bookman Old Style" w:hAnsi="Bookman Old Style"/>
          <w:sz w:val="24"/>
          <w:szCs w:val="24"/>
        </w:rPr>
      </w:pPr>
      <w:r>
        <w:rPr>
          <w:rFonts w:ascii="Bookman Old Style" w:hAnsi="Bookman Old Style"/>
          <w:sz w:val="24"/>
          <w:szCs w:val="24"/>
        </w:rPr>
        <w:t>PERATURAN BUPATI REMBANG</w:t>
      </w:r>
    </w:p>
    <w:p w:rsidR="00865C75" w:rsidRDefault="00865C75" w:rsidP="00300DBB">
      <w:pPr>
        <w:spacing w:after="0" w:line="240" w:lineRule="auto"/>
        <w:ind w:firstLine="6521"/>
        <w:rPr>
          <w:rFonts w:ascii="Bookman Old Style" w:hAnsi="Bookman Old Style"/>
          <w:sz w:val="24"/>
          <w:szCs w:val="24"/>
        </w:rPr>
      </w:pPr>
      <w:r>
        <w:rPr>
          <w:rFonts w:ascii="Bookman Old Style" w:hAnsi="Bookman Old Style"/>
          <w:sz w:val="24"/>
          <w:szCs w:val="24"/>
        </w:rPr>
        <w:t xml:space="preserve">NOMOR…….TAHUN </w:t>
      </w:r>
      <w:r w:rsidR="0049710F">
        <w:rPr>
          <w:rFonts w:ascii="Bookman Old Style" w:hAnsi="Bookman Old Style"/>
          <w:sz w:val="24"/>
          <w:szCs w:val="24"/>
        </w:rPr>
        <w:t>2021</w:t>
      </w:r>
    </w:p>
    <w:p w:rsidR="00300DBB" w:rsidRDefault="00300DBB" w:rsidP="00300DBB">
      <w:pPr>
        <w:spacing w:after="0" w:line="240" w:lineRule="auto"/>
        <w:ind w:firstLine="6521"/>
        <w:rPr>
          <w:rFonts w:ascii="Bookman Old Style" w:hAnsi="Bookman Old Style"/>
          <w:sz w:val="24"/>
          <w:szCs w:val="24"/>
        </w:rPr>
      </w:pPr>
    </w:p>
    <w:p w:rsidR="00300DBB" w:rsidRDefault="00300DBB" w:rsidP="00300DBB">
      <w:pPr>
        <w:spacing w:after="0" w:line="240" w:lineRule="auto"/>
        <w:rPr>
          <w:rFonts w:ascii="Bookman Old Style" w:hAnsi="Bookman Old Style"/>
          <w:sz w:val="24"/>
          <w:szCs w:val="24"/>
        </w:rPr>
      </w:pPr>
    </w:p>
    <w:p w:rsidR="00300DBB" w:rsidRDefault="00300DBB" w:rsidP="00300DBB">
      <w:pPr>
        <w:spacing w:after="0" w:line="240" w:lineRule="auto"/>
        <w:jc w:val="center"/>
        <w:rPr>
          <w:rFonts w:ascii="Bookman Old Style" w:hAnsi="Bookman Old Style"/>
          <w:b/>
          <w:sz w:val="28"/>
          <w:szCs w:val="28"/>
        </w:rPr>
      </w:pPr>
      <w:r w:rsidRPr="00300DBB">
        <w:rPr>
          <w:rFonts w:ascii="Bookman Old Style" w:hAnsi="Bookman Old Style"/>
          <w:b/>
          <w:sz w:val="28"/>
          <w:szCs w:val="28"/>
        </w:rPr>
        <w:t xml:space="preserve">PERUBAHAN RENCANA KERJA KECAMATAN REMBANG </w:t>
      </w:r>
    </w:p>
    <w:p w:rsidR="00300DBB" w:rsidRPr="00300DBB" w:rsidRDefault="00300DBB" w:rsidP="00300DBB">
      <w:pPr>
        <w:spacing w:after="0" w:line="240" w:lineRule="auto"/>
        <w:jc w:val="center"/>
        <w:rPr>
          <w:rFonts w:ascii="Bookman Old Style" w:hAnsi="Bookman Old Style"/>
          <w:b/>
          <w:sz w:val="28"/>
          <w:szCs w:val="28"/>
        </w:rPr>
      </w:pPr>
      <w:r w:rsidRPr="00300DBB">
        <w:rPr>
          <w:rFonts w:ascii="Bookman Old Style" w:hAnsi="Bookman Old Style"/>
          <w:b/>
          <w:sz w:val="28"/>
          <w:szCs w:val="28"/>
        </w:rPr>
        <w:t xml:space="preserve">KABUPATEN REMBANG TAHUN </w:t>
      </w:r>
      <w:r w:rsidR="0049710F">
        <w:rPr>
          <w:rFonts w:ascii="Bookman Old Style" w:hAnsi="Bookman Old Style"/>
          <w:b/>
          <w:sz w:val="28"/>
          <w:szCs w:val="28"/>
        </w:rPr>
        <w:t>2021</w:t>
      </w:r>
    </w:p>
    <w:p w:rsidR="00291108" w:rsidRPr="00300DBB" w:rsidRDefault="00291108" w:rsidP="00300DBB">
      <w:pPr>
        <w:spacing w:before="60" w:line="274" w:lineRule="auto"/>
        <w:ind w:right="1447"/>
        <w:jc w:val="center"/>
        <w:rPr>
          <w:rFonts w:ascii="Bookman Old Style" w:eastAsia="Tahoma" w:hAnsi="Bookman Old Style" w:cs="Tahoma"/>
          <w:b/>
          <w:spacing w:val="-1"/>
          <w:sz w:val="28"/>
          <w:szCs w:val="28"/>
        </w:rPr>
      </w:pPr>
    </w:p>
    <w:p w:rsidR="00C8094A" w:rsidRPr="00C252E6" w:rsidRDefault="00D05E56" w:rsidP="00C8094A">
      <w:pPr>
        <w:pStyle w:val="BodyText"/>
        <w:spacing w:before="77" w:line="360" w:lineRule="auto"/>
        <w:ind w:right="6"/>
        <w:jc w:val="center"/>
        <w:rPr>
          <w:rFonts w:cs="Tahoma"/>
          <w:b/>
          <w:sz w:val="24"/>
          <w:szCs w:val="24"/>
        </w:rPr>
      </w:pPr>
      <w:r w:rsidRPr="00C252E6">
        <w:rPr>
          <w:rFonts w:cs="Tahoma"/>
          <w:b/>
          <w:sz w:val="24"/>
          <w:szCs w:val="24"/>
          <w:lang w:val="id-ID"/>
        </w:rPr>
        <w:t xml:space="preserve">BAB I </w:t>
      </w:r>
    </w:p>
    <w:p w:rsidR="00C8094A" w:rsidRDefault="00D05E56" w:rsidP="00C8094A">
      <w:pPr>
        <w:pStyle w:val="BodyText"/>
        <w:spacing w:before="77" w:line="360" w:lineRule="auto"/>
        <w:ind w:right="6"/>
        <w:jc w:val="center"/>
        <w:rPr>
          <w:rFonts w:cs="Tahoma"/>
          <w:b/>
          <w:sz w:val="24"/>
          <w:szCs w:val="24"/>
        </w:rPr>
      </w:pPr>
      <w:r w:rsidRPr="00C252E6">
        <w:rPr>
          <w:rFonts w:cs="Tahoma"/>
          <w:b/>
          <w:sz w:val="24"/>
          <w:szCs w:val="24"/>
          <w:lang w:val="id-ID"/>
        </w:rPr>
        <w:t>PENDAHULUAN</w:t>
      </w:r>
    </w:p>
    <w:p w:rsidR="008443D9" w:rsidRPr="008443D9" w:rsidRDefault="008443D9" w:rsidP="002F3D42">
      <w:pPr>
        <w:pStyle w:val="BodyText"/>
        <w:numPr>
          <w:ilvl w:val="1"/>
          <w:numId w:val="10"/>
        </w:numPr>
        <w:spacing w:before="77" w:line="360" w:lineRule="auto"/>
        <w:ind w:left="1276" w:right="6"/>
        <w:rPr>
          <w:rFonts w:cs="Tahoma"/>
          <w:sz w:val="24"/>
          <w:szCs w:val="24"/>
        </w:rPr>
      </w:pPr>
      <w:r w:rsidRPr="008443D9">
        <w:rPr>
          <w:rFonts w:cs="Tahoma"/>
          <w:sz w:val="24"/>
          <w:szCs w:val="24"/>
        </w:rPr>
        <w:t>Latar Belakang</w:t>
      </w:r>
    </w:p>
    <w:p w:rsidR="0002490C" w:rsidRPr="0002490C" w:rsidRDefault="0002490C" w:rsidP="00C8094A">
      <w:pPr>
        <w:pStyle w:val="BodyText"/>
        <w:spacing w:before="77" w:line="360" w:lineRule="auto"/>
        <w:ind w:right="6"/>
        <w:jc w:val="center"/>
        <w:rPr>
          <w:rFonts w:cs="Tahoma"/>
          <w:b/>
        </w:rPr>
      </w:pPr>
    </w:p>
    <w:p w:rsidR="0078733A" w:rsidRDefault="00DA7539" w:rsidP="002F3D42">
      <w:pPr>
        <w:spacing w:after="0"/>
        <w:ind w:left="1276" w:right="93" w:firstLine="1220"/>
        <w:jc w:val="both"/>
        <w:rPr>
          <w:rFonts w:ascii="Bookman Old Style" w:eastAsia="Bookman Old Style" w:hAnsi="Bookman Old Style" w:cs="Bookman Old Style"/>
          <w:sz w:val="24"/>
          <w:szCs w:val="24"/>
        </w:rPr>
      </w:pPr>
      <w:r w:rsidRPr="00DA7539">
        <w:rPr>
          <w:rFonts w:ascii="Bookman Old Style" w:eastAsia="Bookman Old Style" w:hAnsi="Bookman Old Style" w:cs="Tahoma"/>
          <w:sz w:val="24"/>
          <w:szCs w:val="23"/>
        </w:rPr>
        <w:t>Rencana Kerja Perangkat Daerah yang selanjutnya disebut dengan Renja Perangkat Daerah sebagaimana tercantum dalam Peraturan Menteri Dalam Negeri Nomor 86 Tahun 2017 Tentang Tata Cara Perencanaan, Pengendalian dan Evaluasi Pembangunan Daerah, Tata Cara Evaluasi Rancangan Peraturan Daerah Tentang Rencana Pembangunan Jangka Panjang Daerah Dan Rencana Pembangunan Jangka Menengah Daerah, serta Tata Cara Perubahan Rencana Pembangunan Jangka Panjang Daerah, Rencana Pembangunan Jangka Menengah Daerah, dan Rencana Kerja Pemerintah Daerah adalah dokumen Perencanaan Perangkat Daerah untuk periode 1 (satu</w:t>
      </w:r>
      <w:r w:rsidRPr="001974F5">
        <w:rPr>
          <w:rFonts w:ascii="Bookman Old Style" w:eastAsia="Bookman Old Style" w:hAnsi="Bookman Old Style" w:cs="Tahoma"/>
          <w:sz w:val="23"/>
          <w:szCs w:val="23"/>
        </w:rPr>
        <w:t>) tahun</w:t>
      </w:r>
      <w:r>
        <w:rPr>
          <w:rFonts w:ascii="Bookman Old Style" w:eastAsia="Bookman Old Style" w:hAnsi="Bookman Old Style" w:cs="Tahoma"/>
          <w:sz w:val="23"/>
          <w:szCs w:val="23"/>
        </w:rPr>
        <w:t xml:space="preserve"> </w:t>
      </w:r>
      <w:r w:rsidR="0078733A">
        <w:rPr>
          <w:rFonts w:ascii="Bookman Old Style" w:eastAsia="Bookman Old Style" w:hAnsi="Bookman Old Style" w:cs="Bookman Old Style"/>
          <w:sz w:val="24"/>
          <w:szCs w:val="24"/>
        </w:rPr>
        <w:t>d</w:t>
      </w:r>
      <w:r w:rsidR="0078733A">
        <w:rPr>
          <w:rFonts w:ascii="Bookman Old Style" w:eastAsia="Bookman Old Style" w:hAnsi="Bookman Old Style" w:cs="Bookman Old Style"/>
          <w:spacing w:val="-2"/>
          <w:sz w:val="24"/>
          <w:szCs w:val="24"/>
        </w:rPr>
        <w:t>a</w:t>
      </w:r>
      <w:r w:rsidR="0078733A">
        <w:rPr>
          <w:rFonts w:ascii="Bookman Old Style" w:eastAsia="Bookman Old Style" w:hAnsi="Bookman Old Style" w:cs="Bookman Old Style"/>
          <w:sz w:val="24"/>
          <w:szCs w:val="24"/>
        </w:rPr>
        <w:t>n</w:t>
      </w:r>
      <w:r w:rsidR="0078733A">
        <w:rPr>
          <w:rFonts w:ascii="Bookman Old Style" w:eastAsia="Bookman Old Style" w:hAnsi="Bookman Old Style" w:cs="Bookman Old Style"/>
          <w:spacing w:val="3"/>
          <w:sz w:val="24"/>
          <w:szCs w:val="24"/>
        </w:rPr>
        <w:t xml:space="preserve"> </w:t>
      </w:r>
      <w:r w:rsidR="0078733A">
        <w:rPr>
          <w:rFonts w:ascii="Bookman Old Style" w:eastAsia="Bookman Old Style" w:hAnsi="Bookman Old Style" w:cs="Bookman Old Style"/>
          <w:sz w:val="24"/>
          <w:szCs w:val="24"/>
        </w:rPr>
        <w:t>berfungsi untuk menerjemahkan perencanaan</w:t>
      </w:r>
      <w:r w:rsidR="0078733A">
        <w:rPr>
          <w:rFonts w:ascii="Bookman Old Style" w:eastAsia="Bookman Old Style" w:hAnsi="Bookman Old Style" w:cs="Bookman Old Style"/>
          <w:spacing w:val="2"/>
          <w:sz w:val="24"/>
          <w:szCs w:val="24"/>
        </w:rPr>
        <w:t xml:space="preserve"> </w:t>
      </w:r>
      <w:r w:rsidR="0078733A">
        <w:rPr>
          <w:rFonts w:ascii="Bookman Old Style" w:eastAsia="Bookman Old Style" w:hAnsi="Bookman Old Style" w:cs="Bookman Old Style"/>
          <w:sz w:val="24"/>
          <w:szCs w:val="24"/>
        </w:rPr>
        <w:t>strategis lima ta</w:t>
      </w:r>
      <w:r w:rsidR="0078733A">
        <w:rPr>
          <w:rFonts w:ascii="Bookman Old Style" w:eastAsia="Bookman Old Style" w:hAnsi="Bookman Old Style" w:cs="Bookman Old Style"/>
          <w:spacing w:val="2"/>
          <w:sz w:val="24"/>
          <w:szCs w:val="24"/>
        </w:rPr>
        <w:t>h</w:t>
      </w:r>
      <w:r w:rsidR="0078733A">
        <w:rPr>
          <w:rFonts w:ascii="Bookman Old Style" w:eastAsia="Bookman Old Style" w:hAnsi="Bookman Old Style" w:cs="Bookman Old Style"/>
          <w:sz w:val="24"/>
          <w:szCs w:val="24"/>
        </w:rPr>
        <w:t xml:space="preserve">unan yang dituangkan  dalam  Renstra </w:t>
      </w:r>
      <w:r w:rsidR="0078733A">
        <w:rPr>
          <w:rFonts w:ascii="Bookman Old Style" w:eastAsia="Bookman Old Style" w:hAnsi="Bookman Old Style" w:cs="Bookman Old Style"/>
          <w:spacing w:val="2"/>
          <w:sz w:val="24"/>
          <w:szCs w:val="24"/>
        </w:rPr>
        <w:t xml:space="preserve"> </w:t>
      </w:r>
      <w:r w:rsidR="0078733A">
        <w:rPr>
          <w:rFonts w:ascii="Bookman Old Style" w:eastAsia="Bookman Old Style" w:hAnsi="Bookman Old Style" w:cs="Bookman Old Style"/>
          <w:sz w:val="24"/>
          <w:szCs w:val="24"/>
        </w:rPr>
        <w:t>PD  kedalam  perenca</w:t>
      </w:r>
      <w:r w:rsidR="0078733A">
        <w:rPr>
          <w:rFonts w:ascii="Bookman Old Style" w:eastAsia="Bookman Old Style" w:hAnsi="Bookman Old Style" w:cs="Bookman Old Style"/>
          <w:spacing w:val="1"/>
          <w:sz w:val="24"/>
          <w:szCs w:val="24"/>
        </w:rPr>
        <w:t>n</w:t>
      </w:r>
      <w:r w:rsidR="0078733A">
        <w:rPr>
          <w:rFonts w:ascii="Bookman Old Style" w:eastAsia="Bookman Old Style" w:hAnsi="Bookman Old Style" w:cs="Bookman Old Style"/>
          <w:sz w:val="24"/>
          <w:szCs w:val="24"/>
        </w:rPr>
        <w:t>aan</w:t>
      </w:r>
      <w:r w:rsidR="0078733A">
        <w:rPr>
          <w:rFonts w:ascii="Bookman Old Style" w:eastAsia="Bookman Old Style" w:hAnsi="Bookman Old Style" w:cs="Bookman Old Style"/>
          <w:spacing w:val="77"/>
          <w:sz w:val="24"/>
          <w:szCs w:val="24"/>
        </w:rPr>
        <w:t xml:space="preserve"> </w:t>
      </w:r>
      <w:r w:rsidR="0078733A">
        <w:rPr>
          <w:rFonts w:ascii="Bookman Old Style" w:eastAsia="Bookman Old Style" w:hAnsi="Bookman Old Style" w:cs="Bookman Old Style"/>
          <w:sz w:val="24"/>
          <w:szCs w:val="24"/>
        </w:rPr>
        <w:t>tahunan</w:t>
      </w:r>
      <w:r w:rsidR="0078733A">
        <w:rPr>
          <w:rFonts w:ascii="Bookman Old Style" w:eastAsia="Bookman Old Style" w:hAnsi="Bookman Old Style" w:cs="Bookman Old Style"/>
          <w:spacing w:val="77"/>
          <w:sz w:val="24"/>
          <w:szCs w:val="24"/>
        </w:rPr>
        <w:t xml:space="preserve"> </w:t>
      </w:r>
      <w:r w:rsidR="0078733A">
        <w:rPr>
          <w:rFonts w:ascii="Bookman Old Style" w:eastAsia="Bookman Old Style" w:hAnsi="Bookman Old Style" w:cs="Bookman Old Style"/>
          <w:sz w:val="24"/>
          <w:szCs w:val="24"/>
        </w:rPr>
        <w:t>ya</w:t>
      </w:r>
      <w:r w:rsidR="0078733A">
        <w:rPr>
          <w:rFonts w:ascii="Bookman Old Style" w:eastAsia="Bookman Old Style" w:hAnsi="Bookman Old Style" w:cs="Bookman Old Style"/>
          <w:spacing w:val="-2"/>
          <w:sz w:val="24"/>
          <w:szCs w:val="24"/>
        </w:rPr>
        <w:t>n</w:t>
      </w:r>
      <w:r w:rsidR="0078733A">
        <w:rPr>
          <w:rFonts w:ascii="Bookman Old Style" w:eastAsia="Bookman Old Style" w:hAnsi="Bookman Old Style" w:cs="Bookman Old Style"/>
          <w:sz w:val="24"/>
          <w:szCs w:val="24"/>
        </w:rPr>
        <w:t>g sifatnya lebih operasional.</w:t>
      </w:r>
    </w:p>
    <w:p w:rsidR="0078733A" w:rsidRDefault="0078733A" w:rsidP="002F3D42">
      <w:pPr>
        <w:spacing w:before="5" w:after="0"/>
        <w:ind w:left="1276" w:right="93" w:firstLine="12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Sebagai</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sebuah dokumen resmi</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P</w:t>
      </w:r>
      <w:r w:rsidR="0002490C">
        <w:rPr>
          <w:rFonts w:ascii="Bookman Old Style" w:eastAsia="Bookman Old Style" w:hAnsi="Bookman Old Style" w:cs="Bookman Old Style"/>
          <w:sz w:val="24"/>
          <w:szCs w:val="24"/>
        </w:rPr>
        <w:t xml:space="preserve">erangkat </w:t>
      </w:r>
      <w:r>
        <w:rPr>
          <w:rFonts w:ascii="Bookman Old Style" w:eastAsia="Bookman Old Style" w:hAnsi="Bookman Old Style" w:cs="Bookman Old Style"/>
          <w:sz w:val="24"/>
          <w:szCs w:val="24"/>
        </w:rPr>
        <w:t>D</w:t>
      </w:r>
      <w:r w:rsidR="0002490C">
        <w:rPr>
          <w:rFonts w:ascii="Bookman Old Style" w:eastAsia="Bookman Old Style" w:hAnsi="Bookman Old Style" w:cs="Bookman Old Style"/>
          <w:sz w:val="24"/>
          <w:szCs w:val="24"/>
        </w:rPr>
        <w:t>aerah</w:t>
      </w:r>
      <w:r>
        <w:rPr>
          <w:rFonts w:ascii="Bookman Old Style" w:eastAsia="Bookman Old Style" w:hAnsi="Bookman Old Style" w:cs="Bookman Old Style"/>
          <w:sz w:val="24"/>
          <w:szCs w:val="24"/>
        </w:rPr>
        <w:t>,</w:t>
      </w:r>
      <w:r>
        <w:rPr>
          <w:rFonts w:ascii="Bookman Old Style" w:eastAsia="Bookman Old Style" w:hAnsi="Bookman Old Style" w:cs="Bookman Old Style"/>
          <w:spacing w:val="1"/>
          <w:sz w:val="24"/>
          <w:szCs w:val="24"/>
        </w:rPr>
        <w:t xml:space="preserve"> </w:t>
      </w:r>
      <w:r w:rsidR="0002490C">
        <w:rPr>
          <w:rFonts w:ascii="Bookman Old Style" w:eastAsia="Bookman Old Style" w:hAnsi="Bookman Old Style" w:cs="Bookman Old Style"/>
          <w:spacing w:val="1"/>
          <w:sz w:val="24"/>
          <w:szCs w:val="24"/>
        </w:rPr>
        <w:t xml:space="preserve">Perubahan </w:t>
      </w:r>
      <w:r>
        <w:rPr>
          <w:rFonts w:ascii="Bookman Old Style" w:eastAsia="Bookman Old Style" w:hAnsi="Bookman Old Style" w:cs="Bookman Old Style"/>
          <w:sz w:val="24"/>
          <w:szCs w:val="24"/>
        </w:rPr>
        <w:t>Renja</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mempunyai</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kedudukan yang strategis yaitu</w:t>
      </w:r>
      <w:r>
        <w:rPr>
          <w:rFonts w:ascii="Bookman Old Style" w:eastAsia="Bookman Old Style" w:hAnsi="Bookman Old Style" w:cs="Bookman Old Style"/>
          <w:spacing w:val="4"/>
          <w:sz w:val="24"/>
          <w:szCs w:val="24"/>
        </w:rPr>
        <w:t xml:space="preserve"> </w:t>
      </w:r>
      <w:r>
        <w:rPr>
          <w:rFonts w:ascii="Bookman Old Style" w:eastAsia="Bookman Old Style" w:hAnsi="Bookman Old Style" w:cs="Bookman Old Style"/>
          <w:sz w:val="24"/>
          <w:szCs w:val="24"/>
        </w:rPr>
        <w:t>menjembatani anta</w:t>
      </w:r>
      <w:r>
        <w:rPr>
          <w:rFonts w:ascii="Bookman Old Style" w:eastAsia="Bookman Old Style" w:hAnsi="Bookman Old Style" w:cs="Bookman Old Style"/>
          <w:spacing w:val="2"/>
          <w:sz w:val="24"/>
          <w:szCs w:val="24"/>
        </w:rPr>
        <w:t>r</w:t>
      </w:r>
      <w:r>
        <w:rPr>
          <w:rFonts w:ascii="Bookman Old Style" w:eastAsia="Bookman Old Style" w:hAnsi="Bookman Old Style" w:cs="Bookman Old Style"/>
          <w:sz w:val="24"/>
          <w:szCs w:val="24"/>
        </w:rPr>
        <w:t>a perencanaan pada</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z w:val="24"/>
          <w:szCs w:val="24"/>
        </w:rPr>
        <w:t>Perangkat Daerah dengan Re</w:t>
      </w:r>
      <w:r>
        <w:rPr>
          <w:rFonts w:ascii="Bookman Old Style" w:eastAsia="Bookman Old Style" w:hAnsi="Bookman Old Style" w:cs="Bookman Old Style"/>
          <w:spacing w:val="2"/>
          <w:sz w:val="24"/>
          <w:szCs w:val="24"/>
        </w:rPr>
        <w:t>n</w:t>
      </w:r>
      <w:r>
        <w:rPr>
          <w:rFonts w:ascii="Bookman Old Style" w:eastAsia="Bookman Old Style" w:hAnsi="Bookman Old Style" w:cs="Bookman Old Style"/>
          <w:sz w:val="24"/>
          <w:szCs w:val="24"/>
        </w:rPr>
        <w:t>cana Kerja Pemba</w:t>
      </w:r>
      <w:r>
        <w:rPr>
          <w:rFonts w:ascii="Bookman Old Style" w:eastAsia="Bookman Old Style" w:hAnsi="Bookman Old Style" w:cs="Bookman Old Style"/>
          <w:spacing w:val="2"/>
          <w:sz w:val="24"/>
          <w:szCs w:val="24"/>
        </w:rPr>
        <w:t>n</w:t>
      </w:r>
      <w:r>
        <w:rPr>
          <w:rFonts w:ascii="Bookman Old Style" w:eastAsia="Bookman Old Style" w:hAnsi="Bookman Old Style" w:cs="Bookman Old Style"/>
          <w:sz w:val="24"/>
          <w:szCs w:val="24"/>
        </w:rPr>
        <w:t>gunan Daerah (RK</w:t>
      </w:r>
      <w:r>
        <w:rPr>
          <w:rFonts w:ascii="Bookman Old Style" w:eastAsia="Bookman Old Style" w:hAnsi="Bookman Old Style" w:cs="Bookman Old Style"/>
          <w:spacing w:val="2"/>
          <w:sz w:val="24"/>
          <w:szCs w:val="24"/>
        </w:rPr>
        <w:t>P</w:t>
      </w:r>
      <w:r>
        <w:rPr>
          <w:rFonts w:ascii="Bookman Old Style" w:eastAsia="Bookman Old Style" w:hAnsi="Bookman Old Style" w:cs="Bookman Old Style"/>
          <w:sz w:val="24"/>
          <w:szCs w:val="24"/>
        </w:rPr>
        <w:t>D), sebagai implementasi pelaks</w:t>
      </w:r>
      <w:r>
        <w:rPr>
          <w:rFonts w:ascii="Bookman Old Style" w:eastAsia="Bookman Old Style" w:hAnsi="Bookman Old Style" w:cs="Bookman Old Style"/>
          <w:spacing w:val="1"/>
          <w:sz w:val="24"/>
          <w:szCs w:val="24"/>
        </w:rPr>
        <w:t>a</w:t>
      </w:r>
      <w:r>
        <w:rPr>
          <w:rFonts w:ascii="Bookman Old Style" w:eastAsia="Bookman Old Style" w:hAnsi="Bookman Old Style" w:cs="Bookman Old Style"/>
          <w:sz w:val="24"/>
          <w:szCs w:val="24"/>
        </w:rPr>
        <w:t>naan strategis jan</w:t>
      </w:r>
      <w:r>
        <w:rPr>
          <w:rFonts w:ascii="Bookman Old Style" w:eastAsia="Bookman Old Style" w:hAnsi="Bookman Old Style" w:cs="Bookman Old Style"/>
          <w:spacing w:val="2"/>
          <w:sz w:val="24"/>
          <w:szCs w:val="24"/>
        </w:rPr>
        <w:t>g</w:t>
      </w:r>
      <w:r>
        <w:rPr>
          <w:rFonts w:ascii="Bookman Old Style" w:eastAsia="Bookman Old Style" w:hAnsi="Bookman Old Style" w:cs="Bookman Old Style"/>
          <w:sz w:val="24"/>
          <w:szCs w:val="24"/>
        </w:rPr>
        <w:t>ka menengah (RPJ</w:t>
      </w:r>
      <w:r>
        <w:rPr>
          <w:rFonts w:ascii="Bookman Old Style" w:eastAsia="Bookman Old Style" w:hAnsi="Bookman Old Style" w:cs="Bookman Old Style"/>
          <w:spacing w:val="2"/>
          <w:sz w:val="24"/>
          <w:szCs w:val="24"/>
        </w:rPr>
        <w:t>M</w:t>
      </w:r>
      <w:r>
        <w:rPr>
          <w:rFonts w:ascii="Bookman Old Style" w:eastAsia="Bookman Old Style" w:hAnsi="Bookman Old Style" w:cs="Bookman Old Style"/>
          <w:sz w:val="24"/>
          <w:szCs w:val="24"/>
        </w:rPr>
        <w:t>D) daerah dan</w:t>
      </w:r>
      <w:r>
        <w:rPr>
          <w:rFonts w:ascii="Bookman Old Style" w:eastAsia="Bookman Old Style" w:hAnsi="Bookman Old Style" w:cs="Bookman Old Style"/>
          <w:spacing w:val="3"/>
          <w:sz w:val="24"/>
          <w:szCs w:val="24"/>
        </w:rPr>
        <w:t xml:space="preserve"> </w:t>
      </w:r>
      <w:r>
        <w:rPr>
          <w:rFonts w:ascii="Bookman Old Style" w:eastAsia="Bookman Old Style" w:hAnsi="Bookman Old Style" w:cs="Bookman Old Style"/>
          <w:sz w:val="24"/>
          <w:szCs w:val="24"/>
        </w:rPr>
        <w:t>Renstra</w:t>
      </w:r>
      <w:r>
        <w:rPr>
          <w:rFonts w:ascii="Bookman Old Style" w:eastAsia="Bookman Old Style" w:hAnsi="Bookman Old Style" w:cs="Bookman Old Style"/>
          <w:spacing w:val="3"/>
          <w:sz w:val="24"/>
          <w:szCs w:val="24"/>
        </w:rPr>
        <w:t xml:space="preserve"> </w:t>
      </w:r>
      <w:r>
        <w:rPr>
          <w:rFonts w:ascii="Bookman Old Style" w:eastAsia="Bookman Old Style" w:hAnsi="Bookman Old Style" w:cs="Bookman Old Style"/>
          <w:sz w:val="24"/>
          <w:szCs w:val="24"/>
        </w:rPr>
        <w:t>PD</w:t>
      </w:r>
      <w:r>
        <w:rPr>
          <w:rFonts w:ascii="Bookman Old Style" w:eastAsia="Bookman Old Style" w:hAnsi="Bookman Old Style" w:cs="Bookman Old Style"/>
          <w:spacing w:val="3"/>
          <w:sz w:val="24"/>
          <w:szCs w:val="24"/>
        </w:rPr>
        <w:t xml:space="preserve"> </w:t>
      </w:r>
      <w:r>
        <w:rPr>
          <w:rFonts w:ascii="Bookman Old Style" w:eastAsia="Bookman Old Style" w:hAnsi="Bookman Old Style" w:cs="Bookman Old Style"/>
          <w:spacing w:val="-2"/>
          <w:sz w:val="24"/>
          <w:szCs w:val="24"/>
        </w:rPr>
        <w:t>y</w:t>
      </w:r>
      <w:r>
        <w:rPr>
          <w:rFonts w:ascii="Bookman Old Style" w:eastAsia="Bookman Old Style" w:hAnsi="Bookman Old Style" w:cs="Bookman Old Style"/>
          <w:sz w:val="24"/>
          <w:szCs w:val="24"/>
        </w:rPr>
        <w:t>ang</w:t>
      </w:r>
      <w:r>
        <w:rPr>
          <w:rFonts w:ascii="Bookman Old Style" w:eastAsia="Bookman Old Style" w:hAnsi="Bookman Old Style" w:cs="Bookman Old Style"/>
          <w:spacing w:val="3"/>
          <w:sz w:val="24"/>
          <w:szCs w:val="24"/>
        </w:rPr>
        <w:t xml:space="preserve"> </w:t>
      </w:r>
      <w:r>
        <w:rPr>
          <w:rFonts w:ascii="Bookman Old Style" w:eastAsia="Bookman Old Style" w:hAnsi="Bookman Old Style" w:cs="Bookman Old Style"/>
          <w:sz w:val="24"/>
          <w:szCs w:val="24"/>
        </w:rPr>
        <w:t>menjadi</w:t>
      </w:r>
      <w:r>
        <w:rPr>
          <w:rFonts w:ascii="Bookman Old Style" w:eastAsia="Bookman Old Style" w:hAnsi="Bookman Old Style" w:cs="Bookman Old Style"/>
          <w:spacing w:val="3"/>
          <w:sz w:val="24"/>
          <w:szCs w:val="24"/>
        </w:rPr>
        <w:t xml:space="preserve"> </w:t>
      </w:r>
      <w:r>
        <w:rPr>
          <w:rFonts w:ascii="Bookman Old Style" w:eastAsia="Bookman Old Style" w:hAnsi="Bookman Old Style" w:cs="Bookman Old Style"/>
          <w:sz w:val="24"/>
          <w:szCs w:val="24"/>
        </w:rPr>
        <w:t>satu</w:t>
      </w:r>
      <w:r>
        <w:rPr>
          <w:rFonts w:ascii="Bookman Old Style" w:eastAsia="Bookman Old Style" w:hAnsi="Bookman Old Style" w:cs="Bookman Old Style"/>
          <w:spacing w:val="3"/>
          <w:sz w:val="24"/>
          <w:szCs w:val="24"/>
        </w:rPr>
        <w:t xml:space="preserve"> </w:t>
      </w:r>
      <w:r>
        <w:rPr>
          <w:rFonts w:ascii="Bookman Old Style" w:eastAsia="Bookman Old Style" w:hAnsi="Bookman Old Style" w:cs="Bookman Old Style"/>
          <w:sz w:val="24"/>
          <w:szCs w:val="24"/>
        </w:rPr>
        <w:t>kesatuan</w:t>
      </w:r>
      <w:r>
        <w:rPr>
          <w:rFonts w:ascii="Bookman Old Style" w:eastAsia="Bookman Old Style" w:hAnsi="Bookman Old Style" w:cs="Bookman Old Style"/>
          <w:spacing w:val="3"/>
          <w:sz w:val="24"/>
          <w:szCs w:val="24"/>
        </w:rPr>
        <w:t xml:space="preserve"> </w:t>
      </w:r>
      <w:r>
        <w:rPr>
          <w:rFonts w:ascii="Bookman Old Style" w:eastAsia="Bookman Old Style" w:hAnsi="Bookman Old Style" w:cs="Bookman Old Style"/>
          <w:sz w:val="24"/>
          <w:szCs w:val="24"/>
        </w:rPr>
        <w:t>untuk mendukung pencapaian Visi dan Misi</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 xml:space="preserve">Daerah. </w:t>
      </w:r>
      <w:r w:rsidR="0002490C">
        <w:rPr>
          <w:rFonts w:ascii="Bookman Old Style" w:eastAsia="Bookman Old Style" w:hAnsi="Bookman Old Style" w:cs="Bookman Old Style"/>
          <w:sz w:val="24"/>
          <w:szCs w:val="24"/>
        </w:rPr>
        <w:t xml:space="preserve">Perubahan </w:t>
      </w:r>
      <w:r>
        <w:rPr>
          <w:rFonts w:ascii="Bookman Old Style" w:eastAsia="Bookman Old Style" w:hAnsi="Bookman Old Style" w:cs="Bookman Old Style"/>
          <w:sz w:val="24"/>
          <w:szCs w:val="24"/>
        </w:rPr>
        <w:t>Renja</w:t>
      </w:r>
      <w:r>
        <w:rPr>
          <w:rFonts w:ascii="Bookman Old Style" w:eastAsia="Bookman Old Style" w:hAnsi="Bookman Old Style" w:cs="Bookman Old Style"/>
          <w:spacing w:val="3"/>
          <w:sz w:val="24"/>
          <w:szCs w:val="24"/>
        </w:rPr>
        <w:t xml:space="preserve"> </w:t>
      </w:r>
      <w:r w:rsidR="00865C75">
        <w:rPr>
          <w:rFonts w:ascii="Bookman Old Style" w:eastAsia="Bookman Old Style" w:hAnsi="Bookman Old Style" w:cs="Bookman Old Style"/>
          <w:spacing w:val="3"/>
          <w:sz w:val="24"/>
          <w:szCs w:val="24"/>
        </w:rPr>
        <w:t>Kecamatan Rembang</w:t>
      </w:r>
      <w:r w:rsidR="0002490C">
        <w:rPr>
          <w:rFonts w:ascii="Bookman Old Style" w:eastAsia="Bookman Old Style" w:hAnsi="Bookman Old Style" w:cs="Bookman Old Style"/>
          <w:spacing w:val="3"/>
          <w:sz w:val="24"/>
          <w:szCs w:val="24"/>
        </w:rPr>
        <w:t xml:space="preserve"> Kabupaten Rembang</w:t>
      </w:r>
      <w:r>
        <w:rPr>
          <w:rFonts w:ascii="Bookman Old Style" w:eastAsia="Bookman Old Style" w:hAnsi="Bookman Old Style" w:cs="Bookman Old Style"/>
          <w:sz w:val="24"/>
          <w:szCs w:val="24"/>
        </w:rPr>
        <w:t xml:space="preserve"> disusun rah secara terpa</w:t>
      </w:r>
      <w:r>
        <w:rPr>
          <w:rFonts w:ascii="Bookman Old Style" w:eastAsia="Bookman Old Style" w:hAnsi="Bookman Old Style" w:cs="Bookman Old Style"/>
          <w:spacing w:val="-2"/>
          <w:sz w:val="24"/>
          <w:szCs w:val="24"/>
        </w:rPr>
        <w:t>d</w:t>
      </w:r>
      <w:r>
        <w:rPr>
          <w:rFonts w:ascii="Bookman Old Style" w:eastAsia="Bookman Old Style" w:hAnsi="Bookman Old Style" w:cs="Bookman Old Style"/>
          <w:sz w:val="24"/>
          <w:szCs w:val="24"/>
        </w:rPr>
        <w:t>u, partisipatif</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 xml:space="preserve">dan </w:t>
      </w:r>
      <w:r>
        <w:rPr>
          <w:rFonts w:ascii="Bookman Old Style" w:eastAsia="Bookman Old Style" w:hAnsi="Bookman Old Style" w:cs="Bookman Old Style"/>
          <w:spacing w:val="-2"/>
          <w:sz w:val="24"/>
          <w:szCs w:val="24"/>
        </w:rPr>
        <w:t>d</w:t>
      </w:r>
      <w:r>
        <w:rPr>
          <w:rFonts w:ascii="Bookman Old Style" w:eastAsia="Bookman Old Style" w:hAnsi="Bookman Old Style" w:cs="Bookman Old Style"/>
          <w:sz w:val="24"/>
          <w:szCs w:val="24"/>
        </w:rPr>
        <w:t xml:space="preserve">emokratis. </w:t>
      </w:r>
      <w:r w:rsidR="0002490C">
        <w:rPr>
          <w:rFonts w:ascii="Bookman Old Style" w:eastAsia="Bookman Old Style" w:hAnsi="Bookman Old Style" w:cs="Bookman Old Style"/>
          <w:sz w:val="24"/>
          <w:szCs w:val="24"/>
        </w:rPr>
        <w:t xml:space="preserve">Perubahan </w:t>
      </w:r>
      <w:r>
        <w:rPr>
          <w:rFonts w:ascii="Bookman Old Style" w:eastAsia="Bookman Old Style" w:hAnsi="Bookman Old Style" w:cs="Bookman Old Style"/>
          <w:sz w:val="24"/>
          <w:szCs w:val="24"/>
        </w:rPr>
        <w:t>Renja</w:t>
      </w:r>
      <w:r>
        <w:rPr>
          <w:rFonts w:ascii="Bookman Old Style" w:eastAsia="Bookman Old Style" w:hAnsi="Bookman Old Style" w:cs="Bookman Old Style"/>
          <w:spacing w:val="1"/>
          <w:sz w:val="24"/>
          <w:szCs w:val="24"/>
        </w:rPr>
        <w:t xml:space="preserve"> </w:t>
      </w:r>
      <w:r w:rsidR="00865C75">
        <w:rPr>
          <w:rFonts w:ascii="Bookman Old Style" w:eastAsia="Bookman Old Style" w:hAnsi="Bookman Old Style" w:cs="Bookman Old Style"/>
          <w:sz w:val="24"/>
          <w:szCs w:val="24"/>
        </w:rPr>
        <w:t>Kecamatan Rembang</w:t>
      </w:r>
      <w:r w:rsidR="00C700EB">
        <w:rPr>
          <w:rFonts w:ascii="Bookman Old Style" w:eastAsia="Bookman Old Style" w:hAnsi="Bookman Old Style" w:cs="Bookman Old Style"/>
          <w:sz w:val="24"/>
          <w:szCs w:val="24"/>
        </w:rPr>
        <w:t xml:space="preserve"> Kabupaten Rembang tahun </w:t>
      </w:r>
      <w:r w:rsidR="0049710F">
        <w:rPr>
          <w:rFonts w:ascii="Bookman Old Style" w:eastAsia="Bookman Old Style" w:hAnsi="Bookman Old Style" w:cs="Bookman Old Style"/>
          <w:sz w:val="24"/>
          <w:szCs w:val="24"/>
        </w:rPr>
        <w:t>2021</w:t>
      </w:r>
      <w:r w:rsidR="00C700EB">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diguna</w:t>
      </w:r>
      <w:r>
        <w:rPr>
          <w:rFonts w:ascii="Bookman Old Style" w:eastAsia="Bookman Old Style" w:hAnsi="Bookman Old Style" w:cs="Bookman Old Style"/>
          <w:spacing w:val="2"/>
          <w:sz w:val="24"/>
          <w:szCs w:val="24"/>
        </w:rPr>
        <w:t>k</w:t>
      </w:r>
      <w:r>
        <w:rPr>
          <w:rFonts w:ascii="Bookman Old Style" w:eastAsia="Bookman Old Style" w:hAnsi="Bookman Old Style" w:cs="Bookman Old Style"/>
          <w:sz w:val="24"/>
          <w:szCs w:val="24"/>
        </w:rPr>
        <w:t>an</w:t>
      </w:r>
      <w:r>
        <w:rPr>
          <w:rFonts w:ascii="Bookman Old Style" w:eastAsia="Bookman Old Style" w:hAnsi="Bookman Old Style" w:cs="Bookman Old Style"/>
          <w:spacing w:val="1"/>
          <w:sz w:val="24"/>
          <w:szCs w:val="24"/>
        </w:rPr>
        <w:t xml:space="preserve"> s</w:t>
      </w:r>
      <w:r>
        <w:rPr>
          <w:rFonts w:ascii="Bookman Old Style" w:eastAsia="Bookman Old Style" w:hAnsi="Bookman Old Style" w:cs="Bookman Old Style"/>
          <w:sz w:val="24"/>
          <w:szCs w:val="24"/>
        </w:rPr>
        <w:t>ebagai</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dasar</w:t>
      </w:r>
      <w:r>
        <w:rPr>
          <w:rFonts w:ascii="Bookman Old Style" w:eastAsia="Bookman Old Style" w:hAnsi="Bookman Old Style" w:cs="Bookman Old Style"/>
          <w:spacing w:val="3"/>
          <w:sz w:val="24"/>
          <w:szCs w:val="24"/>
        </w:rPr>
        <w:t xml:space="preserve"> </w:t>
      </w:r>
      <w:r>
        <w:rPr>
          <w:rFonts w:ascii="Bookman Old Style" w:eastAsia="Bookman Old Style" w:hAnsi="Bookman Old Style" w:cs="Bookman Old Style"/>
          <w:sz w:val="24"/>
          <w:szCs w:val="24"/>
        </w:rPr>
        <w:t>penyusunan Re</w:t>
      </w:r>
      <w:r>
        <w:rPr>
          <w:rFonts w:ascii="Bookman Old Style" w:eastAsia="Bookman Old Style" w:hAnsi="Bookman Old Style" w:cs="Bookman Old Style"/>
          <w:spacing w:val="2"/>
          <w:sz w:val="24"/>
          <w:szCs w:val="24"/>
        </w:rPr>
        <w:t>n</w:t>
      </w:r>
      <w:r>
        <w:rPr>
          <w:rFonts w:ascii="Bookman Old Style" w:eastAsia="Bookman Old Style" w:hAnsi="Bookman Old Style" w:cs="Bookman Old Style"/>
          <w:sz w:val="24"/>
          <w:szCs w:val="24"/>
        </w:rPr>
        <w:t>cana</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Kerja Anggaran</w:t>
      </w:r>
      <w:r w:rsidR="0002490C">
        <w:rPr>
          <w:rFonts w:ascii="Bookman Old Style" w:eastAsia="Bookman Old Style" w:hAnsi="Bookman Old Style" w:cs="Bookman Old Style"/>
          <w:sz w:val="24"/>
          <w:szCs w:val="24"/>
        </w:rPr>
        <w:t xml:space="preserve"> Perubahan</w:t>
      </w:r>
      <w:r>
        <w:rPr>
          <w:rFonts w:ascii="Bookman Old Style" w:eastAsia="Bookman Old Style" w:hAnsi="Bookman Old Style" w:cs="Bookman Old Style"/>
          <w:spacing w:val="3"/>
          <w:sz w:val="24"/>
          <w:szCs w:val="24"/>
        </w:rPr>
        <w:t xml:space="preserve"> </w:t>
      </w:r>
      <w:r>
        <w:rPr>
          <w:rFonts w:ascii="Bookman Old Style" w:eastAsia="Bookman Old Style" w:hAnsi="Bookman Old Style" w:cs="Bookman Old Style"/>
          <w:sz w:val="24"/>
          <w:szCs w:val="24"/>
        </w:rPr>
        <w:t>(RKA</w:t>
      </w:r>
      <w:r w:rsidR="0002490C">
        <w:rPr>
          <w:rFonts w:ascii="Bookman Old Style" w:eastAsia="Bookman Old Style" w:hAnsi="Bookman Old Style" w:cs="Bookman Old Style"/>
          <w:sz w:val="24"/>
          <w:szCs w:val="24"/>
        </w:rPr>
        <w:t xml:space="preserve"> perubahan)</w:t>
      </w:r>
      <w:r>
        <w:rPr>
          <w:rFonts w:ascii="Bookman Old Style" w:eastAsia="Bookman Old Style" w:hAnsi="Bookman Old Style" w:cs="Bookman Old Style"/>
          <w:spacing w:val="3"/>
          <w:sz w:val="24"/>
          <w:szCs w:val="24"/>
        </w:rPr>
        <w:t xml:space="preserve"> </w:t>
      </w:r>
      <w:r>
        <w:rPr>
          <w:rFonts w:ascii="Bookman Old Style" w:eastAsia="Bookman Old Style" w:hAnsi="Bookman Old Style" w:cs="Bookman Old Style"/>
          <w:spacing w:val="-2"/>
          <w:sz w:val="24"/>
          <w:szCs w:val="24"/>
        </w:rPr>
        <w:t>P</w:t>
      </w:r>
      <w:r>
        <w:rPr>
          <w:rFonts w:ascii="Bookman Old Style" w:eastAsia="Bookman Old Style" w:hAnsi="Bookman Old Style" w:cs="Bookman Old Style"/>
          <w:sz w:val="24"/>
          <w:szCs w:val="24"/>
        </w:rPr>
        <w:t>erangkat</w:t>
      </w:r>
      <w:r>
        <w:rPr>
          <w:rFonts w:ascii="Bookman Old Style" w:eastAsia="Bookman Old Style" w:hAnsi="Bookman Old Style" w:cs="Bookman Old Style"/>
          <w:spacing w:val="3"/>
          <w:sz w:val="24"/>
          <w:szCs w:val="24"/>
        </w:rPr>
        <w:t xml:space="preserve"> </w:t>
      </w:r>
      <w:r>
        <w:rPr>
          <w:rFonts w:ascii="Bookman Old Style" w:eastAsia="Bookman Old Style" w:hAnsi="Bookman Old Style" w:cs="Bookman Old Style"/>
          <w:sz w:val="24"/>
          <w:szCs w:val="24"/>
        </w:rPr>
        <w:t>Daerah untuk</w:t>
      </w:r>
      <w:r>
        <w:rPr>
          <w:rFonts w:ascii="Bookman Old Style" w:eastAsia="Bookman Old Style" w:hAnsi="Bookman Old Style" w:cs="Bookman Old Style"/>
          <w:spacing w:val="3"/>
          <w:sz w:val="24"/>
          <w:szCs w:val="24"/>
        </w:rPr>
        <w:t xml:space="preserve"> </w:t>
      </w:r>
      <w:r>
        <w:rPr>
          <w:rFonts w:ascii="Bookman Old Style" w:eastAsia="Bookman Old Style" w:hAnsi="Bookman Old Style" w:cs="Bookman Old Style"/>
          <w:sz w:val="24"/>
          <w:szCs w:val="24"/>
        </w:rPr>
        <w:t>penyusunan</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z w:val="24"/>
          <w:szCs w:val="24"/>
        </w:rPr>
        <w:t xml:space="preserve">Anggaran Pendapatan dan Belanja Daerah </w:t>
      </w:r>
      <w:r w:rsidR="0002490C">
        <w:rPr>
          <w:rFonts w:ascii="Bookman Old Style" w:eastAsia="Bookman Old Style" w:hAnsi="Bookman Old Style" w:cs="Bookman Old Style"/>
          <w:sz w:val="24"/>
          <w:szCs w:val="24"/>
        </w:rPr>
        <w:t>Perubahan</w:t>
      </w:r>
      <w:r>
        <w:rPr>
          <w:rFonts w:ascii="Bookman Old Style" w:eastAsia="Bookman Old Style" w:hAnsi="Bookman Old Style" w:cs="Bookman Old Style"/>
          <w:sz w:val="24"/>
          <w:szCs w:val="24"/>
        </w:rPr>
        <w:t>(APBD</w:t>
      </w:r>
      <w:r w:rsidR="0002490C">
        <w:rPr>
          <w:rFonts w:ascii="Bookman Old Style" w:eastAsia="Bookman Old Style" w:hAnsi="Bookman Old Style" w:cs="Bookman Old Style"/>
          <w:sz w:val="24"/>
          <w:szCs w:val="24"/>
        </w:rPr>
        <w:t xml:space="preserve"> Perubahan</w:t>
      </w:r>
      <w:r>
        <w:rPr>
          <w:rFonts w:ascii="Bookman Old Style" w:eastAsia="Bookman Old Style" w:hAnsi="Bookman Old Style" w:cs="Bookman Old Style"/>
          <w:sz w:val="24"/>
          <w:szCs w:val="24"/>
        </w:rPr>
        <w:t>)</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z w:val="24"/>
          <w:szCs w:val="24"/>
        </w:rPr>
        <w:t>Kabupaten</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dan sebagai dasar pengusulan</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z w:val="24"/>
          <w:szCs w:val="24"/>
        </w:rPr>
        <w:t>program/kegiatan</w:t>
      </w:r>
      <w:r>
        <w:rPr>
          <w:rFonts w:ascii="Bookman Old Style" w:eastAsia="Bookman Old Style" w:hAnsi="Bookman Old Style" w:cs="Bookman Old Style"/>
          <w:spacing w:val="3"/>
          <w:sz w:val="24"/>
          <w:szCs w:val="24"/>
        </w:rPr>
        <w:t xml:space="preserve"> </w:t>
      </w:r>
      <w:r>
        <w:rPr>
          <w:rFonts w:ascii="Bookman Old Style" w:eastAsia="Bookman Old Style" w:hAnsi="Bookman Old Style" w:cs="Bookman Old Style"/>
          <w:sz w:val="24"/>
          <w:szCs w:val="24"/>
        </w:rPr>
        <w:t>yang</w:t>
      </w:r>
      <w:r>
        <w:rPr>
          <w:rFonts w:ascii="Bookman Old Style" w:eastAsia="Bookman Old Style" w:hAnsi="Bookman Old Style" w:cs="Bookman Old Style"/>
          <w:spacing w:val="3"/>
          <w:sz w:val="24"/>
          <w:szCs w:val="24"/>
        </w:rPr>
        <w:t xml:space="preserve"> </w:t>
      </w:r>
      <w:r>
        <w:rPr>
          <w:rFonts w:ascii="Bookman Old Style" w:eastAsia="Bookman Old Style" w:hAnsi="Bookman Old Style" w:cs="Bookman Old Style"/>
          <w:sz w:val="24"/>
          <w:szCs w:val="24"/>
        </w:rPr>
        <w:t>akan</w:t>
      </w:r>
      <w:r>
        <w:rPr>
          <w:rFonts w:ascii="Bookman Old Style" w:eastAsia="Bookman Old Style" w:hAnsi="Bookman Old Style" w:cs="Bookman Old Style"/>
          <w:spacing w:val="3"/>
          <w:sz w:val="24"/>
          <w:szCs w:val="24"/>
        </w:rPr>
        <w:t xml:space="preserve"> </w:t>
      </w:r>
      <w:r>
        <w:rPr>
          <w:rFonts w:ascii="Bookman Old Style" w:eastAsia="Bookman Old Style" w:hAnsi="Bookman Old Style" w:cs="Bookman Old Style"/>
          <w:sz w:val="24"/>
          <w:szCs w:val="24"/>
        </w:rPr>
        <w:t>dibiayai</w:t>
      </w:r>
      <w:r>
        <w:rPr>
          <w:rFonts w:ascii="Bookman Old Style" w:eastAsia="Bookman Old Style" w:hAnsi="Bookman Old Style" w:cs="Bookman Old Style"/>
          <w:spacing w:val="3"/>
          <w:sz w:val="24"/>
          <w:szCs w:val="24"/>
        </w:rPr>
        <w:t xml:space="preserve"> </w:t>
      </w:r>
      <w:r>
        <w:rPr>
          <w:rFonts w:ascii="Bookman Old Style" w:eastAsia="Bookman Old Style" w:hAnsi="Bookman Old Style" w:cs="Bookman Old Style"/>
          <w:sz w:val="24"/>
          <w:szCs w:val="24"/>
        </w:rPr>
        <w:t>APBD</w:t>
      </w:r>
      <w:r w:rsidR="0002490C">
        <w:rPr>
          <w:rFonts w:ascii="Bookman Old Style" w:eastAsia="Bookman Old Style" w:hAnsi="Bookman Old Style" w:cs="Bookman Old Style"/>
          <w:sz w:val="24"/>
          <w:szCs w:val="24"/>
        </w:rPr>
        <w:t xml:space="preserve"> Perubahan</w:t>
      </w:r>
      <w:r>
        <w:rPr>
          <w:rFonts w:ascii="Bookman Old Style" w:eastAsia="Bookman Old Style" w:hAnsi="Bookman Old Style" w:cs="Bookman Old Style"/>
          <w:sz w:val="24"/>
          <w:szCs w:val="24"/>
        </w:rPr>
        <w:t xml:space="preserve"> Pr</w:t>
      </w:r>
      <w:r>
        <w:rPr>
          <w:rFonts w:ascii="Bookman Old Style" w:eastAsia="Bookman Old Style" w:hAnsi="Bookman Old Style" w:cs="Bookman Old Style"/>
          <w:spacing w:val="3"/>
          <w:sz w:val="24"/>
          <w:szCs w:val="24"/>
        </w:rPr>
        <w:t>o</w:t>
      </w:r>
      <w:r>
        <w:rPr>
          <w:rFonts w:ascii="Bookman Old Style" w:eastAsia="Bookman Old Style" w:hAnsi="Bookman Old Style" w:cs="Bookman Old Style"/>
          <w:sz w:val="24"/>
          <w:szCs w:val="24"/>
        </w:rPr>
        <w:t>vinsi</w:t>
      </w:r>
      <w:r>
        <w:rPr>
          <w:rFonts w:ascii="Bookman Old Style" w:eastAsia="Bookman Old Style" w:hAnsi="Bookman Old Style" w:cs="Bookman Old Style"/>
          <w:spacing w:val="3"/>
          <w:sz w:val="24"/>
          <w:szCs w:val="24"/>
        </w:rPr>
        <w:t xml:space="preserve"> </w:t>
      </w:r>
      <w:r>
        <w:rPr>
          <w:rFonts w:ascii="Bookman Old Style" w:eastAsia="Bookman Old Style" w:hAnsi="Bookman Old Style" w:cs="Bookman Old Style"/>
          <w:sz w:val="24"/>
          <w:szCs w:val="24"/>
        </w:rPr>
        <w:t>dan APBN</w:t>
      </w:r>
      <w:r w:rsidR="0002490C">
        <w:rPr>
          <w:rFonts w:ascii="Bookman Old Style" w:eastAsia="Bookman Old Style" w:hAnsi="Bookman Old Style" w:cs="Bookman Old Style"/>
          <w:sz w:val="24"/>
          <w:szCs w:val="24"/>
        </w:rPr>
        <w:t xml:space="preserve"> Perubahan</w:t>
      </w:r>
      <w:r>
        <w:rPr>
          <w:rFonts w:ascii="Bookman Old Style" w:eastAsia="Bookman Old Style" w:hAnsi="Bookman Old Style" w:cs="Bookman Old Style"/>
          <w:sz w:val="24"/>
          <w:szCs w:val="24"/>
        </w:rPr>
        <w:t>.</w:t>
      </w:r>
    </w:p>
    <w:p w:rsidR="0078733A" w:rsidRDefault="0078733A" w:rsidP="002F3D42">
      <w:pPr>
        <w:spacing w:after="0"/>
        <w:ind w:left="1276" w:firstLine="1276"/>
        <w:jc w:val="both"/>
        <w:rPr>
          <w:rFonts w:ascii="Bookman Old Style" w:hAnsi="Bookman Old Style"/>
          <w:sz w:val="24"/>
          <w:szCs w:val="24"/>
        </w:rPr>
      </w:pPr>
      <w:r w:rsidRPr="00521C67">
        <w:rPr>
          <w:rFonts w:ascii="Bookman Old Style" w:eastAsia="Bookman Old Style" w:hAnsi="Bookman Old Style" w:cs="Bookman Old Style"/>
          <w:sz w:val="24"/>
          <w:szCs w:val="24"/>
        </w:rPr>
        <w:t xml:space="preserve">Dokumen   </w:t>
      </w:r>
      <w:r w:rsidR="0002490C">
        <w:rPr>
          <w:rFonts w:ascii="Bookman Old Style" w:eastAsia="Bookman Old Style" w:hAnsi="Bookman Old Style" w:cs="Bookman Old Style"/>
          <w:sz w:val="24"/>
          <w:szCs w:val="24"/>
        </w:rPr>
        <w:t xml:space="preserve">Perubahan </w:t>
      </w:r>
      <w:r w:rsidRPr="00521C67">
        <w:rPr>
          <w:rFonts w:ascii="Bookman Old Style" w:eastAsia="Bookman Old Style" w:hAnsi="Bookman Old Style" w:cs="Bookman Old Style"/>
          <w:sz w:val="24"/>
          <w:szCs w:val="24"/>
        </w:rPr>
        <w:t>Renja   pada   das</w:t>
      </w:r>
      <w:r w:rsidRPr="00521C67">
        <w:rPr>
          <w:rFonts w:ascii="Bookman Old Style" w:eastAsia="Bookman Old Style" w:hAnsi="Bookman Old Style" w:cs="Bookman Old Style"/>
          <w:spacing w:val="2"/>
          <w:sz w:val="24"/>
          <w:szCs w:val="24"/>
        </w:rPr>
        <w:t>a</w:t>
      </w:r>
      <w:r w:rsidRPr="00521C67">
        <w:rPr>
          <w:rFonts w:ascii="Bookman Old Style" w:eastAsia="Bookman Old Style" w:hAnsi="Bookman Old Style" w:cs="Bookman Old Style"/>
          <w:sz w:val="24"/>
          <w:szCs w:val="24"/>
        </w:rPr>
        <w:t xml:space="preserve">rnya   merupakan   suatu  </w:t>
      </w:r>
      <w:r w:rsidRPr="00521C67">
        <w:rPr>
          <w:rFonts w:ascii="Bookman Old Style" w:eastAsia="Bookman Old Style" w:hAnsi="Bookman Old Style" w:cs="Bookman Old Style"/>
          <w:spacing w:val="2"/>
          <w:sz w:val="24"/>
          <w:szCs w:val="24"/>
        </w:rPr>
        <w:t xml:space="preserve"> </w:t>
      </w:r>
      <w:r w:rsidRPr="00521C67">
        <w:rPr>
          <w:rFonts w:ascii="Bookman Old Style" w:eastAsia="Bookman Old Style" w:hAnsi="Bookman Old Style" w:cs="Bookman Old Style"/>
          <w:sz w:val="24"/>
          <w:szCs w:val="24"/>
        </w:rPr>
        <w:t xml:space="preserve">proses </w:t>
      </w:r>
      <w:proofErr w:type="gramStart"/>
      <w:r w:rsidRPr="00521C67">
        <w:rPr>
          <w:rFonts w:ascii="Bookman Old Style" w:eastAsia="Bookman Old Style" w:hAnsi="Bookman Old Style" w:cs="Bookman Old Style"/>
          <w:sz w:val="24"/>
          <w:szCs w:val="24"/>
        </w:rPr>
        <w:t>pemikiran  strategis</w:t>
      </w:r>
      <w:proofErr w:type="gramEnd"/>
      <w:r w:rsidRPr="00521C67">
        <w:rPr>
          <w:rFonts w:ascii="Bookman Old Style" w:eastAsia="Bookman Old Style" w:hAnsi="Bookman Old Style" w:cs="Bookman Old Style"/>
          <w:sz w:val="24"/>
          <w:szCs w:val="24"/>
        </w:rPr>
        <w:t xml:space="preserve">  untuk  menyikapi</w:t>
      </w:r>
      <w:r w:rsidRPr="00521C67">
        <w:rPr>
          <w:rFonts w:ascii="Bookman Old Style" w:eastAsia="Bookman Old Style" w:hAnsi="Bookman Old Style" w:cs="Bookman Old Style"/>
          <w:spacing w:val="75"/>
          <w:sz w:val="24"/>
          <w:szCs w:val="24"/>
        </w:rPr>
        <w:t xml:space="preserve"> </w:t>
      </w:r>
      <w:r w:rsidRPr="00521C67">
        <w:rPr>
          <w:rFonts w:ascii="Bookman Old Style" w:eastAsia="Bookman Old Style" w:hAnsi="Bookman Old Style" w:cs="Bookman Old Style"/>
          <w:sz w:val="24"/>
          <w:szCs w:val="24"/>
        </w:rPr>
        <w:t>is</w:t>
      </w:r>
      <w:r w:rsidRPr="00521C67">
        <w:rPr>
          <w:rFonts w:ascii="Bookman Old Style" w:eastAsia="Bookman Old Style" w:hAnsi="Bookman Old Style" w:cs="Bookman Old Style"/>
          <w:spacing w:val="2"/>
          <w:sz w:val="24"/>
          <w:szCs w:val="24"/>
        </w:rPr>
        <w:t>u</w:t>
      </w:r>
      <w:r w:rsidRPr="00521C67">
        <w:rPr>
          <w:rFonts w:ascii="Bookman Old Style" w:eastAsia="Bookman Old Style" w:hAnsi="Bookman Old Style" w:cs="Bookman Old Style"/>
          <w:sz w:val="24"/>
          <w:szCs w:val="24"/>
        </w:rPr>
        <w:t>-isu</w:t>
      </w:r>
      <w:r w:rsidRPr="00521C67">
        <w:rPr>
          <w:rFonts w:ascii="Bookman Old Style" w:eastAsia="Bookman Old Style" w:hAnsi="Bookman Old Style" w:cs="Bookman Old Style"/>
          <w:spacing w:val="77"/>
          <w:sz w:val="24"/>
          <w:szCs w:val="24"/>
        </w:rPr>
        <w:t xml:space="preserve"> </w:t>
      </w:r>
      <w:r w:rsidRPr="00521C67">
        <w:rPr>
          <w:rFonts w:ascii="Bookman Old Style" w:eastAsia="Bookman Old Style" w:hAnsi="Bookman Old Style" w:cs="Bookman Old Style"/>
          <w:sz w:val="24"/>
          <w:szCs w:val="24"/>
        </w:rPr>
        <w:t>yang</w:t>
      </w:r>
      <w:r w:rsidRPr="00521C67">
        <w:rPr>
          <w:rFonts w:ascii="Bookman Old Style" w:eastAsia="Bookman Old Style" w:hAnsi="Bookman Old Style" w:cs="Bookman Old Style"/>
          <w:spacing w:val="77"/>
          <w:sz w:val="24"/>
          <w:szCs w:val="24"/>
        </w:rPr>
        <w:t xml:space="preserve"> </w:t>
      </w:r>
      <w:r w:rsidRPr="00521C67">
        <w:rPr>
          <w:rFonts w:ascii="Bookman Old Style" w:eastAsia="Bookman Old Style" w:hAnsi="Bookman Old Style" w:cs="Bookman Old Style"/>
          <w:sz w:val="24"/>
          <w:szCs w:val="24"/>
        </w:rPr>
        <w:t>berkembang</w:t>
      </w:r>
      <w:r w:rsidRPr="00521C67">
        <w:rPr>
          <w:rFonts w:ascii="Bookman Old Style" w:eastAsia="Bookman Old Style" w:hAnsi="Bookman Old Style" w:cs="Bookman Old Style"/>
          <w:spacing w:val="77"/>
          <w:sz w:val="24"/>
          <w:szCs w:val="24"/>
        </w:rPr>
        <w:t xml:space="preserve"> </w:t>
      </w:r>
      <w:r w:rsidRPr="00521C67">
        <w:rPr>
          <w:rFonts w:ascii="Bookman Old Style" w:eastAsia="Bookman Old Style" w:hAnsi="Bookman Old Style" w:cs="Bookman Old Style"/>
          <w:sz w:val="24"/>
          <w:szCs w:val="24"/>
        </w:rPr>
        <w:t>dan mengimplementasikannya dalam prog</w:t>
      </w:r>
      <w:r w:rsidRPr="00521C67">
        <w:rPr>
          <w:rFonts w:ascii="Bookman Old Style" w:eastAsia="Bookman Old Style" w:hAnsi="Bookman Old Style" w:cs="Bookman Old Style"/>
          <w:spacing w:val="2"/>
          <w:sz w:val="24"/>
          <w:szCs w:val="24"/>
        </w:rPr>
        <w:t>r</w:t>
      </w:r>
      <w:r w:rsidRPr="00521C67">
        <w:rPr>
          <w:rFonts w:ascii="Bookman Old Style" w:eastAsia="Bookman Old Style" w:hAnsi="Bookman Old Style" w:cs="Bookman Old Style"/>
          <w:sz w:val="24"/>
          <w:szCs w:val="24"/>
        </w:rPr>
        <w:t>am dan kegiatan</w:t>
      </w:r>
      <w:r w:rsidRPr="00521C67">
        <w:rPr>
          <w:rFonts w:ascii="Bookman Old Style" w:eastAsia="Bookman Old Style" w:hAnsi="Bookman Old Style" w:cs="Bookman Old Style"/>
          <w:spacing w:val="3"/>
          <w:sz w:val="24"/>
          <w:szCs w:val="24"/>
        </w:rPr>
        <w:t xml:space="preserve"> </w:t>
      </w:r>
      <w:r w:rsidRPr="00521C67">
        <w:rPr>
          <w:rFonts w:ascii="Bookman Old Style" w:eastAsia="Bookman Old Style" w:hAnsi="Bookman Old Style" w:cs="Bookman Old Style"/>
          <w:spacing w:val="2"/>
          <w:sz w:val="24"/>
          <w:szCs w:val="24"/>
        </w:rPr>
        <w:t>P</w:t>
      </w:r>
      <w:r w:rsidR="0002490C">
        <w:rPr>
          <w:rFonts w:ascii="Bookman Old Style" w:eastAsia="Bookman Old Style" w:hAnsi="Bookman Old Style" w:cs="Bookman Old Style"/>
          <w:spacing w:val="2"/>
          <w:sz w:val="24"/>
          <w:szCs w:val="24"/>
        </w:rPr>
        <w:t xml:space="preserve">erangkat </w:t>
      </w:r>
      <w:r w:rsidRPr="00521C67">
        <w:rPr>
          <w:rFonts w:ascii="Bookman Old Style" w:eastAsia="Bookman Old Style" w:hAnsi="Bookman Old Style" w:cs="Bookman Old Style"/>
          <w:sz w:val="24"/>
          <w:szCs w:val="24"/>
        </w:rPr>
        <w:t>D</w:t>
      </w:r>
      <w:r w:rsidR="0002490C">
        <w:rPr>
          <w:rFonts w:ascii="Bookman Old Style" w:eastAsia="Bookman Old Style" w:hAnsi="Bookman Old Style" w:cs="Bookman Old Style"/>
          <w:sz w:val="24"/>
          <w:szCs w:val="24"/>
        </w:rPr>
        <w:t>aerah</w:t>
      </w:r>
      <w:r w:rsidRPr="00521C67">
        <w:rPr>
          <w:rFonts w:ascii="Bookman Old Style" w:eastAsia="Bookman Old Style" w:hAnsi="Bookman Old Style" w:cs="Bookman Old Style"/>
          <w:sz w:val="24"/>
          <w:szCs w:val="24"/>
        </w:rPr>
        <w:t>. Kualitas dokumen</w:t>
      </w:r>
      <w:r w:rsidRPr="00521C67">
        <w:rPr>
          <w:rFonts w:ascii="Bookman Old Style" w:eastAsia="Bookman Old Style" w:hAnsi="Bookman Old Style" w:cs="Bookman Old Style"/>
          <w:spacing w:val="2"/>
          <w:sz w:val="24"/>
          <w:szCs w:val="24"/>
        </w:rPr>
        <w:t xml:space="preserve"> </w:t>
      </w:r>
      <w:r w:rsidR="0002490C">
        <w:rPr>
          <w:rFonts w:ascii="Bookman Old Style" w:eastAsia="Bookman Old Style" w:hAnsi="Bookman Old Style" w:cs="Bookman Old Style"/>
          <w:spacing w:val="2"/>
          <w:sz w:val="24"/>
          <w:szCs w:val="24"/>
        </w:rPr>
        <w:t xml:space="preserve">Perubahan </w:t>
      </w:r>
      <w:r w:rsidRPr="00521C67">
        <w:rPr>
          <w:rFonts w:ascii="Bookman Old Style" w:eastAsia="Bookman Old Style" w:hAnsi="Bookman Old Style" w:cs="Bookman Old Style"/>
          <w:sz w:val="24"/>
          <w:szCs w:val="24"/>
        </w:rPr>
        <w:t>Renja</w:t>
      </w:r>
      <w:r w:rsidRPr="00521C67">
        <w:rPr>
          <w:rFonts w:ascii="Bookman Old Style" w:eastAsia="Bookman Old Style" w:hAnsi="Bookman Old Style" w:cs="Bookman Old Style"/>
          <w:spacing w:val="2"/>
          <w:sz w:val="24"/>
          <w:szCs w:val="24"/>
        </w:rPr>
        <w:t xml:space="preserve"> </w:t>
      </w:r>
      <w:r w:rsidRPr="00521C67">
        <w:rPr>
          <w:rFonts w:ascii="Bookman Old Style" w:eastAsia="Bookman Old Style" w:hAnsi="Bookman Old Style" w:cs="Bookman Old Style"/>
          <w:sz w:val="24"/>
          <w:szCs w:val="24"/>
        </w:rPr>
        <w:t>sa</w:t>
      </w:r>
      <w:r w:rsidRPr="00521C67">
        <w:rPr>
          <w:rFonts w:ascii="Bookman Old Style" w:eastAsia="Bookman Old Style" w:hAnsi="Bookman Old Style" w:cs="Bookman Old Style"/>
          <w:spacing w:val="-2"/>
          <w:sz w:val="24"/>
          <w:szCs w:val="24"/>
        </w:rPr>
        <w:t>n</w:t>
      </w:r>
      <w:r w:rsidRPr="00521C67">
        <w:rPr>
          <w:rFonts w:ascii="Bookman Old Style" w:eastAsia="Bookman Old Style" w:hAnsi="Bookman Old Style" w:cs="Bookman Old Style"/>
          <w:sz w:val="24"/>
          <w:szCs w:val="24"/>
        </w:rPr>
        <w:t>gat</w:t>
      </w:r>
      <w:r w:rsidRPr="00521C67">
        <w:rPr>
          <w:rFonts w:ascii="Bookman Old Style" w:eastAsia="Bookman Old Style" w:hAnsi="Bookman Old Style" w:cs="Bookman Old Style"/>
          <w:spacing w:val="2"/>
          <w:sz w:val="24"/>
          <w:szCs w:val="24"/>
        </w:rPr>
        <w:t xml:space="preserve"> </w:t>
      </w:r>
      <w:r w:rsidRPr="00521C67">
        <w:rPr>
          <w:rFonts w:ascii="Bookman Old Style" w:eastAsia="Bookman Old Style" w:hAnsi="Bookman Old Style" w:cs="Bookman Old Style"/>
          <w:sz w:val="24"/>
          <w:szCs w:val="24"/>
        </w:rPr>
        <w:t>ditentukan</w:t>
      </w:r>
      <w:r w:rsidRPr="00521C67">
        <w:rPr>
          <w:rFonts w:ascii="Bookman Old Style" w:eastAsia="Bookman Old Style" w:hAnsi="Bookman Old Style" w:cs="Bookman Old Style"/>
          <w:spacing w:val="2"/>
          <w:sz w:val="24"/>
          <w:szCs w:val="24"/>
        </w:rPr>
        <w:t xml:space="preserve"> </w:t>
      </w:r>
      <w:r w:rsidRPr="00521C67">
        <w:rPr>
          <w:rFonts w:ascii="Bookman Old Style" w:eastAsia="Bookman Old Style" w:hAnsi="Bookman Old Style" w:cs="Bookman Old Style"/>
          <w:sz w:val="24"/>
          <w:szCs w:val="24"/>
        </w:rPr>
        <w:t>oleh kualitas</w:t>
      </w:r>
      <w:r w:rsidRPr="00521C67">
        <w:rPr>
          <w:rFonts w:ascii="Bookman Old Style" w:eastAsia="Bookman Old Style" w:hAnsi="Bookman Old Style" w:cs="Bookman Old Style"/>
          <w:spacing w:val="2"/>
          <w:sz w:val="24"/>
          <w:szCs w:val="24"/>
        </w:rPr>
        <w:t xml:space="preserve"> </w:t>
      </w:r>
      <w:r w:rsidRPr="00521C67">
        <w:rPr>
          <w:rFonts w:ascii="Bookman Old Style" w:eastAsia="Bookman Old Style" w:hAnsi="Bookman Old Style" w:cs="Bookman Old Style"/>
          <w:sz w:val="24"/>
          <w:szCs w:val="24"/>
        </w:rPr>
        <w:t>program</w:t>
      </w:r>
      <w:r w:rsidRPr="00521C67">
        <w:rPr>
          <w:rFonts w:ascii="Bookman Old Style" w:eastAsia="Bookman Old Style" w:hAnsi="Bookman Old Style" w:cs="Bookman Old Style"/>
          <w:spacing w:val="2"/>
          <w:sz w:val="24"/>
          <w:szCs w:val="24"/>
        </w:rPr>
        <w:t xml:space="preserve"> </w:t>
      </w:r>
      <w:r w:rsidRPr="00521C67">
        <w:rPr>
          <w:rFonts w:ascii="Bookman Old Style" w:eastAsia="Bookman Old Style" w:hAnsi="Bookman Old Style" w:cs="Bookman Old Style"/>
          <w:sz w:val="24"/>
          <w:szCs w:val="24"/>
        </w:rPr>
        <w:t>d</w:t>
      </w:r>
      <w:r w:rsidRPr="00521C67">
        <w:rPr>
          <w:rFonts w:ascii="Bookman Old Style" w:eastAsia="Bookman Old Style" w:hAnsi="Bookman Old Style" w:cs="Bookman Old Style"/>
          <w:spacing w:val="-2"/>
          <w:sz w:val="24"/>
          <w:szCs w:val="24"/>
        </w:rPr>
        <w:t>a</w:t>
      </w:r>
      <w:r w:rsidRPr="00521C67">
        <w:rPr>
          <w:rFonts w:ascii="Bookman Old Style" w:eastAsia="Bookman Old Style" w:hAnsi="Bookman Old Style" w:cs="Bookman Old Style"/>
          <w:sz w:val="24"/>
          <w:szCs w:val="24"/>
        </w:rPr>
        <w:t>n</w:t>
      </w:r>
      <w:r w:rsidRPr="00521C67">
        <w:rPr>
          <w:rFonts w:ascii="Bookman Old Style" w:eastAsia="Bookman Old Style" w:hAnsi="Bookman Old Style" w:cs="Bookman Old Style"/>
          <w:spacing w:val="2"/>
          <w:sz w:val="24"/>
          <w:szCs w:val="24"/>
        </w:rPr>
        <w:t xml:space="preserve"> </w:t>
      </w:r>
      <w:r w:rsidRPr="00521C67">
        <w:rPr>
          <w:rFonts w:ascii="Bookman Old Style" w:eastAsia="Bookman Old Style" w:hAnsi="Bookman Old Style" w:cs="Bookman Old Style"/>
          <w:sz w:val="24"/>
          <w:szCs w:val="24"/>
        </w:rPr>
        <w:t>kegiatan yang   akan   dilak</w:t>
      </w:r>
      <w:r w:rsidRPr="00521C67">
        <w:rPr>
          <w:rFonts w:ascii="Bookman Old Style" w:eastAsia="Bookman Old Style" w:hAnsi="Bookman Old Style" w:cs="Bookman Old Style"/>
          <w:spacing w:val="-2"/>
          <w:sz w:val="24"/>
          <w:szCs w:val="24"/>
        </w:rPr>
        <w:t>s</w:t>
      </w:r>
      <w:r w:rsidRPr="00521C67">
        <w:rPr>
          <w:rFonts w:ascii="Bookman Old Style" w:eastAsia="Bookman Old Style" w:hAnsi="Bookman Old Style" w:cs="Bookman Old Style"/>
          <w:sz w:val="24"/>
          <w:szCs w:val="24"/>
        </w:rPr>
        <w:t xml:space="preserve">anakan,   sehingga   </w:t>
      </w:r>
      <w:r w:rsidRPr="00521C67">
        <w:rPr>
          <w:rFonts w:ascii="Bookman Old Style" w:eastAsia="Bookman Old Style" w:hAnsi="Bookman Old Style" w:cs="Bookman Old Style"/>
          <w:spacing w:val="2"/>
          <w:sz w:val="24"/>
          <w:szCs w:val="24"/>
        </w:rPr>
        <w:t>p</w:t>
      </w:r>
      <w:r w:rsidRPr="00521C67">
        <w:rPr>
          <w:rFonts w:ascii="Bookman Old Style" w:eastAsia="Bookman Old Style" w:hAnsi="Bookman Old Style" w:cs="Bookman Old Style"/>
          <w:sz w:val="24"/>
          <w:szCs w:val="24"/>
        </w:rPr>
        <w:t xml:space="preserve">enyusunan   </w:t>
      </w:r>
      <w:r w:rsidR="0002490C">
        <w:rPr>
          <w:rFonts w:ascii="Bookman Old Style" w:eastAsia="Bookman Old Style" w:hAnsi="Bookman Old Style" w:cs="Bookman Old Style"/>
          <w:sz w:val="24"/>
          <w:szCs w:val="24"/>
        </w:rPr>
        <w:t xml:space="preserve">Perubahan </w:t>
      </w:r>
      <w:r w:rsidRPr="00521C67">
        <w:rPr>
          <w:rFonts w:ascii="Bookman Old Style" w:eastAsia="Bookman Old Style" w:hAnsi="Bookman Old Style" w:cs="Bookman Old Style"/>
          <w:sz w:val="24"/>
          <w:szCs w:val="24"/>
        </w:rPr>
        <w:t>Renja   sangat</w:t>
      </w:r>
      <w:r>
        <w:rPr>
          <w:rFonts w:ascii="Bookman Old Style" w:eastAsia="Bookman Old Style" w:hAnsi="Bookman Old Style" w:cs="Bookman Old Style"/>
          <w:sz w:val="24"/>
          <w:szCs w:val="24"/>
        </w:rPr>
        <w:t xml:space="preserve"> ditentukan oleh kemampuan P</w:t>
      </w:r>
      <w:r w:rsidR="0002490C">
        <w:rPr>
          <w:rFonts w:ascii="Bookman Old Style" w:eastAsia="Bookman Old Style" w:hAnsi="Bookman Old Style" w:cs="Bookman Old Style"/>
          <w:sz w:val="24"/>
          <w:szCs w:val="24"/>
        </w:rPr>
        <w:t xml:space="preserve">erangkat </w:t>
      </w:r>
      <w:r>
        <w:rPr>
          <w:rFonts w:ascii="Bookman Old Style" w:eastAsia="Bookman Old Style" w:hAnsi="Bookman Old Style" w:cs="Bookman Old Style"/>
          <w:sz w:val="24"/>
          <w:szCs w:val="24"/>
        </w:rPr>
        <w:t>D</w:t>
      </w:r>
      <w:r w:rsidR="0002490C">
        <w:rPr>
          <w:rFonts w:ascii="Bookman Old Style" w:eastAsia="Bookman Old Style" w:hAnsi="Bookman Old Style" w:cs="Bookman Old Style"/>
          <w:sz w:val="24"/>
          <w:szCs w:val="24"/>
        </w:rPr>
        <w:t>aerah</w:t>
      </w:r>
      <w:r>
        <w:rPr>
          <w:rFonts w:ascii="Bookman Old Style" w:eastAsia="Bookman Old Style" w:hAnsi="Bookman Old Style" w:cs="Bookman Old Style"/>
          <w:sz w:val="24"/>
          <w:szCs w:val="24"/>
        </w:rPr>
        <w:t xml:space="preserve"> dalam menyusun, mengorganisasikan mengimplementasikan</w:t>
      </w:r>
      <w:r w:rsidR="0002490C">
        <w:rPr>
          <w:rFonts w:ascii="Bookman Old Style" w:eastAsia="Bookman Old Style" w:hAnsi="Bookman Old Style" w:cs="Bookman Old Style"/>
          <w:sz w:val="24"/>
          <w:szCs w:val="24"/>
        </w:rPr>
        <w:t xml:space="preserve"> </w:t>
      </w:r>
      <w:r w:rsidR="00835826">
        <w:rPr>
          <w:rFonts w:ascii="Bookman Old Style" w:eastAsia="Bookman Old Style" w:hAnsi="Bookman Old Style" w:cs="Bookman Old Style"/>
          <w:sz w:val="24"/>
          <w:szCs w:val="24"/>
        </w:rPr>
        <w:t>mengendalikan</w:t>
      </w:r>
      <w:r>
        <w:rPr>
          <w:rFonts w:ascii="Bookman Old Style" w:hAnsi="Bookman Old Style"/>
          <w:sz w:val="24"/>
          <w:szCs w:val="24"/>
        </w:rPr>
        <w:t xml:space="preserve"> dan mengevaluasi capaiaan program dan kegiatan sesuai tugas pokok dan fungsi </w:t>
      </w:r>
      <w:r w:rsidR="0002490C">
        <w:rPr>
          <w:rFonts w:ascii="Bookman Old Style" w:hAnsi="Bookman Old Style"/>
          <w:sz w:val="24"/>
          <w:szCs w:val="24"/>
        </w:rPr>
        <w:t xml:space="preserve">Perangkat Daerah dalam hal ini </w:t>
      </w:r>
      <w:r w:rsidR="00865C75">
        <w:rPr>
          <w:rFonts w:ascii="Bookman Old Style" w:hAnsi="Bookman Old Style"/>
          <w:sz w:val="24"/>
          <w:szCs w:val="24"/>
        </w:rPr>
        <w:t>Kecamatan Rembang</w:t>
      </w:r>
      <w:r w:rsidR="0002490C">
        <w:rPr>
          <w:rFonts w:ascii="Bookman Old Style" w:hAnsi="Bookman Old Style"/>
          <w:sz w:val="24"/>
          <w:szCs w:val="24"/>
        </w:rPr>
        <w:t xml:space="preserve"> Kabupaten Rembang</w:t>
      </w:r>
      <w:r>
        <w:rPr>
          <w:rFonts w:ascii="Bookman Old Style" w:hAnsi="Bookman Old Style"/>
          <w:sz w:val="24"/>
          <w:szCs w:val="24"/>
        </w:rPr>
        <w:t>.</w:t>
      </w:r>
    </w:p>
    <w:p w:rsidR="0078733A" w:rsidRDefault="0078733A" w:rsidP="002F3D42">
      <w:pPr>
        <w:spacing w:before="6" w:after="0"/>
        <w:ind w:left="1134" w:right="93" w:firstLine="1220"/>
        <w:jc w:val="both"/>
        <w:rPr>
          <w:rFonts w:ascii="Bookman Old Style" w:eastAsia="Bookman Old Style" w:hAnsi="Bookman Old Style" w:cs="Bookman Old Style"/>
          <w:spacing w:val="1"/>
          <w:sz w:val="24"/>
          <w:szCs w:val="24"/>
        </w:rPr>
      </w:pPr>
      <w:r>
        <w:rPr>
          <w:rFonts w:ascii="Bookman Old Style" w:eastAsia="Bookman Old Style" w:hAnsi="Bookman Old Style" w:cs="Bookman Old Style"/>
          <w:sz w:val="24"/>
          <w:szCs w:val="24"/>
        </w:rPr>
        <w:t xml:space="preserve">Berdasarkan </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z w:val="24"/>
          <w:szCs w:val="24"/>
        </w:rPr>
        <w:t xml:space="preserve">Permendagri </w:t>
      </w:r>
      <w:r>
        <w:rPr>
          <w:rFonts w:ascii="Bookman Old Style" w:eastAsia="Bookman Old Style" w:hAnsi="Bookman Old Style" w:cs="Bookman Old Style"/>
          <w:spacing w:val="3"/>
          <w:sz w:val="24"/>
          <w:szCs w:val="24"/>
        </w:rPr>
        <w:t xml:space="preserve"> </w:t>
      </w:r>
      <w:r>
        <w:rPr>
          <w:rFonts w:ascii="Bookman Old Style" w:eastAsia="Bookman Old Style" w:hAnsi="Bookman Old Style" w:cs="Bookman Old Style"/>
          <w:sz w:val="24"/>
          <w:szCs w:val="24"/>
        </w:rPr>
        <w:t xml:space="preserve">Nomor </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z w:val="24"/>
          <w:szCs w:val="24"/>
        </w:rPr>
        <w:t xml:space="preserve">86 </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 xml:space="preserve">ahun </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z w:val="24"/>
          <w:szCs w:val="24"/>
        </w:rPr>
        <w:t xml:space="preserve">2017 </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z w:val="24"/>
          <w:szCs w:val="24"/>
        </w:rPr>
        <w:t>tentang  Tata Cara</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Pere</w:t>
      </w:r>
      <w:r>
        <w:rPr>
          <w:rFonts w:ascii="Bookman Old Style" w:eastAsia="Bookman Old Style" w:hAnsi="Bookman Old Style" w:cs="Bookman Old Style"/>
          <w:spacing w:val="1"/>
          <w:sz w:val="24"/>
          <w:szCs w:val="24"/>
        </w:rPr>
        <w:t>n</w:t>
      </w:r>
      <w:r>
        <w:rPr>
          <w:rFonts w:ascii="Bookman Old Style" w:eastAsia="Bookman Old Style" w:hAnsi="Bookman Old Style" w:cs="Bookman Old Style"/>
          <w:sz w:val="24"/>
          <w:szCs w:val="24"/>
        </w:rPr>
        <w:t>canaan,</w:t>
      </w:r>
      <w:r>
        <w:rPr>
          <w:rFonts w:ascii="Bookman Old Style" w:eastAsia="Bookman Old Style" w:hAnsi="Bookman Old Style" w:cs="Bookman Old Style"/>
          <w:spacing w:val="3"/>
          <w:sz w:val="24"/>
          <w:szCs w:val="24"/>
        </w:rPr>
        <w:t xml:space="preserve"> </w:t>
      </w:r>
      <w:r>
        <w:rPr>
          <w:rFonts w:ascii="Bookman Old Style" w:eastAsia="Bookman Old Style" w:hAnsi="Bookman Old Style" w:cs="Bookman Old Style"/>
          <w:sz w:val="24"/>
          <w:szCs w:val="24"/>
        </w:rPr>
        <w:t>Pengendalian dan</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pacing w:val="2"/>
          <w:sz w:val="24"/>
          <w:szCs w:val="24"/>
        </w:rPr>
        <w:t>E</w:t>
      </w:r>
      <w:r>
        <w:rPr>
          <w:rFonts w:ascii="Bookman Old Style" w:eastAsia="Bookman Old Style" w:hAnsi="Bookman Old Style" w:cs="Bookman Old Style"/>
          <w:sz w:val="24"/>
          <w:szCs w:val="24"/>
        </w:rPr>
        <w:t>valuasi</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 xml:space="preserve">Pembangunan Daerah,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ata Cara</w:t>
      </w:r>
      <w:r>
        <w:rPr>
          <w:rFonts w:ascii="Bookman Old Style" w:eastAsia="Bookman Old Style" w:hAnsi="Bookman Old Style" w:cs="Bookman Old Style"/>
          <w:spacing w:val="3"/>
          <w:sz w:val="24"/>
          <w:szCs w:val="24"/>
        </w:rPr>
        <w:t xml:space="preserve"> </w:t>
      </w:r>
      <w:r>
        <w:rPr>
          <w:rFonts w:ascii="Bookman Old Style" w:eastAsia="Bookman Old Style" w:hAnsi="Bookman Old Style" w:cs="Bookman Old Style"/>
          <w:sz w:val="24"/>
          <w:szCs w:val="24"/>
        </w:rPr>
        <w:t>Evaluasi</w:t>
      </w:r>
      <w:r>
        <w:rPr>
          <w:rFonts w:ascii="Bookman Old Style" w:eastAsia="Bookman Old Style" w:hAnsi="Bookman Old Style" w:cs="Bookman Old Style"/>
          <w:spacing w:val="3"/>
          <w:sz w:val="24"/>
          <w:szCs w:val="24"/>
        </w:rPr>
        <w:t xml:space="preserve"> </w:t>
      </w:r>
      <w:r>
        <w:rPr>
          <w:rFonts w:ascii="Bookman Old Style" w:eastAsia="Bookman Old Style" w:hAnsi="Bookman Old Style" w:cs="Bookman Old Style"/>
          <w:sz w:val="24"/>
          <w:szCs w:val="24"/>
        </w:rPr>
        <w:t>Rancangan Perat</w:t>
      </w:r>
      <w:r>
        <w:rPr>
          <w:rFonts w:ascii="Bookman Old Style" w:eastAsia="Bookman Old Style" w:hAnsi="Bookman Old Style" w:cs="Bookman Old Style"/>
          <w:spacing w:val="2"/>
          <w:sz w:val="24"/>
          <w:szCs w:val="24"/>
        </w:rPr>
        <w:t>u</w:t>
      </w:r>
      <w:r>
        <w:rPr>
          <w:rFonts w:ascii="Bookman Old Style" w:eastAsia="Bookman Old Style" w:hAnsi="Bookman Old Style" w:cs="Bookman Old Style"/>
          <w:sz w:val="24"/>
          <w:szCs w:val="24"/>
        </w:rPr>
        <w:t>ran Daerah tenta</w:t>
      </w:r>
      <w:r>
        <w:rPr>
          <w:rFonts w:ascii="Bookman Old Style" w:eastAsia="Bookman Old Style" w:hAnsi="Bookman Old Style" w:cs="Bookman Old Style"/>
          <w:spacing w:val="2"/>
          <w:sz w:val="24"/>
          <w:szCs w:val="24"/>
        </w:rPr>
        <w:t>n</w:t>
      </w:r>
      <w:r>
        <w:rPr>
          <w:rFonts w:ascii="Bookman Old Style" w:eastAsia="Bookman Old Style" w:hAnsi="Bookman Old Style" w:cs="Bookman Old Style"/>
          <w:sz w:val="24"/>
          <w:szCs w:val="24"/>
        </w:rPr>
        <w:t>g Rencana Pembangunan Jan</w:t>
      </w:r>
      <w:r>
        <w:rPr>
          <w:rFonts w:ascii="Bookman Old Style" w:eastAsia="Bookman Old Style" w:hAnsi="Bookman Old Style" w:cs="Bookman Old Style"/>
          <w:spacing w:val="2"/>
          <w:sz w:val="24"/>
          <w:szCs w:val="24"/>
        </w:rPr>
        <w:t>g</w:t>
      </w:r>
      <w:r>
        <w:rPr>
          <w:rFonts w:ascii="Bookman Old Style" w:eastAsia="Bookman Old Style" w:hAnsi="Bookman Old Style" w:cs="Bookman Old Style"/>
          <w:sz w:val="24"/>
          <w:szCs w:val="24"/>
        </w:rPr>
        <w:t xml:space="preserve">ka Panjang </w:t>
      </w:r>
      <w:r>
        <w:rPr>
          <w:rFonts w:ascii="Bookman Old Style" w:eastAsia="Bookman Old Style" w:hAnsi="Bookman Old Style" w:cs="Bookman Old Style"/>
          <w:spacing w:val="2"/>
          <w:sz w:val="24"/>
          <w:szCs w:val="24"/>
        </w:rPr>
        <w:t>D</w:t>
      </w:r>
      <w:r>
        <w:rPr>
          <w:rFonts w:ascii="Bookman Old Style" w:eastAsia="Bookman Old Style" w:hAnsi="Bookman Old Style" w:cs="Bookman Old Style"/>
          <w:sz w:val="24"/>
          <w:szCs w:val="24"/>
        </w:rPr>
        <w:t>aerah</w:t>
      </w:r>
      <w:r>
        <w:rPr>
          <w:rFonts w:ascii="Bookman Old Style" w:eastAsia="Bookman Old Style" w:hAnsi="Bookman Old Style" w:cs="Bookman Old Style"/>
          <w:spacing w:val="3"/>
          <w:sz w:val="24"/>
          <w:szCs w:val="24"/>
        </w:rPr>
        <w:t xml:space="preserve"> </w:t>
      </w:r>
      <w:r>
        <w:rPr>
          <w:rFonts w:ascii="Bookman Old Style" w:eastAsia="Bookman Old Style" w:hAnsi="Bookman Old Style" w:cs="Bookman Old Style"/>
          <w:sz w:val="24"/>
          <w:szCs w:val="24"/>
        </w:rPr>
        <w:t>dan Rencana Pe</w:t>
      </w:r>
      <w:r>
        <w:rPr>
          <w:rFonts w:ascii="Bookman Old Style" w:eastAsia="Bookman Old Style" w:hAnsi="Bookman Old Style" w:cs="Bookman Old Style"/>
          <w:spacing w:val="2"/>
          <w:sz w:val="24"/>
          <w:szCs w:val="24"/>
        </w:rPr>
        <w:t>m</w:t>
      </w:r>
      <w:r>
        <w:rPr>
          <w:rFonts w:ascii="Bookman Old Style" w:eastAsia="Bookman Old Style" w:hAnsi="Bookman Old Style" w:cs="Bookman Old Style"/>
          <w:sz w:val="24"/>
          <w:szCs w:val="24"/>
        </w:rPr>
        <w:t xml:space="preserve">bangunan Jangka Menengah Daerah, Serta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ata Cara Perubahan Rencana Pembangunan Jan</w:t>
      </w:r>
      <w:r>
        <w:rPr>
          <w:rFonts w:ascii="Bookman Old Style" w:eastAsia="Bookman Old Style" w:hAnsi="Bookman Old Style" w:cs="Bookman Old Style"/>
          <w:spacing w:val="2"/>
          <w:sz w:val="24"/>
          <w:szCs w:val="24"/>
        </w:rPr>
        <w:t>g</w:t>
      </w:r>
      <w:r>
        <w:rPr>
          <w:rFonts w:ascii="Bookman Old Style" w:eastAsia="Bookman Old Style" w:hAnsi="Bookman Old Style" w:cs="Bookman Old Style"/>
          <w:sz w:val="24"/>
          <w:szCs w:val="24"/>
        </w:rPr>
        <w:t>ka</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Panjang Daerah,</w:t>
      </w:r>
      <w:r>
        <w:rPr>
          <w:rFonts w:ascii="Bookman Old Style" w:eastAsia="Bookman Old Style" w:hAnsi="Bookman Old Style" w:cs="Bookman Old Style"/>
          <w:spacing w:val="4"/>
          <w:sz w:val="24"/>
          <w:szCs w:val="24"/>
        </w:rPr>
        <w:t xml:space="preserve"> </w:t>
      </w:r>
      <w:r>
        <w:rPr>
          <w:rFonts w:ascii="Bookman Old Style" w:eastAsia="Bookman Old Style" w:hAnsi="Bookman Old Style" w:cs="Bookman Old Style"/>
          <w:sz w:val="24"/>
          <w:szCs w:val="24"/>
        </w:rPr>
        <w:t>Rencana</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Pembang</w:t>
      </w:r>
      <w:r>
        <w:rPr>
          <w:rFonts w:ascii="Bookman Old Style" w:eastAsia="Bookman Old Style" w:hAnsi="Bookman Old Style" w:cs="Bookman Old Style"/>
          <w:spacing w:val="2"/>
          <w:sz w:val="24"/>
          <w:szCs w:val="24"/>
        </w:rPr>
        <w:t>u</w:t>
      </w:r>
      <w:r>
        <w:rPr>
          <w:rFonts w:ascii="Bookman Old Style" w:eastAsia="Bookman Old Style" w:hAnsi="Bookman Old Style" w:cs="Bookman Old Style"/>
          <w:sz w:val="24"/>
          <w:szCs w:val="24"/>
        </w:rPr>
        <w:t>nan Jangka Menengah Daerah dan Rencana Kerja</w:t>
      </w:r>
      <w:r>
        <w:rPr>
          <w:rFonts w:ascii="Bookman Old Style" w:eastAsia="Bookman Old Style" w:hAnsi="Bookman Old Style" w:cs="Bookman Old Style"/>
          <w:spacing w:val="3"/>
          <w:sz w:val="24"/>
          <w:szCs w:val="24"/>
        </w:rPr>
        <w:t xml:space="preserve"> </w:t>
      </w:r>
      <w:r>
        <w:rPr>
          <w:rFonts w:ascii="Bookman Old Style" w:eastAsia="Bookman Old Style" w:hAnsi="Bookman Old Style" w:cs="Bookman Old Style"/>
          <w:sz w:val="24"/>
          <w:szCs w:val="24"/>
        </w:rPr>
        <w:t xml:space="preserve">Pemerintah Daerah.  </w:t>
      </w:r>
      <w:r>
        <w:rPr>
          <w:rFonts w:ascii="Bookman Old Style" w:eastAsia="Bookman Old Style" w:hAnsi="Bookman Old Style" w:cs="Bookman Old Style"/>
          <w:spacing w:val="10"/>
          <w:sz w:val="24"/>
          <w:szCs w:val="24"/>
        </w:rPr>
        <w:t xml:space="preserve"> </w:t>
      </w:r>
      <w:r>
        <w:rPr>
          <w:rFonts w:ascii="Bookman Old Style" w:eastAsia="Bookman Old Style" w:hAnsi="Bookman Old Style" w:cs="Bookman Old Style"/>
          <w:sz w:val="24"/>
          <w:szCs w:val="24"/>
        </w:rPr>
        <w:t xml:space="preserve">Proses penyusunan </w:t>
      </w:r>
      <w:r w:rsidR="00FE11F0">
        <w:rPr>
          <w:rFonts w:ascii="Bookman Old Style" w:eastAsia="Bookman Old Style" w:hAnsi="Bookman Old Style" w:cs="Bookman Old Style"/>
          <w:sz w:val="24"/>
          <w:szCs w:val="24"/>
        </w:rPr>
        <w:t xml:space="preserve">Rancangan Perubahan </w:t>
      </w:r>
      <w:r>
        <w:rPr>
          <w:rFonts w:ascii="Bookman Old Style" w:eastAsia="Bookman Old Style" w:hAnsi="Bookman Old Style" w:cs="Bookman Old Style"/>
          <w:sz w:val="24"/>
          <w:szCs w:val="24"/>
        </w:rPr>
        <w:t>Renja terdiri dari t</w:t>
      </w:r>
      <w:r>
        <w:rPr>
          <w:rFonts w:ascii="Bookman Old Style" w:eastAsia="Bookman Old Style" w:hAnsi="Bookman Old Style" w:cs="Bookman Old Style"/>
          <w:spacing w:val="-2"/>
          <w:sz w:val="24"/>
          <w:szCs w:val="24"/>
        </w:rPr>
        <w:t>a</w:t>
      </w:r>
      <w:r>
        <w:rPr>
          <w:rFonts w:ascii="Bookman Old Style" w:eastAsia="Bookman Old Style" w:hAnsi="Bookman Old Style" w:cs="Bookman Old Style"/>
          <w:spacing w:val="2"/>
          <w:sz w:val="24"/>
          <w:szCs w:val="24"/>
        </w:rPr>
        <w:t>h</w:t>
      </w:r>
      <w:r>
        <w:rPr>
          <w:rFonts w:ascii="Bookman Old Style" w:eastAsia="Bookman Old Style" w:hAnsi="Bookman Old Style" w:cs="Bookman Old Style"/>
          <w:sz w:val="24"/>
          <w:szCs w:val="24"/>
        </w:rPr>
        <w:t>ap persiapan, Penyusunan Ran</w:t>
      </w:r>
      <w:r>
        <w:rPr>
          <w:rFonts w:ascii="Bookman Old Style" w:eastAsia="Bookman Old Style" w:hAnsi="Bookman Old Style" w:cs="Bookman Old Style"/>
          <w:spacing w:val="2"/>
          <w:sz w:val="24"/>
          <w:szCs w:val="24"/>
        </w:rPr>
        <w:t>c</w:t>
      </w:r>
      <w:r w:rsidR="00341CFB">
        <w:rPr>
          <w:rFonts w:ascii="Bookman Old Style" w:eastAsia="Bookman Old Style" w:hAnsi="Bookman Old Style" w:cs="Bookman Old Style"/>
          <w:sz w:val="24"/>
          <w:szCs w:val="24"/>
        </w:rPr>
        <w:t>angan Awal</w:t>
      </w:r>
      <w:r>
        <w:rPr>
          <w:rFonts w:ascii="Bookman Old Style" w:eastAsia="Bookman Old Style" w:hAnsi="Bookman Old Style" w:cs="Bookman Old Style"/>
          <w:sz w:val="24"/>
          <w:szCs w:val="24"/>
        </w:rPr>
        <w:t>, Perumusan Rancangan Akhir</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dan</w:t>
      </w:r>
      <w:r>
        <w:rPr>
          <w:rFonts w:ascii="Bookman Old Style" w:eastAsia="Bookman Old Style" w:hAnsi="Bookman Old Style" w:cs="Bookman Old Style"/>
          <w:spacing w:val="3"/>
          <w:sz w:val="24"/>
          <w:szCs w:val="24"/>
        </w:rPr>
        <w:t xml:space="preserve"> </w:t>
      </w:r>
      <w:r>
        <w:rPr>
          <w:rFonts w:ascii="Bookman Old Style" w:eastAsia="Bookman Old Style" w:hAnsi="Bookman Old Style" w:cs="Bookman Old Style"/>
          <w:spacing w:val="-1"/>
          <w:sz w:val="24"/>
          <w:szCs w:val="24"/>
        </w:rPr>
        <w:t>T</w:t>
      </w:r>
      <w:r>
        <w:rPr>
          <w:rFonts w:ascii="Bookman Old Style" w:eastAsia="Bookman Old Style" w:hAnsi="Bookman Old Style" w:cs="Bookman Old Style"/>
          <w:sz w:val="24"/>
          <w:szCs w:val="24"/>
        </w:rPr>
        <w:t>ah</w:t>
      </w:r>
      <w:r>
        <w:rPr>
          <w:rFonts w:ascii="Bookman Old Style" w:eastAsia="Bookman Old Style" w:hAnsi="Bookman Old Style" w:cs="Bookman Old Style"/>
          <w:spacing w:val="2"/>
          <w:sz w:val="24"/>
          <w:szCs w:val="24"/>
        </w:rPr>
        <w:t>a</w:t>
      </w:r>
      <w:r>
        <w:rPr>
          <w:rFonts w:ascii="Bookman Old Style" w:eastAsia="Bookman Old Style" w:hAnsi="Bookman Old Style" w:cs="Bookman Old Style"/>
          <w:sz w:val="24"/>
          <w:szCs w:val="24"/>
        </w:rPr>
        <w:t>pan</w:t>
      </w:r>
      <w:r>
        <w:rPr>
          <w:rFonts w:ascii="Bookman Old Style" w:eastAsia="Bookman Old Style" w:hAnsi="Bookman Old Style" w:cs="Bookman Old Style"/>
          <w:spacing w:val="1"/>
          <w:sz w:val="24"/>
          <w:szCs w:val="24"/>
        </w:rPr>
        <w:t xml:space="preserve"> P</w:t>
      </w:r>
      <w:r>
        <w:rPr>
          <w:rFonts w:ascii="Bookman Old Style" w:eastAsia="Bookman Old Style" w:hAnsi="Bookman Old Style" w:cs="Bookman Old Style"/>
          <w:sz w:val="24"/>
          <w:szCs w:val="24"/>
        </w:rPr>
        <w:t>enetapan</w:t>
      </w:r>
      <w:r>
        <w:rPr>
          <w:rFonts w:ascii="Bookman Old Style" w:eastAsia="Bookman Old Style" w:hAnsi="Bookman Old Style" w:cs="Bookman Old Style"/>
          <w:spacing w:val="1"/>
          <w:sz w:val="24"/>
          <w:szCs w:val="24"/>
        </w:rPr>
        <w:t xml:space="preserve"> </w:t>
      </w:r>
      <w:r w:rsidR="00341CFB">
        <w:rPr>
          <w:rFonts w:ascii="Bookman Old Style" w:eastAsia="Bookman Old Style" w:hAnsi="Bookman Old Style" w:cs="Bookman Old Style"/>
          <w:spacing w:val="1"/>
          <w:sz w:val="24"/>
          <w:szCs w:val="24"/>
        </w:rPr>
        <w:t xml:space="preserve">Perubahan Rencana Kerja </w:t>
      </w:r>
      <w:r w:rsidR="00835826">
        <w:rPr>
          <w:rFonts w:ascii="Bookman Old Style" w:eastAsia="Bookman Old Style" w:hAnsi="Bookman Old Style" w:cs="Bookman Old Style"/>
          <w:sz w:val="24"/>
          <w:szCs w:val="24"/>
        </w:rPr>
        <w:t>Perangkat Daerah</w:t>
      </w:r>
      <w:r>
        <w:rPr>
          <w:rFonts w:ascii="Bookman Old Style" w:eastAsia="Bookman Old Style" w:hAnsi="Bookman Old Style" w:cs="Bookman Old Style"/>
          <w:sz w:val="24"/>
          <w:szCs w:val="24"/>
        </w:rPr>
        <w:t>.</w:t>
      </w:r>
      <w:r>
        <w:rPr>
          <w:rFonts w:ascii="Bookman Old Style" w:eastAsia="Bookman Old Style" w:hAnsi="Bookman Old Style" w:cs="Bookman Old Style"/>
          <w:spacing w:val="1"/>
          <w:sz w:val="24"/>
          <w:szCs w:val="24"/>
        </w:rPr>
        <w:t xml:space="preserve"> </w:t>
      </w:r>
    </w:p>
    <w:p w:rsidR="00323257" w:rsidRDefault="00323257" w:rsidP="002F3D42">
      <w:pPr>
        <w:spacing w:before="6" w:after="0"/>
        <w:ind w:left="1134" w:right="93" w:firstLine="1220"/>
        <w:jc w:val="both"/>
        <w:rPr>
          <w:rFonts w:ascii="Bookman Old Style" w:eastAsia="Bookman Old Style" w:hAnsi="Bookman Old Style" w:cs="Bookman Old Style"/>
          <w:spacing w:val="1"/>
          <w:sz w:val="24"/>
          <w:szCs w:val="24"/>
        </w:rPr>
      </w:pPr>
    </w:p>
    <w:p w:rsidR="00F23C29" w:rsidRDefault="00F23C29" w:rsidP="00E47B19">
      <w:pPr>
        <w:pStyle w:val="BodyText"/>
        <w:spacing w:line="285" w:lineRule="auto"/>
        <w:ind w:left="1134" w:right="142" w:firstLine="852"/>
        <w:jc w:val="both"/>
        <w:rPr>
          <w:sz w:val="24"/>
          <w:szCs w:val="24"/>
        </w:rPr>
      </w:pPr>
      <w:r w:rsidRPr="00F23C29">
        <w:rPr>
          <w:sz w:val="24"/>
          <w:szCs w:val="24"/>
        </w:rPr>
        <w:t>Selanjutnya dalam Undang-undang Nomor 23 Tahun 2014 tentang Pemerintahan Daerah disebutkan keterkaitan antara Renja dengan dokumen perencanaan lainnya, dimana dalam Pasal 273 ayat (2) disebutkan “Rencana Strategis Perangkat</w:t>
      </w:r>
      <w:r w:rsidRPr="00F23C29">
        <w:rPr>
          <w:spacing w:val="-23"/>
          <w:sz w:val="24"/>
          <w:szCs w:val="24"/>
        </w:rPr>
        <w:t xml:space="preserve"> </w:t>
      </w:r>
      <w:r w:rsidRPr="00F23C29">
        <w:rPr>
          <w:sz w:val="24"/>
          <w:szCs w:val="24"/>
        </w:rPr>
        <w:t>Daerah</w:t>
      </w:r>
      <w:r w:rsidRPr="00F23C29">
        <w:rPr>
          <w:spacing w:val="-22"/>
          <w:sz w:val="24"/>
          <w:szCs w:val="24"/>
        </w:rPr>
        <w:t xml:space="preserve"> </w:t>
      </w:r>
      <w:r w:rsidRPr="00F23C29">
        <w:rPr>
          <w:sz w:val="24"/>
          <w:szCs w:val="24"/>
        </w:rPr>
        <w:t>dirumuskan</w:t>
      </w:r>
      <w:r w:rsidRPr="00F23C29">
        <w:rPr>
          <w:spacing w:val="-21"/>
          <w:sz w:val="24"/>
          <w:szCs w:val="24"/>
        </w:rPr>
        <w:t xml:space="preserve"> </w:t>
      </w:r>
      <w:r w:rsidRPr="00F23C29">
        <w:rPr>
          <w:sz w:val="24"/>
          <w:szCs w:val="24"/>
        </w:rPr>
        <w:t>ke</w:t>
      </w:r>
      <w:r w:rsidRPr="00F23C29">
        <w:rPr>
          <w:spacing w:val="-23"/>
          <w:sz w:val="24"/>
          <w:szCs w:val="24"/>
        </w:rPr>
        <w:t xml:space="preserve"> </w:t>
      </w:r>
      <w:r w:rsidRPr="00F23C29">
        <w:rPr>
          <w:sz w:val="24"/>
          <w:szCs w:val="24"/>
        </w:rPr>
        <w:t>dalam</w:t>
      </w:r>
      <w:r w:rsidRPr="00F23C29">
        <w:rPr>
          <w:spacing w:val="-23"/>
          <w:sz w:val="24"/>
          <w:szCs w:val="24"/>
        </w:rPr>
        <w:t xml:space="preserve"> </w:t>
      </w:r>
      <w:r w:rsidRPr="00F23C29">
        <w:rPr>
          <w:sz w:val="24"/>
          <w:szCs w:val="24"/>
        </w:rPr>
        <w:t>rancangan</w:t>
      </w:r>
      <w:r w:rsidRPr="00F23C29">
        <w:rPr>
          <w:spacing w:val="-21"/>
          <w:sz w:val="24"/>
          <w:szCs w:val="24"/>
        </w:rPr>
        <w:t xml:space="preserve"> </w:t>
      </w:r>
      <w:r w:rsidRPr="00F23C29">
        <w:rPr>
          <w:sz w:val="24"/>
          <w:szCs w:val="24"/>
        </w:rPr>
        <w:t>Rencana</w:t>
      </w:r>
      <w:r w:rsidRPr="00F23C29">
        <w:rPr>
          <w:spacing w:val="-22"/>
          <w:sz w:val="24"/>
          <w:szCs w:val="24"/>
        </w:rPr>
        <w:t xml:space="preserve"> </w:t>
      </w:r>
      <w:r w:rsidRPr="00F23C29">
        <w:rPr>
          <w:sz w:val="24"/>
          <w:szCs w:val="24"/>
        </w:rPr>
        <w:t>Kerja</w:t>
      </w:r>
      <w:r w:rsidRPr="00F23C29">
        <w:rPr>
          <w:spacing w:val="-21"/>
          <w:sz w:val="24"/>
          <w:szCs w:val="24"/>
        </w:rPr>
        <w:t xml:space="preserve"> </w:t>
      </w:r>
      <w:r w:rsidRPr="00F23C29">
        <w:rPr>
          <w:sz w:val="24"/>
          <w:szCs w:val="24"/>
        </w:rPr>
        <w:t>Perangkat</w:t>
      </w:r>
      <w:r w:rsidRPr="00F23C29">
        <w:rPr>
          <w:spacing w:val="-23"/>
          <w:sz w:val="24"/>
          <w:szCs w:val="24"/>
        </w:rPr>
        <w:t xml:space="preserve"> </w:t>
      </w:r>
      <w:r w:rsidRPr="00F23C29">
        <w:rPr>
          <w:sz w:val="24"/>
          <w:szCs w:val="24"/>
        </w:rPr>
        <w:t>Daerah</w:t>
      </w:r>
      <w:r w:rsidRPr="00F23C29">
        <w:rPr>
          <w:spacing w:val="-22"/>
          <w:sz w:val="24"/>
          <w:szCs w:val="24"/>
        </w:rPr>
        <w:t xml:space="preserve"> </w:t>
      </w:r>
      <w:r w:rsidRPr="00F23C29">
        <w:rPr>
          <w:sz w:val="24"/>
          <w:szCs w:val="24"/>
        </w:rPr>
        <w:t xml:space="preserve">dan digunakan sebagai bahan penyusunan rancangan RKPD.” Renja Perangkat Daerah ini nantinya </w:t>
      </w:r>
      <w:proofErr w:type="gramStart"/>
      <w:r w:rsidRPr="00F23C29">
        <w:rPr>
          <w:sz w:val="24"/>
          <w:szCs w:val="24"/>
        </w:rPr>
        <w:t>akan</w:t>
      </w:r>
      <w:proofErr w:type="gramEnd"/>
      <w:r w:rsidRPr="00F23C29">
        <w:rPr>
          <w:sz w:val="24"/>
          <w:szCs w:val="24"/>
        </w:rPr>
        <w:t xml:space="preserve"> menjadi dasar dalam penyusunan Rencana Kerja dan Anggaran (RKA) sebelum ditetapkan menjadi Dokumen Pelaksanaan Anggaran</w:t>
      </w:r>
      <w:r w:rsidRPr="00F23C29">
        <w:rPr>
          <w:spacing w:val="-36"/>
          <w:sz w:val="24"/>
          <w:szCs w:val="24"/>
        </w:rPr>
        <w:t xml:space="preserve"> </w:t>
      </w:r>
      <w:r w:rsidRPr="00F23C29">
        <w:rPr>
          <w:sz w:val="24"/>
          <w:szCs w:val="24"/>
        </w:rPr>
        <w:t>(DPA).</w:t>
      </w:r>
    </w:p>
    <w:p w:rsidR="00F23C29" w:rsidRDefault="0078733A" w:rsidP="00E47B19">
      <w:pPr>
        <w:tabs>
          <w:tab w:val="left" w:pos="11057"/>
        </w:tabs>
        <w:spacing w:before="5" w:after="0"/>
        <w:ind w:left="1134" w:right="142" w:firstLine="12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Dalam prosesnya, penyusunan </w:t>
      </w:r>
      <w:r w:rsidR="00FE11F0">
        <w:rPr>
          <w:rFonts w:ascii="Bookman Old Style" w:eastAsia="Bookman Old Style" w:hAnsi="Bookman Old Style" w:cs="Bookman Old Style"/>
          <w:sz w:val="24"/>
          <w:szCs w:val="24"/>
        </w:rPr>
        <w:t xml:space="preserve">Perubahan </w:t>
      </w:r>
      <w:r>
        <w:rPr>
          <w:rFonts w:ascii="Bookman Old Style" w:eastAsia="Bookman Old Style" w:hAnsi="Bookman Old Style" w:cs="Bookman Old Style"/>
          <w:sz w:val="24"/>
          <w:szCs w:val="24"/>
        </w:rPr>
        <w:t>Renja P</w:t>
      </w:r>
      <w:r w:rsidR="00A247D8">
        <w:rPr>
          <w:rFonts w:ascii="Bookman Old Style" w:eastAsia="Bookman Old Style" w:hAnsi="Bookman Old Style" w:cs="Bookman Old Style"/>
          <w:sz w:val="24"/>
          <w:szCs w:val="24"/>
        </w:rPr>
        <w:t xml:space="preserve">erangkat </w:t>
      </w:r>
      <w:r>
        <w:rPr>
          <w:rFonts w:ascii="Bookman Old Style" w:eastAsia="Bookman Old Style" w:hAnsi="Bookman Old Style" w:cs="Bookman Old Style"/>
          <w:sz w:val="24"/>
          <w:szCs w:val="24"/>
        </w:rPr>
        <w:t>D</w:t>
      </w:r>
      <w:r w:rsidR="00A247D8">
        <w:rPr>
          <w:rFonts w:ascii="Bookman Old Style" w:eastAsia="Bookman Old Style" w:hAnsi="Bookman Old Style" w:cs="Bookman Old Style"/>
          <w:sz w:val="24"/>
          <w:szCs w:val="24"/>
        </w:rPr>
        <w:t>aerah</w:t>
      </w:r>
      <w:r>
        <w:rPr>
          <w:rFonts w:ascii="Bookman Old Style" w:eastAsia="Bookman Old Style" w:hAnsi="Bookman Old Style" w:cs="Bookman Old Style"/>
          <w:sz w:val="24"/>
          <w:szCs w:val="24"/>
        </w:rPr>
        <w:t xml:space="preserve"> menga</w:t>
      </w:r>
      <w:r>
        <w:rPr>
          <w:rFonts w:ascii="Bookman Old Style" w:eastAsia="Bookman Old Style" w:hAnsi="Bookman Old Style" w:cs="Bookman Old Style"/>
          <w:spacing w:val="2"/>
          <w:sz w:val="24"/>
          <w:szCs w:val="24"/>
        </w:rPr>
        <w:t>c</w:t>
      </w:r>
      <w:r>
        <w:rPr>
          <w:rFonts w:ascii="Bookman Old Style" w:eastAsia="Bookman Old Style" w:hAnsi="Bookman Old Style" w:cs="Bookman Old Style"/>
          <w:sz w:val="24"/>
          <w:szCs w:val="24"/>
        </w:rPr>
        <w:t>u pada kerangka</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z w:val="24"/>
          <w:szCs w:val="24"/>
        </w:rPr>
        <w:t>arahan</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z w:val="24"/>
          <w:szCs w:val="24"/>
        </w:rPr>
        <w:t>y</w:t>
      </w:r>
      <w:r>
        <w:rPr>
          <w:rFonts w:ascii="Bookman Old Style" w:eastAsia="Bookman Old Style" w:hAnsi="Bookman Old Style" w:cs="Bookman Old Style"/>
          <w:spacing w:val="-2"/>
          <w:sz w:val="24"/>
          <w:szCs w:val="24"/>
        </w:rPr>
        <w:t>a</w:t>
      </w:r>
      <w:r>
        <w:rPr>
          <w:rFonts w:ascii="Bookman Old Style" w:eastAsia="Bookman Old Style" w:hAnsi="Bookman Old Style" w:cs="Bookman Old Style"/>
          <w:sz w:val="24"/>
          <w:szCs w:val="24"/>
        </w:rPr>
        <w:t>ng</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z w:val="24"/>
          <w:szCs w:val="24"/>
        </w:rPr>
        <w:t>dirumuskan</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z w:val="24"/>
          <w:szCs w:val="24"/>
        </w:rPr>
        <w:t>dal</w:t>
      </w:r>
      <w:r>
        <w:rPr>
          <w:rFonts w:ascii="Bookman Old Style" w:eastAsia="Bookman Old Style" w:hAnsi="Bookman Old Style" w:cs="Bookman Old Style"/>
          <w:spacing w:val="-2"/>
          <w:sz w:val="24"/>
          <w:szCs w:val="24"/>
        </w:rPr>
        <w:t>a</w:t>
      </w:r>
      <w:r>
        <w:rPr>
          <w:rFonts w:ascii="Bookman Old Style" w:eastAsia="Bookman Old Style" w:hAnsi="Bookman Old Style" w:cs="Bookman Old Style"/>
          <w:sz w:val="24"/>
          <w:szCs w:val="24"/>
        </w:rPr>
        <w:t>m</w:t>
      </w:r>
      <w:r>
        <w:rPr>
          <w:rFonts w:ascii="Bookman Old Style" w:eastAsia="Bookman Old Style" w:hAnsi="Bookman Old Style" w:cs="Bookman Old Style"/>
          <w:spacing w:val="2"/>
          <w:sz w:val="24"/>
          <w:szCs w:val="24"/>
        </w:rPr>
        <w:t xml:space="preserve"> </w:t>
      </w:r>
      <w:r w:rsidR="00835826">
        <w:rPr>
          <w:rFonts w:ascii="Bookman Old Style" w:eastAsia="Bookman Old Style" w:hAnsi="Bookman Old Style" w:cs="Bookman Old Style"/>
          <w:sz w:val="24"/>
          <w:szCs w:val="24"/>
        </w:rPr>
        <w:t>Perubahan</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z w:val="24"/>
          <w:szCs w:val="24"/>
        </w:rPr>
        <w:t>RKPD.</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z w:val="24"/>
          <w:szCs w:val="24"/>
        </w:rPr>
        <w:t xml:space="preserve">Oleh karena itu penyusunan </w:t>
      </w:r>
      <w:r w:rsidR="00FE11F0">
        <w:rPr>
          <w:rFonts w:ascii="Bookman Old Style" w:eastAsia="Bookman Old Style" w:hAnsi="Bookman Old Style" w:cs="Bookman Old Style"/>
          <w:sz w:val="24"/>
          <w:szCs w:val="24"/>
        </w:rPr>
        <w:t xml:space="preserve">Perubahan </w:t>
      </w:r>
      <w:r>
        <w:rPr>
          <w:rFonts w:ascii="Bookman Old Style" w:eastAsia="Bookman Old Style" w:hAnsi="Bookman Old Style" w:cs="Bookman Old Style"/>
          <w:sz w:val="24"/>
          <w:szCs w:val="24"/>
        </w:rPr>
        <w:t>Ren</w:t>
      </w:r>
      <w:r w:rsidR="00835826">
        <w:rPr>
          <w:rFonts w:ascii="Bookman Old Style" w:eastAsia="Bookman Old Style" w:hAnsi="Bookman Old Style" w:cs="Bookman Old Style"/>
          <w:sz w:val="24"/>
          <w:szCs w:val="24"/>
        </w:rPr>
        <w:t>ncana Ker</w:t>
      </w:r>
      <w:r>
        <w:rPr>
          <w:rFonts w:ascii="Bookman Old Style" w:eastAsia="Bookman Old Style" w:hAnsi="Bookman Old Style" w:cs="Bookman Old Style"/>
          <w:sz w:val="24"/>
          <w:szCs w:val="24"/>
        </w:rPr>
        <w:t>ja P</w:t>
      </w:r>
      <w:r w:rsidR="00A247D8">
        <w:rPr>
          <w:rFonts w:ascii="Bookman Old Style" w:eastAsia="Bookman Old Style" w:hAnsi="Bookman Old Style" w:cs="Bookman Old Style"/>
          <w:sz w:val="24"/>
          <w:szCs w:val="24"/>
        </w:rPr>
        <w:t xml:space="preserve">erangkat </w:t>
      </w:r>
      <w:r>
        <w:rPr>
          <w:rFonts w:ascii="Bookman Old Style" w:eastAsia="Bookman Old Style" w:hAnsi="Bookman Old Style" w:cs="Bookman Old Style"/>
          <w:sz w:val="24"/>
          <w:szCs w:val="24"/>
        </w:rPr>
        <w:t>D</w:t>
      </w:r>
      <w:r w:rsidR="00A247D8">
        <w:rPr>
          <w:rFonts w:ascii="Bookman Old Style" w:eastAsia="Bookman Old Style" w:hAnsi="Bookman Old Style" w:cs="Bookman Old Style"/>
          <w:sz w:val="24"/>
          <w:szCs w:val="24"/>
        </w:rPr>
        <w:t>aerah</w:t>
      </w:r>
      <w:r>
        <w:rPr>
          <w:rFonts w:ascii="Bookman Old Style" w:eastAsia="Bookman Old Style" w:hAnsi="Bookman Old Style" w:cs="Bookman Old Style"/>
          <w:sz w:val="24"/>
          <w:szCs w:val="24"/>
        </w:rPr>
        <w:t xml:space="preserve"> dikerjakan secara simultan/</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paralel</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pacing w:val="2"/>
          <w:sz w:val="24"/>
          <w:szCs w:val="24"/>
        </w:rPr>
        <w:t>d</w:t>
      </w:r>
      <w:r>
        <w:rPr>
          <w:rFonts w:ascii="Bookman Old Style" w:eastAsia="Bookman Old Style" w:hAnsi="Bookman Old Style" w:cs="Bookman Old Style"/>
          <w:sz w:val="24"/>
          <w:szCs w:val="24"/>
        </w:rPr>
        <w:t>engan</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penyusunan</w:t>
      </w:r>
      <w:r>
        <w:rPr>
          <w:rFonts w:ascii="Bookman Old Style" w:eastAsia="Bookman Old Style" w:hAnsi="Bookman Old Style" w:cs="Bookman Old Style"/>
          <w:spacing w:val="3"/>
          <w:sz w:val="24"/>
          <w:szCs w:val="24"/>
        </w:rPr>
        <w:t xml:space="preserve"> </w:t>
      </w:r>
      <w:r w:rsidR="00FE11F0">
        <w:rPr>
          <w:rFonts w:ascii="Bookman Old Style" w:eastAsia="Bookman Old Style" w:hAnsi="Bookman Old Style" w:cs="Bookman Old Style"/>
          <w:sz w:val="24"/>
          <w:szCs w:val="24"/>
        </w:rPr>
        <w:t xml:space="preserve">perubahan Renja </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pacing w:val="2"/>
          <w:sz w:val="24"/>
          <w:szCs w:val="24"/>
        </w:rPr>
        <w:t>P</w:t>
      </w:r>
      <w:r w:rsidR="00FE11F0">
        <w:rPr>
          <w:rFonts w:ascii="Bookman Old Style" w:eastAsia="Bookman Old Style" w:hAnsi="Bookman Old Style" w:cs="Bookman Old Style"/>
          <w:spacing w:val="2"/>
          <w:sz w:val="24"/>
          <w:szCs w:val="24"/>
        </w:rPr>
        <w:t xml:space="preserve">erangkat </w:t>
      </w:r>
      <w:r>
        <w:rPr>
          <w:rFonts w:ascii="Bookman Old Style" w:eastAsia="Bookman Old Style" w:hAnsi="Bookman Old Style" w:cs="Bookman Old Style"/>
          <w:sz w:val="24"/>
          <w:szCs w:val="24"/>
        </w:rPr>
        <w:t>D</w:t>
      </w:r>
      <w:r w:rsidR="00FE11F0">
        <w:rPr>
          <w:rFonts w:ascii="Bookman Old Style" w:eastAsia="Bookman Old Style" w:hAnsi="Bookman Old Style" w:cs="Bookman Old Style"/>
          <w:sz w:val="24"/>
          <w:szCs w:val="24"/>
        </w:rPr>
        <w:t>aerah</w:t>
      </w:r>
      <w:r>
        <w:rPr>
          <w:rFonts w:ascii="Bookman Old Style" w:eastAsia="Bookman Old Style" w:hAnsi="Bookman Old Style" w:cs="Bookman Old Style"/>
          <w:sz w:val="24"/>
          <w:szCs w:val="24"/>
        </w:rPr>
        <w:t>,</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dengan fokus   melakukan   pengkajian   terlebih   dahulu   terhadap   kondisi  P</w:t>
      </w:r>
      <w:r w:rsidR="00FE11F0">
        <w:rPr>
          <w:rFonts w:ascii="Bookman Old Style" w:eastAsia="Bookman Old Style" w:hAnsi="Bookman Old Style" w:cs="Bookman Old Style"/>
          <w:sz w:val="24"/>
          <w:szCs w:val="24"/>
        </w:rPr>
        <w:t xml:space="preserve">erangkat </w:t>
      </w:r>
      <w:r>
        <w:rPr>
          <w:rFonts w:ascii="Bookman Old Style" w:eastAsia="Bookman Old Style" w:hAnsi="Bookman Old Style" w:cs="Bookman Old Style"/>
          <w:sz w:val="24"/>
          <w:szCs w:val="24"/>
        </w:rPr>
        <w:t>D</w:t>
      </w:r>
      <w:r w:rsidR="00FE11F0">
        <w:rPr>
          <w:rFonts w:ascii="Bookman Old Style" w:eastAsia="Bookman Old Style" w:hAnsi="Bookman Old Style" w:cs="Bookman Old Style"/>
          <w:sz w:val="24"/>
          <w:szCs w:val="24"/>
        </w:rPr>
        <w:t>aerah</w:t>
      </w:r>
      <w:r>
        <w:rPr>
          <w:rFonts w:ascii="Bookman Old Style" w:eastAsia="Bookman Old Style" w:hAnsi="Bookman Old Style" w:cs="Bookman Old Style"/>
          <w:sz w:val="24"/>
          <w:szCs w:val="24"/>
        </w:rPr>
        <w:t>, ev</w:t>
      </w:r>
      <w:r>
        <w:rPr>
          <w:rFonts w:ascii="Bookman Old Style" w:eastAsia="Bookman Old Style" w:hAnsi="Bookman Old Style" w:cs="Bookman Old Style"/>
          <w:spacing w:val="1"/>
          <w:sz w:val="24"/>
          <w:szCs w:val="24"/>
        </w:rPr>
        <w:t>a</w:t>
      </w:r>
      <w:r>
        <w:rPr>
          <w:rFonts w:ascii="Bookman Old Style" w:eastAsia="Bookman Old Style" w:hAnsi="Bookman Old Style" w:cs="Bookman Old Style"/>
          <w:sz w:val="24"/>
          <w:szCs w:val="24"/>
        </w:rPr>
        <w:t>luasi pelaksanaan Renja P</w:t>
      </w:r>
      <w:r w:rsidR="00FE11F0">
        <w:rPr>
          <w:rFonts w:ascii="Bookman Old Style" w:eastAsia="Bookman Old Style" w:hAnsi="Bookman Old Style" w:cs="Bookman Old Style"/>
          <w:sz w:val="24"/>
          <w:szCs w:val="24"/>
        </w:rPr>
        <w:t xml:space="preserve">erangkat </w:t>
      </w:r>
      <w:r>
        <w:rPr>
          <w:rFonts w:ascii="Bookman Old Style" w:eastAsia="Bookman Old Style" w:hAnsi="Bookman Old Style" w:cs="Bookman Old Style"/>
          <w:sz w:val="24"/>
          <w:szCs w:val="24"/>
        </w:rPr>
        <w:t>D</w:t>
      </w:r>
      <w:r w:rsidR="00FE11F0">
        <w:rPr>
          <w:rFonts w:ascii="Bookman Old Style" w:eastAsia="Bookman Old Style" w:hAnsi="Bookman Old Style" w:cs="Bookman Old Style"/>
          <w:sz w:val="24"/>
          <w:szCs w:val="24"/>
        </w:rPr>
        <w:t>aerah</w:t>
      </w:r>
      <w:r>
        <w:rPr>
          <w:rFonts w:ascii="Bookman Old Style" w:eastAsia="Bookman Old Style" w:hAnsi="Bookman Old Style" w:cs="Bookman Old Style"/>
          <w:sz w:val="24"/>
          <w:szCs w:val="24"/>
        </w:rPr>
        <w:t xml:space="preserve"> </w:t>
      </w:r>
      <w:r w:rsidR="00FE11F0">
        <w:rPr>
          <w:rFonts w:ascii="Bookman Old Style" w:eastAsia="Bookman Old Style" w:hAnsi="Bookman Old Style" w:cs="Bookman Old Style"/>
          <w:sz w:val="24"/>
          <w:szCs w:val="24"/>
        </w:rPr>
        <w:t xml:space="preserve">semester I tahun </w:t>
      </w:r>
      <w:r w:rsidR="0049710F">
        <w:rPr>
          <w:rFonts w:ascii="Bookman Old Style" w:eastAsia="Bookman Old Style" w:hAnsi="Bookman Old Style" w:cs="Bookman Old Style"/>
          <w:sz w:val="24"/>
          <w:szCs w:val="24"/>
        </w:rPr>
        <w:t>2021</w:t>
      </w:r>
      <w:r w:rsidR="00FE11F0">
        <w:rPr>
          <w:rFonts w:ascii="Bookman Old Style" w:eastAsia="Bookman Old Style" w:hAnsi="Bookman Old Style" w:cs="Bookman Old Style"/>
          <w:sz w:val="24"/>
          <w:szCs w:val="24"/>
        </w:rPr>
        <w:t xml:space="preserve"> </w:t>
      </w:r>
      <w:r w:rsidR="00A247D8">
        <w:rPr>
          <w:rFonts w:ascii="Bookman Old Style" w:eastAsia="Bookman Old Style" w:hAnsi="Bookman Old Style" w:cs="Bookman Old Style"/>
          <w:sz w:val="24"/>
          <w:szCs w:val="24"/>
        </w:rPr>
        <w:t xml:space="preserve"> dan   evaluasi </w:t>
      </w:r>
      <w:r>
        <w:rPr>
          <w:rFonts w:ascii="Bookman Old Style" w:eastAsia="Bookman Old Style" w:hAnsi="Bookman Old Style" w:cs="Bookman Old Style"/>
          <w:sz w:val="24"/>
          <w:szCs w:val="24"/>
        </w:rPr>
        <w:t xml:space="preserve">terhadap   pencapaian   </w:t>
      </w:r>
      <w:r w:rsidR="00A247D8">
        <w:rPr>
          <w:rFonts w:ascii="Bookman Old Style" w:eastAsia="Bookman Old Style" w:hAnsi="Bookman Old Style" w:cs="Bookman Old Style"/>
          <w:sz w:val="24"/>
          <w:szCs w:val="24"/>
        </w:rPr>
        <w:t xml:space="preserve">kinerja  semester I pada </w:t>
      </w:r>
      <w:r>
        <w:rPr>
          <w:rFonts w:ascii="Bookman Old Style" w:eastAsia="Bookman Old Style" w:hAnsi="Bookman Old Style" w:cs="Bookman Old Style"/>
          <w:sz w:val="24"/>
          <w:szCs w:val="24"/>
        </w:rPr>
        <w:t>Ren</w:t>
      </w:r>
      <w:r w:rsidR="00A247D8">
        <w:rPr>
          <w:rFonts w:ascii="Bookman Old Style" w:eastAsia="Bookman Old Style" w:hAnsi="Bookman Old Style" w:cs="Bookman Old Style"/>
          <w:sz w:val="24"/>
          <w:szCs w:val="24"/>
        </w:rPr>
        <w:t xml:space="preserve">ja </w:t>
      </w:r>
      <w:r w:rsidR="00865C75">
        <w:rPr>
          <w:rFonts w:ascii="Bookman Old Style" w:eastAsia="Bookman Old Style" w:hAnsi="Bookman Old Style" w:cs="Bookman Old Style"/>
          <w:sz w:val="24"/>
          <w:szCs w:val="24"/>
        </w:rPr>
        <w:t>Kecamatan Rembang</w:t>
      </w:r>
      <w:r w:rsidR="00A247D8">
        <w:rPr>
          <w:rFonts w:ascii="Bookman Old Style" w:eastAsia="Bookman Old Style" w:hAnsi="Bookman Old Style" w:cs="Bookman Old Style"/>
          <w:sz w:val="24"/>
          <w:szCs w:val="24"/>
        </w:rPr>
        <w:t xml:space="preserve"> Kabupaten Rembang Tahun </w:t>
      </w:r>
      <w:r w:rsidR="0049710F">
        <w:rPr>
          <w:rFonts w:ascii="Bookman Old Style" w:eastAsia="Bookman Old Style" w:hAnsi="Bookman Old Style" w:cs="Bookman Old Style"/>
          <w:sz w:val="24"/>
          <w:szCs w:val="24"/>
        </w:rPr>
        <w:t>2021</w:t>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ahap penetapan</w:t>
      </w:r>
      <w:r>
        <w:rPr>
          <w:rFonts w:ascii="Bookman Old Style" w:eastAsia="Bookman Old Style" w:hAnsi="Bookman Old Style" w:cs="Bookman Old Style"/>
          <w:spacing w:val="2"/>
          <w:sz w:val="24"/>
          <w:szCs w:val="24"/>
        </w:rPr>
        <w:t xml:space="preserve"> </w:t>
      </w:r>
      <w:r w:rsidR="00FE11F0">
        <w:rPr>
          <w:rFonts w:ascii="Bookman Old Style" w:eastAsia="Bookman Old Style" w:hAnsi="Bookman Old Style" w:cs="Bookman Old Style"/>
          <w:spacing w:val="2"/>
          <w:sz w:val="24"/>
          <w:szCs w:val="24"/>
        </w:rPr>
        <w:t>perubahan</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z w:val="24"/>
          <w:szCs w:val="24"/>
        </w:rPr>
        <w:t>Rencana Kerja</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z w:val="24"/>
          <w:szCs w:val="24"/>
        </w:rPr>
        <w:t>P</w:t>
      </w:r>
      <w:r w:rsidR="00FE11F0">
        <w:rPr>
          <w:rFonts w:ascii="Bookman Old Style" w:eastAsia="Bookman Old Style" w:hAnsi="Bookman Old Style" w:cs="Bookman Old Style"/>
          <w:sz w:val="24"/>
          <w:szCs w:val="24"/>
        </w:rPr>
        <w:t xml:space="preserve">erangkat </w:t>
      </w:r>
      <w:r>
        <w:rPr>
          <w:rFonts w:ascii="Bookman Old Style" w:eastAsia="Bookman Old Style" w:hAnsi="Bookman Old Style" w:cs="Bookman Old Style"/>
          <w:sz w:val="24"/>
          <w:szCs w:val="24"/>
        </w:rPr>
        <w:t>D</w:t>
      </w:r>
      <w:r w:rsidR="00FE11F0">
        <w:rPr>
          <w:rFonts w:ascii="Bookman Old Style" w:eastAsia="Bookman Old Style" w:hAnsi="Bookman Old Style" w:cs="Bookman Old Style"/>
          <w:sz w:val="24"/>
          <w:szCs w:val="24"/>
        </w:rPr>
        <w:t>aerah</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z w:val="24"/>
          <w:szCs w:val="24"/>
        </w:rPr>
        <w:t>dilaku</w:t>
      </w:r>
      <w:r>
        <w:rPr>
          <w:rFonts w:ascii="Bookman Old Style" w:eastAsia="Bookman Old Style" w:hAnsi="Bookman Old Style" w:cs="Bookman Old Style"/>
          <w:spacing w:val="-2"/>
          <w:sz w:val="24"/>
          <w:szCs w:val="24"/>
        </w:rPr>
        <w:t>k</w:t>
      </w:r>
      <w:r>
        <w:rPr>
          <w:rFonts w:ascii="Bookman Old Style" w:eastAsia="Bookman Old Style" w:hAnsi="Bookman Old Style" w:cs="Bookman Old Style"/>
          <w:sz w:val="24"/>
          <w:szCs w:val="24"/>
        </w:rPr>
        <w:t>an</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z w:val="24"/>
          <w:szCs w:val="24"/>
        </w:rPr>
        <w:t>dengan pengesahan oleh Kepala Daerah, selanjutnya Kepala P</w:t>
      </w:r>
      <w:r w:rsidR="00FE11F0">
        <w:rPr>
          <w:rFonts w:ascii="Bookman Old Style" w:eastAsia="Bookman Old Style" w:hAnsi="Bookman Old Style" w:cs="Bookman Old Style"/>
          <w:sz w:val="24"/>
          <w:szCs w:val="24"/>
        </w:rPr>
        <w:t xml:space="preserve">erangkat </w:t>
      </w:r>
      <w:r>
        <w:rPr>
          <w:rFonts w:ascii="Bookman Old Style" w:eastAsia="Bookman Old Style" w:hAnsi="Bookman Old Style" w:cs="Bookman Old Style"/>
          <w:sz w:val="24"/>
          <w:szCs w:val="24"/>
        </w:rPr>
        <w:t>D</w:t>
      </w:r>
      <w:r w:rsidR="00FE11F0">
        <w:rPr>
          <w:rFonts w:ascii="Bookman Old Style" w:eastAsia="Bookman Old Style" w:hAnsi="Bookman Old Style" w:cs="Bookman Old Style"/>
          <w:sz w:val="24"/>
          <w:szCs w:val="24"/>
        </w:rPr>
        <w:t>aerah</w:t>
      </w:r>
      <w:r>
        <w:rPr>
          <w:rFonts w:ascii="Bookman Old Style" w:eastAsia="Bookman Old Style" w:hAnsi="Bookman Old Style" w:cs="Bookman Old Style"/>
          <w:sz w:val="24"/>
          <w:szCs w:val="24"/>
        </w:rPr>
        <w:t xml:space="preserve"> menetapkan </w:t>
      </w:r>
      <w:r w:rsidR="00A247D8">
        <w:rPr>
          <w:rFonts w:ascii="Bookman Old Style" w:eastAsia="Bookman Old Style" w:hAnsi="Bookman Old Style" w:cs="Bookman Old Style"/>
          <w:sz w:val="24"/>
          <w:szCs w:val="24"/>
        </w:rPr>
        <w:t xml:space="preserve">Perubahan </w:t>
      </w:r>
      <w:r>
        <w:rPr>
          <w:rFonts w:ascii="Bookman Old Style" w:eastAsia="Bookman Old Style" w:hAnsi="Bookman Old Style" w:cs="Bookman Old Style"/>
          <w:sz w:val="24"/>
          <w:szCs w:val="24"/>
        </w:rPr>
        <w:t>Renja P</w:t>
      </w:r>
      <w:r w:rsidR="00A247D8">
        <w:rPr>
          <w:rFonts w:ascii="Bookman Old Style" w:eastAsia="Bookman Old Style" w:hAnsi="Bookman Old Style" w:cs="Bookman Old Style"/>
          <w:sz w:val="24"/>
          <w:szCs w:val="24"/>
        </w:rPr>
        <w:t xml:space="preserve">erangkat </w:t>
      </w:r>
      <w:r>
        <w:rPr>
          <w:rFonts w:ascii="Bookman Old Style" w:eastAsia="Bookman Old Style" w:hAnsi="Bookman Old Style" w:cs="Bookman Old Style"/>
          <w:sz w:val="24"/>
          <w:szCs w:val="24"/>
        </w:rPr>
        <w:t>D</w:t>
      </w:r>
      <w:r w:rsidR="00A247D8">
        <w:rPr>
          <w:rFonts w:ascii="Bookman Old Style" w:eastAsia="Bookman Old Style" w:hAnsi="Bookman Old Style" w:cs="Bookman Old Style"/>
          <w:sz w:val="24"/>
          <w:szCs w:val="24"/>
        </w:rPr>
        <w:t>aerah</w:t>
      </w:r>
      <w:r>
        <w:rPr>
          <w:rFonts w:ascii="Bookman Old Style" w:eastAsia="Bookman Old Style" w:hAnsi="Bookman Old Style" w:cs="Bookman Old Style"/>
          <w:sz w:val="24"/>
          <w:szCs w:val="24"/>
        </w:rPr>
        <w:t xml:space="preserve"> untuk m</w:t>
      </w:r>
      <w:r>
        <w:rPr>
          <w:rFonts w:ascii="Bookman Old Style" w:eastAsia="Bookman Old Style" w:hAnsi="Bookman Old Style" w:cs="Bookman Old Style"/>
          <w:spacing w:val="2"/>
          <w:sz w:val="24"/>
          <w:szCs w:val="24"/>
        </w:rPr>
        <w:t>e</w:t>
      </w:r>
      <w:r>
        <w:rPr>
          <w:rFonts w:ascii="Bookman Old Style" w:eastAsia="Bookman Old Style" w:hAnsi="Bookman Old Style" w:cs="Bookman Old Style"/>
          <w:sz w:val="24"/>
          <w:szCs w:val="24"/>
        </w:rPr>
        <w:t>njadi</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z w:val="24"/>
          <w:szCs w:val="24"/>
        </w:rPr>
        <w:t>pedoman di l</w:t>
      </w:r>
      <w:r>
        <w:rPr>
          <w:rFonts w:ascii="Bookman Old Style" w:eastAsia="Bookman Old Style" w:hAnsi="Bookman Old Style" w:cs="Bookman Old Style"/>
          <w:spacing w:val="2"/>
          <w:sz w:val="24"/>
          <w:szCs w:val="24"/>
        </w:rPr>
        <w:t>i</w:t>
      </w:r>
      <w:r>
        <w:rPr>
          <w:rFonts w:ascii="Bookman Old Style" w:eastAsia="Bookman Old Style" w:hAnsi="Bookman Old Style" w:cs="Bookman Old Style"/>
          <w:sz w:val="24"/>
          <w:szCs w:val="24"/>
        </w:rPr>
        <w:t>ngkungan P</w:t>
      </w:r>
      <w:r w:rsidR="00A247D8">
        <w:rPr>
          <w:rFonts w:ascii="Bookman Old Style" w:eastAsia="Bookman Old Style" w:hAnsi="Bookman Old Style" w:cs="Bookman Old Style"/>
          <w:sz w:val="24"/>
          <w:szCs w:val="24"/>
        </w:rPr>
        <w:t xml:space="preserve">erangkat </w:t>
      </w:r>
      <w:r>
        <w:rPr>
          <w:rFonts w:ascii="Bookman Old Style" w:eastAsia="Bookman Old Style" w:hAnsi="Bookman Old Style" w:cs="Bookman Old Style"/>
          <w:sz w:val="24"/>
          <w:szCs w:val="24"/>
        </w:rPr>
        <w:t>D</w:t>
      </w:r>
      <w:r w:rsidR="00A247D8">
        <w:rPr>
          <w:rFonts w:ascii="Bookman Old Style" w:eastAsia="Bookman Old Style" w:hAnsi="Bookman Old Style" w:cs="Bookman Old Style"/>
          <w:sz w:val="24"/>
          <w:szCs w:val="24"/>
        </w:rPr>
        <w:t>aerah</w:t>
      </w:r>
      <w:r>
        <w:rPr>
          <w:rFonts w:ascii="Bookman Old Style" w:eastAsia="Bookman Old Style" w:hAnsi="Bookman Old Style" w:cs="Bookman Old Style"/>
          <w:sz w:val="24"/>
          <w:szCs w:val="24"/>
        </w:rPr>
        <w:t xml:space="preserve"> dalam</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z w:val="24"/>
          <w:szCs w:val="24"/>
        </w:rPr>
        <w:t>menyusun program dan kegiatan prioritas P</w:t>
      </w:r>
      <w:r w:rsidR="00A247D8">
        <w:rPr>
          <w:rFonts w:ascii="Bookman Old Style" w:eastAsia="Bookman Old Style" w:hAnsi="Bookman Old Style" w:cs="Bookman Old Style"/>
          <w:sz w:val="24"/>
          <w:szCs w:val="24"/>
        </w:rPr>
        <w:t xml:space="preserve">erangkat </w:t>
      </w:r>
      <w:proofErr w:type="gramStart"/>
      <w:r>
        <w:rPr>
          <w:rFonts w:ascii="Bookman Old Style" w:eastAsia="Bookman Old Style" w:hAnsi="Bookman Old Style" w:cs="Bookman Old Style"/>
          <w:sz w:val="24"/>
          <w:szCs w:val="24"/>
        </w:rPr>
        <w:t>D</w:t>
      </w:r>
      <w:r w:rsidR="00A247D8">
        <w:rPr>
          <w:rFonts w:ascii="Bookman Old Style" w:eastAsia="Bookman Old Style" w:hAnsi="Bookman Old Style" w:cs="Bookman Old Style"/>
          <w:sz w:val="24"/>
          <w:szCs w:val="24"/>
        </w:rPr>
        <w:t xml:space="preserve">aerah </w:t>
      </w:r>
      <w:r>
        <w:rPr>
          <w:rFonts w:ascii="Bookman Old Style" w:eastAsia="Bookman Old Style" w:hAnsi="Bookman Old Style" w:cs="Bookman Old Style"/>
          <w:sz w:val="24"/>
          <w:szCs w:val="24"/>
        </w:rPr>
        <w:t xml:space="preserve"> pada</w:t>
      </w:r>
      <w:proofErr w:type="gramEnd"/>
      <w:r>
        <w:rPr>
          <w:rFonts w:ascii="Bookman Old Style" w:eastAsia="Bookman Old Style" w:hAnsi="Bookman Old Style" w:cs="Bookman Old Style"/>
          <w:sz w:val="24"/>
          <w:szCs w:val="24"/>
        </w:rPr>
        <w:t xml:space="preserve"> tahun anggaran berkenaan.</w:t>
      </w:r>
    </w:p>
    <w:p w:rsidR="00F23C29" w:rsidRDefault="00F23C29" w:rsidP="00F23C29">
      <w:pPr>
        <w:spacing w:before="5" w:after="0"/>
        <w:ind w:right="93" w:firstLine="1220"/>
        <w:jc w:val="both"/>
        <w:rPr>
          <w:rFonts w:ascii="Bookman Old Style" w:eastAsia="Bookman Old Style" w:hAnsi="Bookman Old Style" w:cs="Bookman Old Style"/>
          <w:sz w:val="24"/>
          <w:szCs w:val="24"/>
        </w:rPr>
      </w:pPr>
    </w:p>
    <w:p w:rsidR="00F23C29" w:rsidRDefault="00F23C29" w:rsidP="00F23C29">
      <w:pPr>
        <w:pStyle w:val="BodyText"/>
        <w:ind w:left="736" w:right="390"/>
        <w:jc w:val="center"/>
      </w:pPr>
      <w:r>
        <w:rPr>
          <w:noProof/>
          <w:sz w:val="24"/>
          <w:szCs w:val="24"/>
          <w:lang w:val="id-ID" w:eastAsia="id-ID"/>
        </w:rPr>
        <mc:AlternateContent>
          <mc:Choice Requires="wpg">
            <w:drawing>
              <wp:anchor distT="0" distB="0" distL="0" distR="0" simplePos="0" relativeHeight="251657216" behindDoc="1" locked="0" layoutInCell="1" allowOverlap="1" wp14:anchorId="0A7E8CBE" wp14:editId="33EA184F">
                <wp:simplePos x="0" y="0"/>
                <wp:positionH relativeFrom="page">
                  <wp:posOffset>345492</wp:posOffset>
                </wp:positionH>
                <wp:positionV relativeFrom="paragraph">
                  <wp:posOffset>212725</wp:posOffset>
                </wp:positionV>
                <wp:extent cx="6972300" cy="2377440"/>
                <wp:effectExtent l="0" t="0" r="0" b="381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2300" cy="2377440"/>
                          <a:chOff x="1326" y="359"/>
                          <a:chExt cx="9827" cy="3744"/>
                        </a:xfrm>
                      </wpg:grpSpPr>
                      <wps:wsp>
                        <wps:cNvPr id="2" name="Rectangle 3"/>
                        <wps:cNvSpPr>
                          <a:spLocks noChangeArrowheads="1"/>
                        </wps:cNvSpPr>
                        <wps:spPr bwMode="auto">
                          <a:xfrm>
                            <a:off x="6407" y="359"/>
                            <a:ext cx="4746" cy="3744"/>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
                        <wps:cNvSpPr>
                          <a:spLocks noChangeArrowheads="1"/>
                        </wps:cNvSpPr>
                        <wps:spPr bwMode="auto">
                          <a:xfrm>
                            <a:off x="1326" y="359"/>
                            <a:ext cx="5084" cy="3744"/>
                          </a:xfrm>
                          <a:prstGeom prst="rect">
                            <a:avLst/>
                          </a:prstGeom>
                          <a:solidFill>
                            <a:srgbClr val="D7ED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5"/>
                        <wps:cNvSpPr>
                          <a:spLocks/>
                        </wps:cNvSpPr>
                        <wps:spPr bwMode="auto">
                          <a:xfrm>
                            <a:off x="3738" y="2505"/>
                            <a:ext cx="2016" cy="685"/>
                          </a:xfrm>
                          <a:custGeom>
                            <a:avLst/>
                            <a:gdLst>
                              <a:gd name="T0" fmla="+- 0 3859 3739"/>
                              <a:gd name="T1" fmla="*/ T0 w 2016"/>
                              <a:gd name="T2" fmla="+- 0 2626 2506"/>
                              <a:gd name="T3" fmla="*/ 2626 h 685"/>
                              <a:gd name="T4" fmla="+- 0 3849 3739"/>
                              <a:gd name="T5" fmla="*/ T4 w 2016"/>
                              <a:gd name="T6" fmla="+- 0 2606 2506"/>
                              <a:gd name="T7" fmla="*/ 2606 h 685"/>
                              <a:gd name="T8" fmla="+- 0 3799 3739"/>
                              <a:gd name="T9" fmla="*/ T8 w 2016"/>
                              <a:gd name="T10" fmla="+- 0 2506 2506"/>
                              <a:gd name="T11" fmla="*/ 2506 h 685"/>
                              <a:gd name="T12" fmla="+- 0 3739 3739"/>
                              <a:gd name="T13" fmla="*/ T12 w 2016"/>
                              <a:gd name="T14" fmla="+- 0 2626 2506"/>
                              <a:gd name="T15" fmla="*/ 2626 h 685"/>
                              <a:gd name="T16" fmla="+- 0 3791 3739"/>
                              <a:gd name="T17" fmla="*/ T16 w 2016"/>
                              <a:gd name="T18" fmla="+- 0 2626 2506"/>
                              <a:gd name="T19" fmla="*/ 2626 h 685"/>
                              <a:gd name="T20" fmla="+- 0 3791 3739"/>
                              <a:gd name="T21" fmla="*/ T20 w 2016"/>
                              <a:gd name="T22" fmla="+- 0 3189 2506"/>
                              <a:gd name="T23" fmla="*/ 3189 h 685"/>
                              <a:gd name="T24" fmla="+- 0 3806 3739"/>
                              <a:gd name="T25" fmla="*/ T24 w 2016"/>
                              <a:gd name="T26" fmla="+- 0 3189 2506"/>
                              <a:gd name="T27" fmla="*/ 3189 h 685"/>
                              <a:gd name="T28" fmla="+- 0 3806 3739"/>
                              <a:gd name="T29" fmla="*/ T28 w 2016"/>
                              <a:gd name="T30" fmla="+- 0 2626 2506"/>
                              <a:gd name="T31" fmla="*/ 2626 h 685"/>
                              <a:gd name="T32" fmla="+- 0 3859 3739"/>
                              <a:gd name="T33" fmla="*/ T32 w 2016"/>
                              <a:gd name="T34" fmla="+- 0 2626 2506"/>
                              <a:gd name="T35" fmla="*/ 2626 h 685"/>
                              <a:gd name="T36" fmla="+- 0 4043 3739"/>
                              <a:gd name="T37" fmla="*/ T36 w 2016"/>
                              <a:gd name="T38" fmla="+- 0 3071 2506"/>
                              <a:gd name="T39" fmla="*/ 3071 h 685"/>
                              <a:gd name="T40" fmla="+- 0 3990 3739"/>
                              <a:gd name="T41" fmla="*/ T40 w 2016"/>
                              <a:gd name="T42" fmla="+- 0 3071 2506"/>
                              <a:gd name="T43" fmla="*/ 3071 h 685"/>
                              <a:gd name="T44" fmla="+- 0 3990 3739"/>
                              <a:gd name="T45" fmla="*/ T44 w 2016"/>
                              <a:gd name="T46" fmla="+- 0 2508 2506"/>
                              <a:gd name="T47" fmla="*/ 2508 h 685"/>
                              <a:gd name="T48" fmla="+- 0 3975 3739"/>
                              <a:gd name="T49" fmla="*/ T48 w 2016"/>
                              <a:gd name="T50" fmla="+- 0 2508 2506"/>
                              <a:gd name="T51" fmla="*/ 2508 h 685"/>
                              <a:gd name="T52" fmla="+- 0 3975 3739"/>
                              <a:gd name="T53" fmla="*/ T52 w 2016"/>
                              <a:gd name="T54" fmla="+- 0 3071 2506"/>
                              <a:gd name="T55" fmla="*/ 3071 h 685"/>
                              <a:gd name="T56" fmla="+- 0 3923 3739"/>
                              <a:gd name="T57" fmla="*/ T56 w 2016"/>
                              <a:gd name="T58" fmla="+- 0 3071 2506"/>
                              <a:gd name="T59" fmla="*/ 3071 h 685"/>
                              <a:gd name="T60" fmla="+- 0 3983 3739"/>
                              <a:gd name="T61" fmla="*/ T60 w 2016"/>
                              <a:gd name="T62" fmla="+- 0 3191 2506"/>
                              <a:gd name="T63" fmla="*/ 3191 h 685"/>
                              <a:gd name="T64" fmla="+- 0 4033 3739"/>
                              <a:gd name="T65" fmla="*/ T64 w 2016"/>
                              <a:gd name="T66" fmla="+- 0 3091 2506"/>
                              <a:gd name="T67" fmla="*/ 3091 h 685"/>
                              <a:gd name="T68" fmla="+- 0 4043 3739"/>
                              <a:gd name="T69" fmla="*/ T68 w 2016"/>
                              <a:gd name="T70" fmla="+- 0 3071 2506"/>
                              <a:gd name="T71" fmla="*/ 3071 h 685"/>
                              <a:gd name="T72" fmla="+- 0 5570 3739"/>
                              <a:gd name="T73" fmla="*/ T72 w 2016"/>
                              <a:gd name="T74" fmla="+- 0 2626 2506"/>
                              <a:gd name="T75" fmla="*/ 2626 h 685"/>
                              <a:gd name="T76" fmla="+- 0 5560 3739"/>
                              <a:gd name="T77" fmla="*/ T76 w 2016"/>
                              <a:gd name="T78" fmla="+- 0 2606 2506"/>
                              <a:gd name="T79" fmla="*/ 2606 h 685"/>
                              <a:gd name="T80" fmla="+- 0 5510 3739"/>
                              <a:gd name="T81" fmla="*/ T80 w 2016"/>
                              <a:gd name="T82" fmla="+- 0 2506 2506"/>
                              <a:gd name="T83" fmla="*/ 2506 h 685"/>
                              <a:gd name="T84" fmla="+- 0 5450 3739"/>
                              <a:gd name="T85" fmla="*/ T84 w 2016"/>
                              <a:gd name="T86" fmla="+- 0 2626 2506"/>
                              <a:gd name="T87" fmla="*/ 2626 h 685"/>
                              <a:gd name="T88" fmla="+- 0 5503 3739"/>
                              <a:gd name="T89" fmla="*/ T88 w 2016"/>
                              <a:gd name="T90" fmla="+- 0 2626 2506"/>
                              <a:gd name="T91" fmla="*/ 2626 h 685"/>
                              <a:gd name="T92" fmla="+- 0 5503 3739"/>
                              <a:gd name="T93" fmla="*/ T92 w 2016"/>
                              <a:gd name="T94" fmla="+- 0 3189 2506"/>
                              <a:gd name="T95" fmla="*/ 3189 h 685"/>
                              <a:gd name="T96" fmla="+- 0 5518 3739"/>
                              <a:gd name="T97" fmla="*/ T96 w 2016"/>
                              <a:gd name="T98" fmla="+- 0 3189 2506"/>
                              <a:gd name="T99" fmla="*/ 3189 h 685"/>
                              <a:gd name="T100" fmla="+- 0 5518 3739"/>
                              <a:gd name="T101" fmla="*/ T100 w 2016"/>
                              <a:gd name="T102" fmla="+- 0 2626 2506"/>
                              <a:gd name="T103" fmla="*/ 2626 h 685"/>
                              <a:gd name="T104" fmla="+- 0 5570 3739"/>
                              <a:gd name="T105" fmla="*/ T104 w 2016"/>
                              <a:gd name="T106" fmla="+- 0 2626 2506"/>
                              <a:gd name="T107" fmla="*/ 2626 h 685"/>
                              <a:gd name="T108" fmla="+- 0 5754 3739"/>
                              <a:gd name="T109" fmla="*/ T108 w 2016"/>
                              <a:gd name="T110" fmla="+- 0 3071 2506"/>
                              <a:gd name="T111" fmla="*/ 3071 h 685"/>
                              <a:gd name="T112" fmla="+- 0 5702 3739"/>
                              <a:gd name="T113" fmla="*/ T112 w 2016"/>
                              <a:gd name="T114" fmla="+- 0 3071 2506"/>
                              <a:gd name="T115" fmla="*/ 3071 h 685"/>
                              <a:gd name="T116" fmla="+- 0 5702 3739"/>
                              <a:gd name="T117" fmla="*/ T116 w 2016"/>
                              <a:gd name="T118" fmla="+- 0 2508 2506"/>
                              <a:gd name="T119" fmla="*/ 2508 h 685"/>
                              <a:gd name="T120" fmla="+- 0 5687 3739"/>
                              <a:gd name="T121" fmla="*/ T120 w 2016"/>
                              <a:gd name="T122" fmla="+- 0 2508 2506"/>
                              <a:gd name="T123" fmla="*/ 2508 h 685"/>
                              <a:gd name="T124" fmla="+- 0 5687 3739"/>
                              <a:gd name="T125" fmla="*/ T124 w 2016"/>
                              <a:gd name="T126" fmla="+- 0 3071 2506"/>
                              <a:gd name="T127" fmla="*/ 3071 h 685"/>
                              <a:gd name="T128" fmla="+- 0 5634 3739"/>
                              <a:gd name="T129" fmla="*/ T128 w 2016"/>
                              <a:gd name="T130" fmla="+- 0 3071 2506"/>
                              <a:gd name="T131" fmla="*/ 3071 h 685"/>
                              <a:gd name="T132" fmla="+- 0 5694 3739"/>
                              <a:gd name="T133" fmla="*/ T132 w 2016"/>
                              <a:gd name="T134" fmla="+- 0 3191 2506"/>
                              <a:gd name="T135" fmla="*/ 3191 h 685"/>
                              <a:gd name="T136" fmla="+- 0 5744 3739"/>
                              <a:gd name="T137" fmla="*/ T136 w 2016"/>
                              <a:gd name="T138" fmla="+- 0 3091 2506"/>
                              <a:gd name="T139" fmla="*/ 3091 h 685"/>
                              <a:gd name="T140" fmla="+- 0 5754 3739"/>
                              <a:gd name="T141" fmla="*/ T140 w 2016"/>
                              <a:gd name="T142" fmla="+- 0 3071 2506"/>
                              <a:gd name="T143" fmla="*/ 3071 h 6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016" h="685">
                                <a:moveTo>
                                  <a:pt x="120" y="120"/>
                                </a:moveTo>
                                <a:lnTo>
                                  <a:pt x="110" y="100"/>
                                </a:lnTo>
                                <a:lnTo>
                                  <a:pt x="60" y="0"/>
                                </a:lnTo>
                                <a:lnTo>
                                  <a:pt x="0" y="120"/>
                                </a:lnTo>
                                <a:lnTo>
                                  <a:pt x="52" y="120"/>
                                </a:lnTo>
                                <a:lnTo>
                                  <a:pt x="52" y="683"/>
                                </a:lnTo>
                                <a:lnTo>
                                  <a:pt x="67" y="683"/>
                                </a:lnTo>
                                <a:lnTo>
                                  <a:pt x="67" y="120"/>
                                </a:lnTo>
                                <a:lnTo>
                                  <a:pt x="120" y="120"/>
                                </a:lnTo>
                                <a:close/>
                                <a:moveTo>
                                  <a:pt x="304" y="565"/>
                                </a:moveTo>
                                <a:lnTo>
                                  <a:pt x="251" y="565"/>
                                </a:lnTo>
                                <a:lnTo>
                                  <a:pt x="251" y="2"/>
                                </a:lnTo>
                                <a:lnTo>
                                  <a:pt x="236" y="2"/>
                                </a:lnTo>
                                <a:lnTo>
                                  <a:pt x="236" y="565"/>
                                </a:lnTo>
                                <a:lnTo>
                                  <a:pt x="184" y="565"/>
                                </a:lnTo>
                                <a:lnTo>
                                  <a:pt x="244" y="685"/>
                                </a:lnTo>
                                <a:lnTo>
                                  <a:pt x="294" y="585"/>
                                </a:lnTo>
                                <a:lnTo>
                                  <a:pt x="304" y="565"/>
                                </a:lnTo>
                                <a:close/>
                                <a:moveTo>
                                  <a:pt x="1831" y="120"/>
                                </a:moveTo>
                                <a:lnTo>
                                  <a:pt x="1821" y="100"/>
                                </a:lnTo>
                                <a:lnTo>
                                  <a:pt x="1771" y="0"/>
                                </a:lnTo>
                                <a:lnTo>
                                  <a:pt x="1711" y="120"/>
                                </a:lnTo>
                                <a:lnTo>
                                  <a:pt x="1764" y="120"/>
                                </a:lnTo>
                                <a:lnTo>
                                  <a:pt x="1764" y="683"/>
                                </a:lnTo>
                                <a:lnTo>
                                  <a:pt x="1779" y="683"/>
                                </a:lnTo>
                                <a:lnTo>
                                  <a:pt x="1779" y="120"/>
                                </a:lnTo>
                                <a:lnTo>
                                  <a:pt x="1831" y="120"/>
                                </a:lnTo>
                                <a:close/>
                                <a:moveTo>
                                  <a:pt x="2015" y="565"/>
                                </a:moveTo>
                                <a:lnTo>
                                  <a:pt x="1963" y="565"/>
                                </a:lnTo>
                                <a:lnTo>
                                  <a:pt x="1963" y="2"/>
                                </a:lnTo>
                                <a:lnTo>
                                  <a:pt x="1948" y="2"/>
                                </a:lnTo>
                                <a:lnTo>
                                  <a:pt x="1948" y="565"/>
                                </a:lnTo>
                                <a:lnTo>
                                  <a:pt x="1895" y="565"/>
                                </a:lnTo>
                                <a:lnTo>
                                  <a:pt x="1955" y="685"/>
                                </a:lnTo>
                                <a:lnTo>
                                  <a:pt x="2005" y="585"/>
                                </a:lnTo>
                                <a:lnTo>
                                  <a:pt x="2015" y="5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953" y="3157"/>
                            <a:ext cx="1359"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Freeform 7"/>
                        <wps:cNvSpPr>
                          <a:spLocks/>
                        </wps:cNvSpPr>
                        <wps:spPr bwMode="auto">
                          <a:xfrm>
                            <a:off x="4994" y="3198"/>
                            <a:ext cx="1199" cy="449"/>
                          </a:xfrm>
                          <a:custGeom>
                            <a:avLst/>
                            <a:gdLst>
                              <a:gd name="T0" fmla="+- 0 6118 4994"/>
                              <a:gd name="T1" fmla="*/ T0 w 1199"/>
                              <a:gd name="T2" fmla="+- 0 3199 3199"/>
                              <a:gd name="T3" fmla="*/ 3199 h 449"/>
                              <a:gd name="T4" fmla="+- 0 5069 4994"/>
                              <a:gd name="T5" fmla="*/ T4 w 1199"/>
                              <a:gd name="T6" fmla="+- 0 3199 3199"/>
                              <a:gd name="T7" fmla="*/ 3199 h 449"/>
                              <a:gd name="T8" fmla="+- 0 5040 4994"/>
                              <a:gd name="T9" fmla="*/ T8 w 1199"/>
                              <a:gd name="T10" fmla="+- 0 3205 3199"/>
                              <a:gd name="T11" fmla="*/ 3205 h 449"/>
                              <a:gd name="T12" fmla="+- 0 5016 4994"/>
                              <a:gd name="T13" fmla="*/ T12 w 1199"/>
                              <a:gd name="T14" fmla="+- 0 3221 3199"/>
                              <a:gd name="T15" fmla="*/ 3221 h 449"/>
                              <a:gd name="T16" fmla="+- 0 5000 4994"/>
                              <a:gd name="T17" fmla="*/ T16 w 1199"/>
                              <a:gd name="T18" fmla="+- 0 3244 3199"/>
                              <a:gd name="T19" fmla="*/ 3244 h 449"/>
                              <a:gd name="T20" fmla="+- 0 4994 4994"/>
                              <a:gd name="T21" fmla="*/ T20 w 1199"/>
                              <a:gd name="T22" fmla="+- 0 3274 3199"/>
                              <a:gd name="T23" fmla="*/ 3274 h 449"/>
                              <a:gd name="T24" fmla="+- 0 4994 4994"/>
                              <a:gd name="T25" fmla="*/ T24 w 1199"/>
                              <a:gd name="T26" fmla="+- 0 3573 3199"/>
                              <a:gd name="T27" fmla="*/ 3573 h 449"/>
                              <a:gd name="T28" fmla="+- 0 5000 4994"/>
                              <a:gd name="T29" fmla="*/ T28 w 1199"/>
                              <a:gd name="T30" fmla="+- 0 3602 3199"/>
                              <a:gd name="T31" fmla="*/ 3602 h 449"/>
                              <a:gd name="T32" fmla="+- 0 5016 4994"/>
                              <a:gd name="T33" fmla="*/ T32 w 1199"/>
                              <a:gd name="T34" fmla="+- 0 3626 3199"/>
                              <a:gd name="T35" fmla="*/ 3626 h 449"/>
                              <a:gd name="T36" fmla="+- 0 5040 4994"/>
                              <a:gd name="T37" fmla="*/ T36 w 1199"/>
                              <a:gd name="T38" fmla="+- 0 3642 3199"/>
                              <a:gd name="T39" fmla="*/ 3642 h 449"/>
                              <a:gd name="T40" fmla="+- 0 5069 4994"/>
                              <a:gd name="T41" fmla="*/ T40 w 1199"/>
                              <a:gd name="T42" fmla="+- 0 3648 3199"/>
                              <a:gd name="T43" fmla="*/ 3648 h 449"/>
                              <a:gd name="T44" fmla="+- 0 6118 4994"/>
                              <a:gd name="T45" fmla="*/ T44 w 1199"/>
                              <a:gd name="T46" fmla="+- 0 3648 3199"/>
                              <a:gd name="T47" fmla="*/ 3648 h 449"/>
                              <a:gd name="T48" fmla="+- 0 6147 4994"/>
                              <a:gd name="T49" fmla="*/ T48 w 1199"/>
                              <a:gd name="T50" fmla="+- 0 3642 3199"/>
                              <a:gd name="T51" fmla="*/ 3642 h 449"/>
                              <a:gd name="T52" fmla="+- 0 6171 4994"/>
                              <a:gd name="T53" fmla="*/ T52 w 1199"/>
                              <a:gd name="T54" fmla="+- 0 3626 3199"/>
                              <a:gd name="T55" fmla="*/ 3626 h 449"/>
                              <a:gd name="T56" fmla="+- 0 6187 4994"/>
                              <a:gd name="T57" fmla="*/ T56 w 1199"/>
                              <a:gd name="T58" fmla="+- 0 3602 3199"/>
                              <a:gd name="T59" fmla="*/ 3602 h 449"/>
                              <a:gd name="T60" fmla="+- 0 6193 4994"/>
                              <a:gd name="T61" fmla="*/ T60 w 1199"/>
                              <a:gd name="T62" fmla="+- 0 3573 3199"/>
                              <a:gd name="T63" fmla="*/ 3573 h 449"/>
                              <a:gd name="T64" fmla="+- 0 6193 4994"/>
                              <a:gd name="T65" fmla="*/ T64 w 1199"/>
                              <a:gd name="T66" fmla="+- 0 3274 3199"/>
                              <a:gd name="T67" fmla="*/ 3274 h 449"/>
                              <a:gd name="T68" fmla="+- 0 6187 4994"/>
                              <a:gd name="T69" fmla="*/ T68 w 1199"/>
                              <a:gd name="T70" fmla="+- 0 3244 3199"/>
                              <a:gd name="T71" fmla="*/ 3244 h 449"/>
                              <a:gd name="T72" fmla="+- 0 6171 4994"/>
                              <a:gd name="T73" fmla="*/ T72 w 1199"/>
                              <a:gd name="T74" fmla="+- 0 3221 3199"/>
                              <a:gd name="T75" fmla="*/ 3221 h 449"/>
                              <a:gd name="T76" fmla="+- 0 6147 4994"/>
                              <a:gd name="T77" fmla="*/ T76 w 1199"/>
                              <a:gd name="T78" fmla="+- 0 3205 3199"/>
                              <a:gd name="T79" fmla="*/ 3205 h 449"/>
                              <a:gd name="T80" fmla="+- 0 6118 4994"/>
                              <a:gd name="T81" fmla="*/ T80 w 1199"/>
                              <a:gd name="T82" fmla="+- 0 3199 3199"/>
                              <a:gd name="T83" fmla="*/ 3199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99" h="449">
                                <a:moveTo>
                                  <a:pt x="1124" y="0"/>
                                </a:moveTo>
                                <a:lnTo>
                                  <a:pt x="75" y="0"/>
                                </a:lnTo>
                                <a:lnTo>
                                  <a:pt x="46" y="6"/>
                                </a:lnTo>
                                <a:lnTo>
                                  <a:pt x="22" y="22"/>
                                </a:lnTo>
                                <a:lnTo>
                                  <a:pt x="6" y="45"/>
                                </a:lnTo>
                                <a:lnTo>
                                  <a:pt x="0" y="75"/>
                                </a:lnTo>
                                <a:lnTo>
                                  <a:pt x="0" y="374"/>
                                </a:lnTo>
                                <a:lnTo>
                                  <a:pt x="6" y="403"/>
                                </a:lnTo>
                                <a:lnTo>
                                  <a:pt x="22" y="427"/>
                                </a:lnTo>
                                <a:lnTo>
                                  <a:pt x="46" y="443"/>
                                </a:lnTo>
                                <a:lnTo>
                                  <a:pt x="75" y="449"/>
                                </a:lnTo>
                                <a:lnTo>
                                  <a:pt x="1124" y="449"/>
                                </a:lnTo>
                                <a:lnTo>
                                  <a:pt x="1153" y="443"/>
                                </a:lnTo>
                                <a:lnTo>
                                  <a:pt x="1177" y="427"/>
                                </a:lnTo>
                                <a:lnTo>
                                  <a:pt x="1193" y="403"/>
                                </a:lnTo>
                                <a:lnTo>
                                  <a:pt x="1199" y="374"/>
                                </a:lnTo>
                                <a:lnTo>
                                  <a:pt x="1199" y="75"/>
                                </a:lnTo>
                                <a:lnTo>
                                  <a:pt x="1193" y="45"/>
                                </a:lnTo>
                                <a:lnTo>
                                  <a:pt x="1177" y="22"/>
                                </a:lnTo>
                                <a:lnTo>
                                  <a:pt x="1153" y="6"/>
                                </a:lnTo>
                                <a:lnTo>
                                  <a:pt x="1124" y="0"/>
                                </a:lnTo>
                                <a:close/>
                              </a:path>
                            </a:pathLst>
                          </a:custGeom>
                          <a:solidFill>
                            <a:srgbClr val="5858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8"/>
                        <wps:cNvSpPr>
                          <a:spLocks/>
                        </wps:cNvSpPr>
                        <wps:spPr bwMode="auto">
                          <a:xfrm>
                            <a:off x="2796" y="1079"/>
                            <a:ext cx="7575" cy="2385"/>
                          </a:xfrm>
                          <a:custGeom>
                            <a:avLst/>
                            <a:gdLst>
                              <a:gd name="T0" fmla="+- 0 3183 2796"/>
                              <a:gd name="T1" fmla="*/ T0 w 7575"/>
                              <a:gd name="T2" fmla="+- 0 2234 1079"/>
                              <a:gd name="T3" fmla="*/ 2234 h 2385"/>
                              <a:gd name="T4" fmla="+- 0 2796 2796"/>
                              <a:gd name="T5" fmla="*/ T4 w 7575"/>
                              <a:gd name="T6" fmla="+- 0 2302 1079"/>
                              <a:gd name="T7" fmla="*/ 2302 h 2385"/>
                              <a:gd name="T8" fmla="+- 0 3288 2796"/>
                              <a:gd name="T9" fmla="*/ T8 w 7575"/>
                              <a:gd name="T10" fmla="+- 0 2302 1079"/>
                              <a:gd name="T11" fmla="*/ 2302 h 2385"/>
                              <a:gd name="T12" fmla="+- 0 3853 2796"/>
                              <a:gd name="T13" fmla="*/ T12 w 7575"/>
                              <a:gd name="T14" fmla="+- 0 1769 1079"/>
                              <a:gd name="T15" fmla="*/ 1769 h 2385"/>
                              <a:gd name="T16" fmla="+- 0 3868 2796"/>
                              <a:gd name="T17" fmla="*/ T16 w 7575"/>
                              <a:gd name="T18" fmla="+- 0 1769 1079"/>
                              <a:gd name="T19" fmla="*/ 1769 h 2385"/>
                              <a:gd name="T20" fmla="+- 0 3853 2796"/>
                              <a:gd name="T21" fmla="*/ T20 w 7575"/>
                              <a:gd name="T22" fmla="+- 0 1724 1079"/>
                              <a:gd name="T23" fmla="*/ 1724 h 2385"/>
                              <a:gd name="T24" fmla="+- 0 3868 2796"/>
                              <a:gd name="T25" fmla="*/ T24 w 7575"/>
                              <a:gd name="T26" fmla="+- 0 1559 1079"/>
                              <a:gd name="T27" fmla="*/ 1559 h 2385"/>
                              <a:gd name="T28" fmla="+- 0 3868 2796"/>
                              <a:gd name="T29" fmla="*/ T28 w 7575"/>
                              <a:gd name="T30" fmla="+- 0 1619 1079"/>
                              <a:gd name="T31" fmla="*/ 1619 h 2385"/>
                              <a:gd name="T32" fmla="+- 0 3853 2796"/>
                              <a:gd name="T33" fmla="*/ T32 w 7575"/>
                              <a:gd name="T34" fmla="+- 0 1454 1079"/>
                              <a:gd name="T35" fmla="*/ 1454 h 2385"/>
                              <a:gd name="T36" fmla="+- 0 3868 2796"/>
                              <a:gd name="T37" fmla="*/ T36 w 7575"/>
                              <a:gd name="T38" fmla="+- 0 1454 1079"/>
                              <a:gd name="T39" fmla="*/ 1454 h 2385"/>
                              <a:gd name="T40" fmla="+- 0 3853 2796"/>
                              <a:gd name="T41" fmla="*/ T40 w 7575"/>
                              <a:gd name="T42" fmla="+- 0 1409 1079"/>
                              <a:gd name="T43" fmla="*/ 1409 h 2385"/>
                              <a:gd name="T44" fmla="+- 0 3921 2796"/>
                              <a:gd name="T45" fmla="*/ T44 w 7575"/>
                              <a:gd name="T46" fmla="+- 0 1912 1079"/>
                              <a:gd name="T47" fmla="*/ 1912 h 2385"/>
                              <a:gd name="T48" fmla="+- 0 3853 2796"/>
                              <a:gd name="T49" fmla="*/ T48 w 7575"/>
                              <a:gd name="T50" fmla="+- 0 1874 1079"/>
                              <a:gd name="T51" fmla="*/ 1874 h 2385"/>
                              <a:gd name="T52" fmla="+- 0 3861 2796"/>
                              <a:gd name="T53" fmla="*/ T52 w 7575"/>
                              <a:gd name="T54" fmla="+- 0 2032 1079"/>
                              <a:gd name="T55" fmla="*/ 2032 h 2385"/>
                              <a:gd name="T56" fmla="+- 0 4998 2796"/>
                              <a:gd name="T57" fmla="*/ T56 w 7575"/>
                              <a:gd name="T58" fmla="+- 0 3404 1079"/>
                              <a:gd name="T59" fmla="*/ 3404 h 2385"/>
                              <a:gd name="T60" fmla="+- 0 4878 2796"/>
                              <a:gd name="T61" fmla="*/ T60 w 7575"/>
                              <a:gd name="T62" fmla="+- 0 3397 1079"/>
                              <a:gd name="T63" fmla="*/ 3397 h 2385"/>
                              <a:gd name="T64" fmla="+- 0 4878 2796"/>
                              <a:gd name="T65" fmla="*/ T64 w 7575"/>
                              <a:gd name="T66" fmla="+- 0 3412 1079"/>
                              <a:gd name="T67" fmla="*/ 3412 h 2385"/>
                              <a:gd name="T68" fmla="+- 0 4998 2796"/>
                              <a:gd name="T69" fmla="*/ T68 w 7575"/>
                              <a:gd name="T70" fmla="+- 0 3404 1079"/>
                              <a:gd name="T71" fmla="*/ 3404 h 2385"/>
                              <a:gd name="T72" fmla="+- 0 4878 2796"/>
                              <a:gd name="T73" fmla="*/ T72 w 7575"/>
                              <a:gd name="T74" fmla="+- 0 1079 1079"/>
                              <a:gd name="T75" fmla="*/ 1079 h 2385"/>
                              <a:gd name="T76" fmla="+- 0 4491 2796"/>
                              <a:gd name="T77" fmla="*/ T76 w 7575"/>
                              <a:gd name="T78" fmla="+- 0 1147 1079"/>
                              <a:gd name="T79" fmla="*/ 1147 h 2385"/>
                              <a:gd name="T80" fmla="+- 0 4983 2796"/>
                              <a:gd name="T81" fmla="*/ T80 w 7575"/>
                              <a:gd name="T82" fmla="+- 0 1147 1079"/>
                              <a:gd name="T83" fmla="*/ 1147 h 2385"/>
                              <a:gd name="T84" fmla="+- 0 4998 2796"/>
                              <a:gd name="T85" fmla="*/ T84 w 7575"/>
                              <a:gd name="T86" fmla="+- 0 2287 1079"/>
                              <a:gd name="T87" fmla="*/ 2287 h 2385"/>
                              <a:gd name="T88" fmla="+- 0 4506 2796"/>
                              <a:gd name="T89" fmla="*/ T88 w 7575"/>
                              <a:gd name="T90" fmla="+- 0 2287 1079"/>
                              <a:gd name="T91" fmla="*/ 2287 h 2385"/>
                              <a:gd name="T92" fmla="+- 0 4893 2796"/>
                              <a:gd name="T93" fmla="*/ T92 w 7575"/>
                              <a:gd name="T94" fmla="+- 0 2354 1079"/>
                              <a:gd name="T95" fmla="*/ 2354 h 2385"/>
                              <a:gd name="T96" fmla="+- 0 5578 2796"/>
                              <a:gd name="T97" fmla="*/ T96 w 7575"/>
                              <a:gd name="T98" fmla="+- 0 1784 1079"/>
                              <a:gd name="T99" fmla="*/ 1784 h 2385"/>
                              <a:gd name="T100" fmla="+- 0 5578 2796"/>
                              <a:gd name="T101" fmla="*/ T100 w 7575"/>
                              <a:gd name="T102" fmla="+- 0 1844 1079"/>
                              <a:gd name="T103" fmla="*/ 1844 h 2385"/>
                              <a:gd name="T104" fmla="+- 0 5563 2796"/>
                              <a:gd name="T105" fmla="*/ T104 w 7575"/>
                              <a:gd name="T106" fmla="+- 0 1679 1079"/>
                              <a:gd name="T107" fmla="*/ 1679 h 2385"/>
                              <a:gd name="T108" fmla="+- 0 5578 2796"/>
                              <a:gd name="T109" fmla="*/ T108 w 7575"/>
                              <a:gd name="T110" fmla="+- 0 1679 1079"/>
                              <a:gd name="T111" fmla="*/ 1679 h 2385"/>
                              <a:gd name="T112" fmla="+- 0 5563 2796"/>
                              <a:gd name="T113" fmla="*/ T112 w 7575"/>
                              <a:gd name="T114" fmla="+- 0 1634 1079"/>
                              <a:gd name="T115" fmla="*/ 1634 h 2385"/>
                              <a:gd name="T116" fmla="+- 0 5578 2796"/>
                              <a:gd name="T117" fmla="*/ T116 w 7575"/>
                              <a:gd name="T118" fmla="+- 0 1469 1079"/>
                              <a:gd name="T119" fmla="*/ 1469 h 2385"/>
                              <a:gd name="T120" fmla="+- 0 5578 2796"/>
                              <a:gd name="T121" fmla="*/ T120 w 7575"/>
                              <a:gd name="T122" fmla="+- 0 1529 1079"/>
                              <a:gd name="T123" fmla="*/ 1529 h 2385"/>
                              <a:gd name="T124" fmla="+- 0 5563 2796"/>
                              <a:gd name="T125" fmla="*/ T124 w 7575"/>
                              <a:gd name="T126" fmla="+- 0 1364 1079"/>
                              <a:gd name="T127" fmla="*/ 1364 h 2385"/>
                              <a:gd name="T128" fmla="+- 0 5578 2796"/>
                              <a:gd name="T129" fmla="*/ T128 w 7575"/>
                              <a:gd name="T130" fmla="+- 0 1364 1079"/>
                              <a:gd name="T131" fmla="*/ 1364 h 2385"/>
                              <a:gd name="T132" fmla="+- 0 5578 2796"/>
                              <a:gd name="T133" fmla="*/ T132 w 7575"/>
                              <a:gd name="T134" fmla="+- 0 1889 1079"/>
                              <a:gd name="T135" fmla="*/ 1889 h 2385"/>
                              <a:gd name="T136" fmla="+- 0 5511 2796"/>
                              <a:gd name="T137" fmla="*/ T136 w 7575"/>
                              <a:gd name="T138" fmla="+- 0 1927 1079"/>
                              <a:gd name="T139" fmla="*/ 1927 h 2385"/>
                              <a:gd name="T140" fmla="+- 0 5631 2796"/>
                              <a:gd name="T141" fmla="*/ T140 w 7575"/>
                              <a:gd name="T142" fmla="+- 0 1927 1079"/>
                              <a:gd name="T143" fmla="*/ 1927 h 2385"/>
                              <a:gd name="T144" fmla="+- 0 6573 2796"/>
                              <a:gd name="T145" fmla="*/ T144 w 7575"/>
                              <a:gd name="T146" fmla="+- 0 3344 1079"/>
                              <a:gd name="T147" fmla="*/ 3344 h 2385"/>
                              <a:gd name="T148" fmla="+- 0 6186 2796"/>
                              <a:gd name="T149" fmla="*/ T148 w 7575"/>
                              <a:gd name="T150" fmla="+- 0 3412 1079"/>
                              <a:gd name="T151" fmla="*/ 3412 h 2385"/>
                              <a:gd name="T152" fmla="+- 0 6678 2796"/>
                              <a:gd name="T153" fmla="*/ T152 w 7575"/>
                              <a:gd name="T154" fmla="+- 0 3412 1079"/>
                              <a:gd name="T155" fmla="*/ 3412 h 2385"/>
                              <a:gd name="T156" fmla="+- 0 6678 2796"/>
                              <a:gd name="T157" fmla="*/ T156 w 7575"/>
                              <a:gd name="T158" fmla="+- 0 2287 1079"/>
                              <a:gd name="T159" fmla="*/ 2287 h 2385"/>
                              <a:gd name="T160" fmla="+- 0 6186 2796"/>
                              <a:gd name="T161" fmla="*/ T160 w 7575"/>
                              <a:gd name="T162" fmla="+- 0 2287 1079"/>
                              <a:gd name="T163" fmla="*/ 2287 h 2385"/>
                              <a:gd name="T164" fmla="+- 0 6573 2796"/>
                              <a:gd name="T165" fmla="*/ T164 w 7575"/>
                              <a:gd name="T166" fmla="+- 0 2354 1079"/>
                              <a:gd name="T167" fmla="*/ 2354 h 2385"/>
                              <a:gd name="T168" fmla="+- 0 8043 2796"/>
                              <a:gd name="T169" fmla="*/ T168 w 7575"/>
                              <a:gd name="T170" fmla="+- 0 3404 1079"/>
                              <a:gd name="T171" fmla="*/ 3404 h 2385"/>
                              <a:gd name="T172" fmla="+- 0 7923 2796"/>
                              <a:gd name="T173" fmla="*/ T172 w 7575"/>
                              <a:gd name="T174" fmla="+- 0 3397 1079"/>
                              <a:gd name="T175" fmla="*/ 3397 h 2385"/>
                              <a:gd name="T176" fmla="+- 0 7923 2796"/>
                              <a:gd name="T177" fmla="*/ T176 w 7575"/>
                              <a:gd name="T178" fmla="+- 0 3412 1079"/>
                              <a:gd name="T179" fmla="*/ 3412 h 2385"/>
                              <a:gd name="T180" fmla="+- 0 8043 2796"/>
                              <a:gd name="T181" fmla="*/ T180 w 7575"/>
                              <a:gd name="T182" fmla="+- 0 3404 1079"/>
                              <a:gd name="T183" fmla="*/ 3404 h 2385"/>
                              <a:gd name="T184" fmla="+- 0 7923 2796"/>
                              <a:gd name="T185" fmla="*/ T184 w 7575"/>
                              <a:gd name="T186" fmla="+- 0 2234 1079"/>
                              <a:gd name="T187" fmla="*/ 2234 h 2385"/>
                              <a:gd name="T188" fmla="+- 0 7536 2796"/>
                              <a:gd name="T189" fmla="*/ T188 w 7575"/>
                              <a:gd name="T190" fmla="+- 0 2302 1079"/>
                              <a:gd name="T191" fmla="*/ 2302 h 2385"/>
                              <a:gd name="T192" fmla="+- 0 8028 2796"/>
                              <a:gd name="T193" fmla="*/ T192 w 7575"/>
                              <a:gd name="T194" fmla="+- 0 2302 1079"/>
                              <a:gd name="T195" fmla="*/ 2302 h 2385"/>
                              <a:gd name="T196" fmla="+- 0 9708 2796"/>
                              <a:gd name="T197" fmla="*/ T196 w 7575"/>
                              <a:gd name="T198" fmla="+- 0 3397 1079"/>
                              <a:gd name="T199" fmla="*/ 3397 h 2385"/>
                              <a:gd name="T200" fmla="+- 0 9216 2796"/>
                              <a:gd name="T201" fmla="*/ T200 w 7575"/>
                              <a:gd name="T202" fmla="+- 0 3397 1079"/>
                              <a:gd name="T203" fmla="*/ 3397 h 2385"/>
                              <a:gd name="T204" fmla="+- 0 9603 2796"/>
                              <a:gd name="T205" fmla="*/ T204 w 7575"/>
                              <a:gd name="T206" fmla="+- 0 3464 1079"/>
                              <a:gd name="T207" fmla="*/ 3464 h 2385"/>
                              <a:gd name="T208" fmla="+- 0 9723 2796"/>
                              <a:gd name="T209" fmla="*/ T208 w 7575"/>
                              <a:gd name="T210" fmla="+- 0 2294 1079"/>
                              <a:gd name="T211" fmla="*/ 2294 h 2385"/>
                              <a:gd name="T212" fmla="+- 0 9603 2796"/>
                              <a:gd name="T213" fmla="*/ T212 w 7575"/>
                              <a:gd name="T214" fmla="+- 0 2287 1079"/>
                              <a:gd name="T215" fmla="*/ 2287 h 2385"/>
                              <a:gd name="T216" fmla="+- 0 9603 2796"/>
                              <a:gd name="T217" fmla="*/ T216 w 7575"/>
                              <a:gd name="T218" fmla="+- 0 2302 1079"/>
                              <a:gd name="T219" fmla="*/ 2302 h 2385"/>
                              <a:gd name="T220" fmla="+- 0 9723 2796"/>
                              <a:gd name="T221" fmla="*/ T220 w 7575"/>
                              <a:gd name="T222" fmla="+- 0 2294 1079"/>
                              <a:gd name="T223" fmla="*/ 2294 h 2385"/>
                              <a:gd name="T224" fmla="+- 0 10318 2796"/>
                              <a:gd name="T225" fmla="*/ T224 w 7575"/>
                              <a:gd name="T226" fmla="+- 0 2504 1079"/>
                              <a:gd name="T227" fmla="*/ 2504 h 2385"/>
                              <a:gd name="T228" fmla="+- 0 10251 2796"/>
                              <a:gd name="T229" fmla="*/ T228 w 7575"/>
                              <a:gd name="T230" fmla="+- 0 3077 1079"/>
                              <a:gd name="T231" fmla="*/ 3077 h 2385"/>
                              <a:gd name="T232" fmla="+- 0 10371 2796"/>
                              <a:gd name="T233" fmla="*/ T232 w 7575"/>
                              <a:gd name="T234" fmla="+- 0 3077 1079"/>
                              <a:gd name="T235" fmla="*/ 3077 h 23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575" h="2385">
                                <a:moveTo>
                                  <a:pt x="507" y="1215"/>
                                </a:moveTo>
                                <a:lnTo>
                                  <a:pt x="492" y="1208"/>
                                </a:lnTo>
                                <a:lnTo>
                                  <a:pt x="387" y="1155"/>
                                </a:lnTo>
                                <a:lnTo>
                                  <a:pt x="387" y="1208"/>
                                </a:lnTo>
                                <a:lnTo>
                                  <a:pt x="0" y="1208"/>
                                </a:lnTo>
                                <a:lnTo>
                                  <a:pt x="0" y="1223"/>
                                </a:lnTo>
                                <a:lnTo>
                                  <a:pt x="387" y="1223"/>
                                </a:lnTo>
                                <a:lnTo>
                                  <a:pt x="387" y="1275"/>
                                </a:lnTo>
                                <a:lnTo>
                                  <a:pt x="492" y="1223"/>
                                </a:lnTo>
                                <a:lnTo>
                                  <a:pt x="507" y="1215"/>
                                </a:lnTo>
                                <a:close/>
                                <a:moveTo>
                                  <a:pt x="1072" y="690"/>
                                </a:moveTo>
                                <a:lnTo>
                                  <a:pt x="1057" y="690"/>
                                </a:lnTo>
                                <a:lnTo>
                                  <a:pt x="1057" y="750"/>
                                </a:lnTo>
                                <a:lnTo>
                                  <a:pt x="1072" y="750"/>
                                </a:lnTo>
                                <a:lnTo>
                                  <a:pt x="1072" y="690"/>
                                </a:lnTo>
                                <a:close/>
                                <a:moveTo>
                                  <a:pt x="1072" y="585"/>
                                </a:moveTo>
                                <a:lnTo>
                                  <a:pt x="1057" y="585"/>
                                </a:lnTo>
                                <a:lnTo>
                                  <a:pt x="1057" y="645"/>
                                </a:lnTo>
                                <a:lnTo>
                                  <a:pt x="1072" y="645"/>
                                </a:lnTo>
                                <a:lnTo>
                                  <a:pt x="1072" y="585"/>
                                </a:lnTo>
                                <a:close/>
                                <a:moveTo>
                                  <a:pt x="1072" y="480"/>
                                </a:moveTo>
                                <a:lnTo>
                                  <a:pt x="1057" y="480"/>
                                </a:lnTo>
                                <a:lnTo>
                                  <a:pt x="1057" y="540"/>
                                </a:lnTo>
                                <a:lnTo>
                                  <a:pt x="1072" y="540"/>
                                </a:lnTo>
                                <a:lnTo>
                                  <a:pt x="1072" y="480"/>
                                </a:lnTo>
                                <a:close/>
                                <a:moveTo>
                                  <a:pt x="1072" y="375"/>
                                </a:moveTo>
                                <a:lnTo>
                                  <a:pt x="1057" y="375"/>
                                </a:lnTo>
                                <a:lnTo>
                                  <a:pt x="1057" y="435"/>
                                </a:lnTo>
                                <a:lnTo>
                                  <a:pt x="1072" y="435"/>
                                </a:lnTo>
                                <a:lnTo>
                                  <a:pt x="1072" y="375"/>
                                </a:lnTo>
                                <a:close/>
                                <a:moveTo>
                                  <a:pt x="1072" y="270"/>
                                </a:moveTo>
                                <a:lnTo>
                                  <a:pt x="1057" y="270"/>
                                </a:lnTo>
                                <a:lnTo>
                                  <a:pt x="1057" y="330"/>
                                </a:lnTo>
                                <a:lnTo>
                                  <a:pt x="1072" y="330"/>
                                </a:lnTo>
                                <a:lnTo>
                                  <a:pt x="1072" y="270"/>
                                </a:lnTo>
                                <a:close/>
                                <a:moveTo>
                                  <a:pt x="1125" y="833"/>
                                </a:moveTo>
                                <a:lnTo>
                                  <a:pt x="1072" y="833"/>
                                </a:lnTo>
                                <a:lnTo>
                                  <a:pt x="1072" y="795"/>
                                </a:lnTo>
                                <a:lnTo>
                                  <a:pt x="1057" y="795"/>
                                </a:lnTo>
                                <a:lnTo>
                                  <a:pt x="1057" y="833"/>
                                </a:lnTo>
                                <a:lnTo>
                                  <a:pt x="1005" y="833"/>
                                </a:lnTo>
                                <a:lnTo>
                                  <a:pt x="1065" y="953"/>
                                </a:lnTo>
                                <a:lnTo>
                                  <a:pt x="1115" y="853"/>
                                </a:lnTo>
                                <a:lnTo>
                                  <a:pt x="1125" y="833"/>
                                </a:lnTo>
                                <a:close/>
                                <a:moveTo>
                                  <a:pt x="2202" y="2325"/>
                                </a:moveTo>
                                <a:lnTo>
                                  <a:pt x="2187" y="2318"/>
                                </a:lnTo>
                                <a:lnTo>
                                  <a:pt x="2082" y="2265"/>
                                </a:lnTo>
                                <a:lnTo>
                                  <a:pt x="2082" y="2318"/>
                                </a:lnTo>
                                <a:lnTo>
                                  <a:pt x="1695" y="2318"/>
                                </a:lnTo>
                                <a:lnTo>
                                  <a:pt x="1695" y="2333"/>
                                </a:lnTo>
                                <a:lnTo>
                                  <a:pt x="2082" y="2333"/>
                                </a:lnTo>
                                <a:lnTo>
                                  <a:pt x="2082" y="2385"/>
                                </a:lnTo>
                                <a:lnTo>
                                  <a:pt x="2187" y="2333"/>
                                </a:lnTo>
                                <a:lnTo>
                                  <a:pt x="2202" y="2325"/>
                                </a:lnTo>
                                <a:close/>
                                <a:moveTo>
                                  <a:pt x="2202" y="60"/>
                                </a:moveTo>
                                <a:lnTo>
                                  <a:pt x="2187" y="53"/>
                                </a:lnTo>
                                <a:lnTo>
                                  <a:pt x="2082" y="0"/>
                                </a:lnTo>
                                <a:lnTo>
                                  <a:pt x="2082" y="53"/>
                                </a:lnTo>
                                <a:lnTo>
                                  <a:pt x="1695" y="53"/>
                                </a:lnTo>
                                <a:lnTo>
                                  <a:pt x="1695" y="68"/>
                                </a:lnTo>
                                <a:lnTo>
                                  <a:pt x="2082" y="68"/>
                                </a:lnTo>
                                <a:lnTo>
                                  <a:pt x="2082" y="120"/>
                                </a:lnTo>
                                <a:lnTo>
                                  <a:pt x="2187" y="68"/>
                                </a:lnTo>
                                <a:lnTo>
                                  <a:pt x="2202" y="60"/>
                                </a:lnTo>
                                <a:close/>
                                <a:moveTo>
                                  <a:pt x="2217" y="1215"/>
                                </a:moveTo>
                                <a:lnTo>
                                  <a:pt x="2202" y="1208"/>
                                </a:lnTo>
                                <a:lnTo>
                                  <a:pt x="2097" y="1155"/>
                                </a:lnTo>
                                <a:lnTo>
                                  <a:pt x="2097" y="1208"/>
                                </a:lnTo>
                                <a:lnTo>
                                  <a:pt x="1710" y="1208"/>
                                </a:lnTo>
                                <a:lnTo>
                                  <a:pt x="1710" y="1223"/>
                                </a:lnTo>
                                <a:lnTo>
                                  <a:pt x="2097" y="1223"/>
                                </a:lnTo>
                                <a:lnTo>
                                  <a:pt x="2097" y="1275"/>
                                </a:lnTo>
                                <a:lnTo>
                                  <a:pt x="2202" y="1223"/>
                                </a:lnTo>
                                <a:lnTo>
                                  <a:pt x="2217" y="1215"/>
                                </a:lnTo>
                                <a:close/>
                                <a:moveTo>
                                  <a:pt x="2782" y="705"/>
                                </a:moveTo>
                                <a:lnTo>
                                  <a:pt x="2767" y="705"/>
                                </a:lnTo>
                                <a:lnTo>
                                  <a:pt x="2767" y="765"/>
                                </a:lnTo>
                                <a:lnTo>
                                  <a:pt x="2782" y="765"/>
                                </a:lnTo>
                                <a:lnTo>
                                  <a:pt x="2782" y="705"/>
                                </a:lnTo>
                                <a:close/>
                                <a:moveTo>
                                  <a:pt x="2782" y="600"/>
                                </a:moveTo>
                                <a:lnTo>
                                  <a:pt x="2767" y="600"/>
                                </a:lnTo>
                                <a:lnTo>
                                  <a:pt x="2767" y="660"/>
                                </a:lnTo>
                                <a:lnTo>
                                  <a:pt x="2782" y="660"/>
                                </a:lnTo>
                                <a:lnTo>
                                  <a:pt x="2782" y="600"/>
                                </a:lnTo>
                                <a:close/>
                                <a:moveTo>
                                  <a:pt x="2782" y="495"/>
                                </a:moveTo>
                                <a:lnTo>
                                  <a:pt x="2767" y="495"/>
                                </a:lnTo>
                                <a:lnTo>
                                  <a:pt x="2767" y="555"/>
                                </a:lnTo>
                                <a:lnTo>
                                  <a:pt x="2782" y="555"/>
                                </a:lnTo>
                                <a:lnTo>
                                  <a:pt x="2782" y="495"/>
                                </a:lnTo>
                                <a:close/>
                                <a:moveTo>
                                  <a:pt x="2782" y="390"/>
                                </a:moveTo>
                                <a:lnTo>
                                  <a:pt x="2767" y="390"/>
                                </a:lnTo>
                                <a:lnTo>
                                  <a:pt x="2767" y="450"/>
                                </a:lnTo>
                                <a:lnTo>
                                  <a:pt x="2782" y="450"/>
                                </a:lnTo>
                                <a:lnTo>
                                  <a:pt x="2782" y="390"/>
                                </a:lnTo>
                                <a:close/>
                                <a:moveTo>
                                  <a:pt x="2782" y="285"/>
                                </a:moveTo>
                                <a:lnTo>
                                  <a:pt x="2767" y="285"/>
                                </a:lnTo>
                                <a:lnTo>
                                  <a:pt x="2767" y="345"/>
                                </a:lnTo>
                                <a:lnTo>
                                  <a:pt x="2782" y="345"/>
                                </a:lnTo>
                                <a:lnTo>
                                  <a:pt x="2782" y="285"/>
                                </a:lnTo>
                                <a:close/>
                                <a:moveTo>
                                  <a:pt x="2835" y="848"/>
                                </a:moveTo>
                                <a:lnTo>
                                  <a:pt x="2782" y="848"/>
                                </a:lnTo>
                                <a:lnTo>
                                  <a:pt x="2782" y="810"/>
                                </a:lnTo>
                                <a:lnTo>
                                  <a:pt x="2767" y="810"/>
                                </a:lnTo>
                                <a:lnTo>
                                  <a:pt x="2767" y="848"/>
                                </a:lnTo>
                                <a:lnTo>
                                  <a:pt x="2715" y="848"/>
                                </a:lnTo>
                                <a:lnTo>
                                  <a:pt x="2775" y="968"/>
                                </a:lnTo>
                                <a:lnTo>
                                  <a:pt x="2825" y="868"/>
                                </a:lnTo>
                                <a:lnTo>
                                  <a:pt x="2835" y="848"/>
                                </a:lnTo>
                                <a:close/>
                                <a:moveTo>
                                  <a:pt x="3897" y="2325"/>
                                </a:moveTo>
                                <a:lnTo>
                                  <a:pt x="3882" y="2318"/>
                                </a:lnTo>
                                <a:lnTo>
                                  <a:pt x="3777" y="2265"/>
                                </a:lnTo>
                                <a:lnTo>
                                  <a:pt x="3777" y="2318"/>
                                </a:lnTo>
                                <a:lnTo>
                                  <a:pt x="3390" y="2318"/>
                                </a:lnTo>
                                <a:lnTo>
                                  <a:pt x="3390" y="2333"/>
                                </a:lnTo>
                                <a:lnTo>
                                  <a:pt x="3777" y="2333"/>
                                </a:lnTo>
                                <a:lnTo>
                                  <a:pt x="3777" y="2385"/>
                                </a:lnTo>
                                <a:lnTo>
                                  <a:pt x="3882" y="2333"/>
                                </a:lnTo>
                                <a:lnTo>
                                  <a:pt x="3897" y="2325"/>
                                </a:lnTo>
                                <a:close/>
                                <a:moveTo>
                                  <a:pt x="3897" y="1215"/>
                                </a:moveTo>
                                <a:lnTo>
                                  <a:pt x="3882" y="1208"/>
                                </a:lnTo>
                                <a:lnTo>
                                  <a:pt x="3777" y="1155"/>
                                </a:lnTo>
                                <a:lnTo>
                                  <a:pt x="3777" y="1208"/>
                                </a:lnTo>
                                <a:lnTo>
                                  <a:pt x="3390" y="1208"/>
                                </a:lnTo>
                                <a:lnTo>
                                  <a:pt x="3390" y="1223"/>
                                </a:lnTo>
                                <a:lnTo>
                                  <a:pt x="3777" y="1223"/>
                                </a:lnTo>
                                <a:lnTo>
                                  <a:pt x="3777" y="1275"/>
                                </a:lnTo>
                                <a:lnTo>
                                  <a:pt x="3882" y="1223"/>
                                </a:lnTo>
                                <a:lnTo>
                                  <a:pt x="3897" y="1215"/>
                                </a:lnTo>
                                <a:close/>
                                <a:moveTo>
                                  <a:pt x="5247" y="2325"/>
                                </a:moveTo>
                                <a:lnTo>
                                  <a:pt x="5232" y="2318"/>
                                </a:lnTo>
                                <a:lnTo>
                                  <a:pt x="5127" y="2265"/>
                                </a:lnTo>
                                <a:lnTo>
                                  <a:pt x="5127" y="2318"/>
                                </a:lnTo>
                                <a:lnTo>
                                  <a:pt x="4740" y="2318"/>
                                </a:lnTo>
                                <a:lnTo>
                                  <a:pt x="4740" y="2333"/>
                                </a:lnTo>
                                <a:lnTo>
                                  <a:pt x="5127" y="2333"/>
                                </a:lnTo>
                                <a:lnTo>
                                  <a:pt x="5127" y="2385"/>
                                </a:lnTo>
                                <a:lnTo>
                                  <a:pt x="5232" y="2333"/>
                                </a:lnTo>
                                <a:lnTo>
                                  <a:pt x="5247" y="2325"/>
                                </a:lnTo>
                                <a:close/>
                                <a:moveTo>
                                  <a:pt x="5247" y="1215"/>
                                </a:moveTo>
                                <a:lnTo>
                                  <a:pt x="5232" y="1208"/>
                                </a:lnTo>
                                <a:lnTo>
                                  <a:pt x="5127" y="1155"/>
                                </a:lnTo>
                                <a:lnTo>
                                  <a:pt x="5127" y="1208"/>
                                </a:lnTo>
                                <a:lnTo>
                                  <a:pt x="4740" y="1208"/>
                                </a:lnTo>
                                <a:lnTo>
                                  <a:pt x="4740" y="1223"/>
                                </a:lnTo>
                                <a:lnTo>
                                  <a:pt x="5127" y="1223"/>
                                </a:lnTo>
                                <a:lnTo>
                                  <a:pt x="5127" y="1275"/>
                                </a:lnTo>
                                <a:lnTo>
                                  <a:pt x="5232" y="1223"/>
                                </a:lnTo>
                                <a:lnTo>
                                  <a:pt x="5247" y="1215"/>
                                </a:lnTo>
                                <a:close/>
                                <a:moveTo>
                                  <a:pt x="6927" y="2325"/>
                                </a:moveTo>
                                <a:lnTo>
                                  <a:pt x="6912" y="2318"/>
                                </a:lnTo>
                                <a:lnTo>
                                  <a:pt x="6807" y="2265"/>
                                </a:lnTo>
                                <a:lnTo>
                                  <a:pt x="6807" y="2318"/>
                                </a:lnTo>
                                <a:lnTo>
                                  <a:pt x="6420" y="2318"/>
                                </a:lnTo>
                                <a:lnTo>
                                  <a:pt x="6420" y="2333"/>
                                </a:lnTo>
                                <a:lnTo>
                                  <a:pt x="6807" y="2333"/>
                                </a:lnTo>
                                <a:lnTo>
                                  <a:pt x="6807" y="2385"/>
                                </a:lnTo>
                                <a:lnTo>
                                  <a:pt x="6912" y="2333"/>
                                </a:lnTo>
                                <a:lnTo>
                                  <a:pt x="6927" y="2325"/>
                                </a:lnTo>
                                <a:close/>
                                <a:moveTo>
                                  <a:pt x="6927" y="1215"/>
                                </a:moveTo>
                                <a:lnTo>
                                  <a:pt x="6912" y="1208"/>
                                </a:lnTo>
                                <a:lnTo>
                                  <a:pt x="6807" y="1155"/>
                                </a:lnTo>
                                <a:lnTo>
                                  <a:pt x="6807" y="1208"/>
                                </a:lnTo>
                                <a:lnTo>
                                  <a:pt x="6420" y="1208"/>
                                </a:lnTo>
                                <a:lnTo>
                                  <a:pt x="6420" y="1223"/>
                                </a:lnTo>
                                <a:lnTo>
                                  <a:pt x="6807" y="1223"/>
                                </a:lnTo>
                                <a:lnTo>
                                  <a:pt x="6807" y="1275"/>
                                </a:lnTo>
                                <a:lnTo>
                                  <a:pt x="6912" y="1223"/>
                                </a:lnTo>
                                <a:lnTo>
                                  <a:pt x="6927" y="1215"/>
                                </a:lnTo>
                                <a:close/>
                                <a:moveTo>
                                  <a:pt x="7575" y="1998"/>
                                </a:moveTo>
                                <a:lnTo>
                                  <a:pt x="7522" y="1998"/>
                                </a:lnTo>
                                <a:lnTo>
                                  <a:pt x="7522" y="1425"/>
                                </a:lnTo>
                                <a:lnTo>
                                  <a:pt x="7507" y="1425"/>
                                </a:lnTo>
                                <a:lnTo>
                                  <a:pt x="7507" y="1998"/>
                                </a:lnTo>
                                <a:lnTo>
                                  <a:pt x="7455" y="1998"/>
                                </a:lnTo>
                                <a:lnTo>
                                  <a:pt x="7515" y="2118"/>
                                </a:lnTo>
                                <a:lnTo>
                                  <a:pt x="7565" y="2018"/>
                                </a:lnTo>
                                <a:lnTo>
                                  <a:pt x="7575" y="19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 Box 9"/>
                        <wps:cNvSpPr txBox="1">
                          <a:spLocks noChangeArrowheads="1"/>
                        </wps:cNvSpPr>
                        <wps:spPr bwMode="auto">
                          <a:xfrm>
                            <a:off x="1514" y="459"/>
                            <a:ext cx="1491"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7AF7" w:rsidRDefault="00E67AF7" w:rsidP="00F23C29">
                              <w:pPr>
                                <w:spacing w:line="225" w:lineRule="exact"/>
                                <w:rPr>
                                  <w:b/>
                                  <w:sz w:val="20"/>
                                </w:rPr>
                              </w:pPr>
                              <w:r>
                                <w:rPr>
                                  <w:b/>
                                  <w:w w:val="105"/>
                                  <w:sz w:val="20"/>
                                </w:rPr>
                                <w:t>PERENCANAAN</w:t>
                              </w:r>
                            </w:p>
                          </w:txbxContent>
                        </wps:txbx>
                        <wps:bodyPr rot="0" vert="horz" wrap="square" lIns="0" tIns="0" rIns="0" bIns="0" anchor="t" anchorCtr="0" upright="1">
                          <a:noAutofit/>
                        </wps:bodyPr>
                      </wps:wsp>
                      <wps:wsp>
                        <wps:cNvPr id="9" name="Text Box 10"/>
                        <wps:cNvSpPr txBox="1">
                          <a:spLocks noChangeArrowheads="1"/>
                        </wps:cNvSpPr>
                        <wps:spPr bwMode="auto">
                          <a:xfrm>
                            <a:off x="9287" y="474"/>
                            <a:ext cx="1677"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7AF7" w:rsidRDefault="00E67AF7" w:rsidP="00F23C29">
                              <w:pPr>
                                <w:spacing w:line="225" w:lineRule="exact"/>
                                <w:rPr>
                                  <w:b/>
                                  <w:sz w:val="20"/>
                                </w:rPr>
                              </w:pPr>
                              <w:r>
                                <w:rPr>
                                  <w:b/>
                                  <w:w w:val="105"/>
                                  <w:sz w:val="20"/>
                                </w:rPr>
                                <w:t>PENGANGGARAN</w:t>
                              </w:r>
                            </w:p>
                          </w:txbxContent>
                        </wps:txbx>
                        <wps:bodyPr rot="0" vert="horz" wrap="square" lIns="0" tIns="0" rIns="0" bIns="0" anchor="t" anchorCtr="0" upright="1">
                          <a:noAutofit/>
                        </wps:bodyPr>
                      </wps:wsp>
                      <wps:wsp>
                        <wps:cNvPr id="10" name="Text Box 11"/>
                        <wps:cNvSpPr txBox="1">
                          <a:spLocks noChangeArrowheads="1"/>
                        </wps:cNvSpPr>
                        <wps:spPr bwMode="auto">
                          <a:xfrm>
                            <a:off x="4407" y="668"/>
                            <a:ext cx="759" cy="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7AF7" w:rsidRDefault="00E67AF7" w:rsidP="00F23C29">
                              <w:pPr>
                                <w:spacing w:line="205" w:lineRule="exact"/>
                                <w:rPr>
                                  <w:rFonts w:ascii="Tahoma"/>
                                  <w:i/>
                                  <w:sz w:val="17"/>
                                </w:rPr>
                              </w:pPr>
                              <w:proofErr w:type="gramStart"/>
                              <w:r>
                                <w:rPr>
                                  <w:rFonts w:ascii="Tahoma"/>
                                  <w:i/>
                                  <w:w w:val="95"/>
                                  <w:sz w:val="17"/>
                                </w:rPr>
                                <w:t>dijabarkan</w:t>
                              </w:r>
                              <w:proofErr w:type="gramEnd"/>
                            </w:p>
                          </w:txbxContent>
                        </wps:txbx>
                        <wps:bodyPr rot="0" vert="horz" wrap="square" lIns="0" tIns="0" rIns="0" bIns="0" anchor="t" anchorCtr="0" upright="1">
                          <a:noAutofit/>
                        </wps:bodyPr>
                      </wps:wsp>
                      <wps:wsp>
                        <wps:cNvPr id="11" name="Text Box 12"/>
                        <wps:cNvSpPr txBox="1">
                          <a:spLocks noChangeArrowheads="1"/>
                        </wps:cNvSpPr>
                        <wps:spPr bwMode="auto">
                          <a:xfrm>
                            <a:off x="2969" y="1537"/>
                            <a:ext cx="891" cy="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7AF7" w:rsidRDefault="00E67AF7" w:rsidP="00F23C29">
                              <w:pPr>
                                <w:spacing w:line="205" w:lineRule="exact"/>
                                <w:rPr>
                                  <w:rFonts w:ascii="Tahoma"/>
                                  <w:i/>
                                  <w:sz w:val="17"/>
                                </w:rPr>
                              </w:pPr>
                              <w:proofErr w:type="gramStart"/>
                              <w:r>
                                <w:rPr>
                                  <w:rFonts w:ascii="Tahoma"/>
                                  <w:i/>
                                  <w:w w:val="95"/>
                                  <w:sz w:val="17"/>
                                </w:rPr>
                                <w:t>diperhatikan</w:t>
                              </w:r>
                              <w:proofErr w:type="gramEnd"/>
                            </w:p>
                          </w:txbxContent>
                        </wps:txbx>
                        <wps:bodyPr rot="0" vert="horz" wrap="square" lIns="0" tIns="0" rIns="0" bIns="0" anchor="t" anchorCtr="0" upright="1">
                          <a:noAutofit/>
                        </wps:bodyPr>
                      </wps:wsp>
                      <wps:wsp>
                        <wps:cNvPr id="12" name="Text Box 13"/>
                        <wps:cNvSpPr txBox="1">
                          <a:spLocks noChangeArrowheads="1"/>
                        </wps:cNvSpPr>
                        <wps:spPr bwMode="auto">
                          <a:xfrm>
                            <a:off x="4407" y="1523"/>
                            <a:ext cx="1138"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7AF7" w:rsidRDefault="00E67AF7" w:rsidP="00F23C29">
                              <w:pPr>
                                <w:spacing w:line="205" w:lineRule="exact"/>
                                <w:ind w:left="247"/>
                                <w:rPr>
                                  <w:rFonts w:ascii="Tahoma"/>
                                  <w:i/>
                                  <w:sz w:val="17"/>
                                </w:rPr>
                              </w:pPr>
                              <w:proofErr w:type="gramStart"/>
                              <w:r>
                                <w:rPr>
                                  <w:rFonts w:ascii="Tahoma"/>
                                  <w:i/>
                                  <w:w w:val="95"/>
                                  <w:sz w:val="17"/>
                                </w:rPr>
                                <w:t>diperhatikan</w:t>
                              </w:r>
                              <w:proofErr w:type="gramEnd"/>
                            </w:p>
                            <w:p w:rsidR="00E67AF7" w:rsidRDefault="00E67AF7" w:rsidP="00F23C29">
                              <w:pPr>
                                <w:spacing w:before="135"/>
                                <w:rPr>
                                  <w:rFonts w:ascii="Tahoma"/>
                                  <w:i/>
                                  <w:sz w:val="17"/>
                                </w:rPr>
                              </w:pPr>
                              <w:proofErr w:type="gramStart"/>
                              <w:r>
                                <w:rPr>
                                  <w:rFonts w:ascii="Tahoma"/>
                                  <w:i/>
                                  <w:sz w:val="17"/>
                                </w:rPr>
                                <w:t>dijabarkan</w:t>
                              </w:r>
                              <w:proofErr w:type="gramEnd"/>
                            </w:p>
                          </w:txbxContent>
                        </wps:txbx>
                        <wps:bodyPr rot="0" vert="horz" wrap="square" lIns="0" tIns="0" rIns="0" bIns="0" anchor="t" anchorCtr="0" upright="1">
                          <a:noAutofit/>
                        </wps:bodyPr>
                      </wps:wsp>
                      <wps:wsp>
                        <wps:cNvPr id="13" name="Text Box 14"/>
                        <wps:cNvSpPr txBox="1">
                          <a:spLocks noChangeArrowheads="1"/>
                        </wps:cNvSpPr>
                        <wps:spPr bwMode="auto">
                          <a:xfrm>
                            <a:off x="6118" y="1856"/>
                            <a:ext cx="679" cy="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7AF7" w:rsidRDefault="00E67AF7" w:rsidP="00F23C29">
                              <w:pPr>
                                <w:spacing w:line="205" w:lineRule="exact"/>
                                <w:rPr>
                                  <w:rFonts w:ascii="Tahoma"/>
                                  <w:i/>
                                  <w:sz w:val="17"/>
                                </w:rPr>
                              </w:pPr>
                              <w:proofErr w:type="gramStart"/>
                              <w:r>
                                <w:rPr>
                                  <w:rFonts w:ascii="Tahoma"/>
                                  <w:i/>
                                  <w:w w:val="95"/>
                                  <w:sz w:val="17"/>
                                </w:rPr>
                                <w:t>pedoman</w:t>
                              </w:r>
                              <w:proofErr w:type="gramEnd"/>
                            </w:p>
                          </w:txbxContent>
                        </wps:txbx>
                        <wps:bodyPr rot="0" vert="horz" wrap="square" lIns="0" tIns="0" rIns="0" bIns="0" anchor="t" anchorCtr="0" upright="1">
                          <a:noAutofit/>
                        </wps:bodyPr>
                      </wps:wsp>
                      <wps:wsp>
                        <wps:cNvPr id="14" name="Text Box 15"/>
                        <wps:cNvSpPr txBox="1">
                          <a:spLocks noChangeArrowheads="1"/>
                        </wps:cNvSpPr>
                        <wps:spPr bwMode="auto">
                          <a:xfrm>
                            <a:off x="7465" y="1856"/>
                            <a:ext cx="677" cy="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7AF7" w:rsidRDefault="00E67AF7" w:rsidP="00F23C29">
                              <w:pPr>
                                <w:spacing w:line="205" w:lineRule="exact"/>
                                <w:rPr>
                                  <w:rFonts w:ascii="Tahoma"/>
                                  <w:i/>
                                  <w:sz w:val="17"/>
                                </w:rPr>
                              </w:pPr>
                              <w:proofErr w:type="gramStart"/>
                              <w:r>
                                <w:rPr>
                                  <w:rFonts w:ascii="Tahoma"/>
                                  <w:i/>
                                  <w:w w:val="95"/>
                                  <w:sz w:val="17"/>
                                </w:rPr>
                                <w:t>pedoman</w:t>
                              </w:r>
                              <w:proofErr w:type="gramEnd"/>
                            </w:p>
                          </w:txbxContent>
                        </wps:txbx>
                        <wps:bodyPr rot="0" vert="horz" wrap="square" lIns="0" tIns="0" rIns="0" bIns="0" anchor="t" anchorCtr="0" upright="1">
                          <a:noAutofit/>
                        </wps:bodyPr>
                      </wps:wsp>
                      <wps:wsp>
                        <wps:cNvPr id="15" name="Text Box 16"/>
                        <wps:cNvSpPr txBox="1">
                          <a:spLocks noChangeArrowheads="1"/>
                        </wps:cNvSpPr>
                        <wps:spPr bwMode="auto">
                          <a:xfrm>
                            <a:off x="2736" y="2502"/>
                            <a:ext cx="4076" cy="1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7AF7" w:rsidRDefault="00E67AF7" w:rsidP="00F23C29">
                              <w:pPr>
                                <w:spacing w:line="205" w:lineRule="exact"/>
                                <w:rPr>
                                  <w:rFonts w:ascii="Tahoma"/>
                                  <w:i/>
                                  <w:sz w:val="17"/>
                                </w:rPr>
                              </w:pPr>
                              <w:proofErr w:type="gramStart"/>
                              <w:r>
                                <w:rPr>
                                  <w:rFonts w:ascii="Tahoma"/>
                                  <w:i/>
                                  <w:sz w:val="17"/>
                                </w:rPr>
                                <w:t>pedoman</w:t>
                              </w:r>
                              <w:proofErr w:type="gramEnd"/>
                            </w:p>
                            <w:p w:rsidR="00E67AF7" w:rsidRPr="00F23C29" w:rsidRDefault="00E67AF7" w:rsidP="00F23C29">
                              <w:pPr>
                                <w:tabs>
                                  <w:tab w:val="left" w:pos="1284"/>
                                  <w:tab w:val="left" w:pos="2270"/>
                                  <w:tab w:val="left" w:pos="2986"/>
                                </w:tabs>
                                <w:spacing w:before="56"/>
                                <w:ind w:left="600"/>
                                <w:rPr>
                                  <w:rFonts w:ascii="Tahoma"/>
                                  <w:i/>
                                  <w:sz w:val="17"/>
                                </w:rPr>
                              </w:pPr>
                              <w:proofErr w:type="gramStart"/>
                              <w:r>
                                <w:rPr>
                                  <w:rFonts w:ascii="Tahoma"/>
                                  <w:i/>
                                  <w:sz w:val="17"/>
                                </w:rPr>
                                <w:t>bahan</w:t>
                              </w:r>
                              <w:proofErr w:type="gramEnd"/>
                              <w:r>
                                <w:rPr>
                                  <w:rFonts w:ascii="Tahoma"/>
                                  <w:i/>
                                  <w:sz w:val="17"/>
                                </w:rPr>
                                <w:tab/>
                              </w:r>
                              <w:r>
                                <w:rPr>
                                  <w:rFonts w:ascii="Tahoma"/>
                                  <w:i/>
                                  <w:position w:val="1"/>
                                  <w:sz w:val="17"/>
                                </w:rPr>
                                <w:t>pedoman</w:t>
                              </w:r>
                              <w:r>
                                <w:rPr>
                                  <w:rFonts w:ascii="Tahoma"/>
                                  <w:i/>
                                  <w:position w:val="1"/>
                                  <w:sz w:val="17"/>
                                </w:rPr>
                                <w:tab/>
                              </w:r>
                              <w:r>
                                <w:rPr>
                                  <w:rFonts w:ascii="Tahoma"/>
                                  <w:i/>
                                  <w:sz w:val="17"/>
                                </w:rPr>
                                <w:t>bahan</w:t>
                              </w:r>
                              <w:r>
                                <w:rPr>
                                  <w:rFonts w:ascii="Tahoma"/>
                                  <w:i/>
                                  <w:sz w:val="17"/>
                                </w:rPr>
                                <w:tab/>
                              </w:r>
                              <w:r>
                                <w:rPr>
                                  <w:rFonts w:ascii="Tahoma"/>
                                  <w:i/>
                                  <w:position w:val="1"/>
                                  <w:sz w:val="17"/>
                                </w:rPr>
                                <w:t>pedoman</w:t>
                              </w:r>
                            </w:p>
                            <w:p w:rsidR="00E67AF7" w:rsidRDefault="00E67AF7" w:rsidP="00F23C29">
                              <w:pPr>
                                <w:ind w:left="1632"/>
                                <w:jc w:val="center"/>
                                <w:rPr>
                                  <w:rFonts w:ascii="Tahoma"/>
                                  <w:sz w:val="18"/>
                                </w:rPr>
                              </w:pPr>
                              <w:r>
                                <w:rPr>
                                  <w:rFonts w:ascii="Tahoma"/>
                                  <w:color w:val="FFFFFF"/>
                                  <w:sz w:val="18"/>
                                </w:rPr>
                                <w:t>Renja PD</w:t>
                              </w:r>
                            </w:p>
                            <w:p w:rsidR="00E67AF7" w:rsidRDefault="00E67AF7" w:rsidP="00F23C29">
                              <w:pPr>
                                <w:tabs>
                                  <w:tab w:val="left" w:pos="3376"/>
                                </w:tabs>
                                <w:spacing w:before="155"/>
                                <w:ind w:left="1691"/>
                                <w:jc w:val="center"/>
                                <w:rPr>
                                  <w:rFonts w:ascii="Tahoma"/>
                                  <w:i/>
                                  <w:sz w:val="17"/>
                                </w:rPr>
                              </w:pPr>
                              <w:proofErr w:type="gramStart"/>
                              <w:r>
                                <w:rPr>
                                  <w:rFonts w:ascii="Tahoma"/>
                                  <w:i/>
                                  <w:position w:val="1"/>
                                  <w:sz w:val="17"/>
                                </w:rPr>
                                <w:t>pedoman</w:t>
                              </w:r>
                              <w:proofErr w:type="gramEnd"/>
                              <w:r>
                                <w:rPr>
                                  <w:rFonts w:ascii="Tahoma"/>
                                  <w:i/>
                                  <w:position w:val="1"/>
                                  <w:sz w:val="17"/>
                                </w:rPr>
                                <w:tab/>
                              </w:r>
                              <w:r>
                                <w:rPr>
                                  <w:rFonts w:ascii="Tahoma"/>
                                  <w:i/>
                                  <w:w w:val="95"/>
                                  <w:sz w:val="17"/>
                                </w:rPr>
                                <w:t>pedoman</w:t>
                              </w:r>
                            </w:p>
                          </w:txbxContent>
                        </wps:txbx>
                        <wps:bodyPr rot="0" vert="horz" wrap="square" lIns="0" tIns="0" rIns="0" bIns="0" anchor="t" anchorCtr="0" upright="1">
                          <a:noAutofit/>
                        </wps:bodyPr>
                      </wps:wsp>
                      <wps:wsp>
                        <wps:cNvPr id="16" name="Text Box 17"/>
                        <wps:cNvSpPr txBox="1">
                          <a:spLocks noChangeArrowheads="1"/>
                        </wps:cNvSpPr>
                        <wps:spPr bwMode="auto">
                          <a:xfrm>
                            <a:off x="7491" y="3671"/>
                            <a:ext cx="677" cy="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7AF7" w:rsidRDefault="00E67AF7" w:rsidP="00F23C29">
                              <w:pPr>
                                <w:spacing w:line="205" w:lineRule="exact"/>
                                <w:rPr>
                                  <w:rFonts w:ascii="Tahoma"/>
                                  <w:i/>
                                  <w:sz w:val="17"/>
                                </w:rPr>
                              </w:pPr>
                              <w:proofErr w:type="gramStart"/>
                              <w:r>
                                <w:rPr>
                                  <w:rFonts w:ascii="Tahoma"/>
                                  <w:i/>
                                  <w:w w:val="95"/>
                                  <w:sz w:val="17"/>
                                </w:rPr>
                                <w:t>pedoman</w:t>
                              </w:r>
                              <w:proofErr w:type="gramEnd"/>
                            </w:p>
                          </w:txbxContent>
                        </wps:txbx>
                        <wps:bodyPr rot="0" vert="horz" wrap="square" lIns="0" tIns="0" rIns="0" bIns="0" anchor="t" anchorCtr="0" upright="1">
                          <a:noAutofit/>
                        </wps:bodyPr>
                      </wps:wsp>
                      <wps:wsp>
                        <wps:cNvPr id="17" name="Text Box 18"/>
                        <wps:cNvSpPr txBox="1">
                          <a:spLocks noChangeArrowheads="1"/>
                        </wps:cNvSpPr>
                        <wps:spPr bwMode="auto">
                          <a:xfrm>
                            <a:off x="9735" y="3185"/>
                            <a:ext cx="1192" cy="449"/>
                          </a:xfrm>
                          <a:prstGeom prst="rect">
                            <a:avLst/>
                          </a:prstGeom>
                          <a:solidFill>
                            <a:srgbClr val="FFFFFF"/>
                          </a:solidFill>
                          <a:ln w="9525">
                            <a:solidFill>
                              <a:srgbClr val="A6A6A6"/>
                            </a:solidFill>
                            <a:prstDash val="solid"/>
                            <a:miter lim="800000"/>
                            <a:headEnd/>
                            <a:tailEnd/>
                          </a:ln>
                        </wps:spPr>
                        <wps:txbx>
                          <w:txbxContent>
                            <w:p w:rsidR="00E67AF7" w:rsidRDefault="00E67AF7" w:rsidP="00F23C29">
                              <w:pPr>
                                <w:spacing w:before="72"/>
                                <w:ind w:left="286"/>
                                <w:rPr>
                                  <w:rFonts w:ascii="Tahoma"/>
                                  <w:sz w:val="18"/>
                                </w:rPr>
                              </w:pPr>
                              <w:r>
                                <w:rPr>
                                  <w:rFonts w:ascii="Tahoma"/>
                                  <w:sz w:val="18"/>
                                </w:rPr>
                                <w:t>DPA PD</w:t>
                              </w:r>
                            </w:p>
                          </w:txbxContent>
                        </wps:txbx>
                        <wps:bodyPr rot="0" vert="horz" wrap="square" lIns="0" tIns="0" rIns="0" bIns="0" anchor="t" anchorCtr="0" upright="1">
                          <a:noAutofit/>
                        </wps:bodyPr>
                      </wps:wsp>
                      <wps:wsp>
                        <wps:cNvPr id="18" name="Text Box 19"/>
                        <wps:cNvSpPr txBox="1">
                          <a:spLocks noChangeArrowheads="1"/>
                        </wps:cNvSpPr>
                        <wps:spPr bwMode="auto">
                          <a:xfrm>
                            <a:off x="8023" y="3198"/>
                            <a:ext cx="1192" cy="449"/>
                          </a:xfrm>
                          <a:prstGeom prst="rect">
                            <a:avLst/>
                          </a:prstGeom>
                          <a:solidFill>
                            <a:srgbClr val="FFFFFF"/>
                          </a:solidFill>
                          <a:ln w="9525">
                            <a:solidFill>
                              <a:srgbClr val="A6A6A6"/>
                            </a:solidFill>
                            <a:prstDash val="solid"/>
                            <a:miter lim="800000"/>
                            <a:headEnd/>
                            <a:tailEnd/>
                          </a:ln>
                        </wps:spPr>
                        <wps:txbx>
                          <w:txbxContent>
                            <w:p w:rsidR="00E67AF7" w:rsidRDefault="00E67AF7" w:rsidP="00F23C29">
                              <w:pPr>
                                <w:spacing w:before="73"/>
                                <w:ind w:left="286"/>
                                <w:rPr>
                                  <w:rFonts w:ascii="Tahoma"/>
                                  <w:sz w:val="18"/>
                                </w:rPr>
                              </w:pPr>
                              <w:r>
                                <w:rPr>
                                  <w:rFonts w:ascii="Tahoma"/>
                                  <w:sz w:val="18"/>
                                </w:rPr>
                                <w:t>RKA PD</w:t>
                              </w:r>
                            </w:p>
                          </w:txbxContent>
                        </wps:txbx>
                        <wps:bodyPr rot="0" vert="horz" wrap="square" lIns="0" tIns="0" rIns="0" bIns="0" anchor="t" anchorCtr="0" upright="1">
                          <a:noAutofit/>
                        </wps:bodyPr>
                      </wps:wsp>
                      <wps:wsp>
                        <wps:cNvPr id="19" name="Text Box 20"/>
                        <wps:cNvSpPr txBox="1">
                          <a:spLocks noChangeArrowheads="1"/>
                        </wps:cNvSpPr>
                        <wps:spPr bwMode="auto">
                          <a:xfrm>
                            <a:off x="3296" y="3185"/>
                            <a:ext cx="1192" cy="449"/>
                          </a:xfrm>
                          <a:prstGeom prst="rect">
                            <a:avLst/>
                          </a:prstGeom>
                          <a:solidFill>
                            <a:srgbClr val="FFFFFF"/>
                          </a:solidFill>
                          <a:ln w="9525">
                            <a:solidFill>
                              <a:srgbClr val="9BBA58"/>
                            </a:solidFill>
                            <a:prstDash val="solid"/>
                            <a:miter lim="800000"/>
                            <a:headEnd/>
                            <a:tailEnd/>
                          </a:ln>
                        </wps:spPr>
                        <wps:txbx>
                          <w:txbxContent>
                            <w:p w:rsidR="00E67AF7" w:rsidRDefault="00E67AF7" w:rsidP="00F23C29">
                              <w:pPr>
                                <w:spacing w:before="72"/>
                                <w:ind w:left="148"/>
                                <w:rPr>
                                  <w:rFonts w:ascii="Tahoma"/>
                                  <w:sz w:val="18"/>
                                </w:rPr>
                              </w:pPr>
                              <w:r>
                                <w:rPr>
                                  <w:rFonts w:ascii="Tahoma"/>
                                  <w:sz w:val="18"/>
                                </w:rPr>
                                <w:t>Renstra PD</w:t>
                              </w:r>
                            </w:p>
                          </w:txbxContent>
                        </wps:txbx>
                        <wps:bodyPr rot="0" vert="horz" wrap="square" lIns="0" tIns="0" rIns="0" bIns="0" anchor="t" anchorCtr="0" upright="1">
                          <a:noAutofit/>
                        </wps:bodyPr>
                      </wps:wsp>
                      <wps:wsp>
                        <wps:cNvPr id="20" name="Text Box 21"/>
                        <wps:cNvSpPr txBox="1">
                          <a:spLocks noChangeArrowheads="1"/>
                        </wps:cNvSpPr>
                        <wps:spPr bwMode="auto">
                          <a:xfrm>
                            <a:off x="9735" y="2057"/>
                            <a:ext cx="1192" cy="449"/>
                          </a:xfrm>
                          <a:prstGeom prst="rect">
                            <a:avLst/>
                          </a:prstGeom>
                          <a:solidFill>
                            <a:srgbClr val="FFFFFF"/>
                          </a:solidFill>
                          <a:ln w="9525">
                            <a:solidFill>
                              <a:srgbClr val="A6A6A6"/>
                            </a:solidFill>
                            <a:prstDash val="solid"/>
                            <a:miter lim="800000"/>
                            <a:headEnd/>
                            <a:tailEnd/>
                          </a:ln>
                        </wps:spPr>
                        <wps:txbx>
                          <w:txbxContent>
                            <w:p w:rsidR="00E67AF7" w:rsidRDefault="00E67AF7" w:rsidP="00F23C29">
                              <w:pPr>
                                <w:spacing w:before="74"/>
                                <w:ind w:left="372"/>
                                <w:rPr>
                                  <w:rFonts w:ascii="Tahoma"/>
                                  <w:sz w:val="18"/>
                                </w:rPr>
                              </w:pPr>
                              <w:r>
                                <w:rPr>
                                  <w:rFonts w:ascii="Tahoma"/>
                                  <w:sz w:val="18"/>
                                </w:rPr>
                                <w:t>APBD</w:t>
                              </w:r>
                            </w:p>
                          </w:txbxContent>
                        </wps:txbx>
                        <wps:bodyPr rot="0" vert="horz" wrap="square" lIns="0" tIns="0" rIns="0" bIns="0" anchor="t" anchorCtr="0" upright="1">
                          <a:noAutofit/>
                        </wps:bodyPr>
                      </wps:wsp>
                      <wps:wsp>
                        <wps:cNvPr id="21" name="Text Box 22"/>
                        <wps:cNvSpPr txBox="1">
                          <a:spLocks noChangeArrowheads="1"/>
                        </wps:cNvSpPr>
                        <wps:spPr bwMode="auto">
                          <a:xfrm>
                            <a:off x="8023" y="2057"/>
                            <a:ext cx="1192" cy="449"/>
                          </a:xfrm>
                          <a:prstGeom prst="rect">
                            <a:avLst/>
                          </a:prstGeom>
                          <a:solidFill>
                            <a:srgbClr val="FFFFFF"/>
                          </a:solidFill>
                          <a:ln w="9525">
                            <a:solidFill>
                              <a:srgbClr val="A6A6A6"/>
                            </a:solidFill>
                            <a:prstDash val="solid"/>
                            <a:miter lim="800000"/>
                            <a:headEnd/>
                            <a:tailEnd/>
                          </a:ln>
                        </wps:spPr>
                        <wps:txbx>
                          <w:txbxContent>
                            <w:p w:rsidR="00E67AF7" w:rsidRDefault="00E67AF7" w:rsidP="00F23C29">
                              <w:pPr>
                                <w:spacing w:before="74"/>
                                <w:ind w:left="315"/>
                                <w:rPr>
                                  <w:rFonts w:ascii="Tahoma"/>
                                  <w:sz w:val="18"/>
                                </w:rPr>
                              </w:pPr>
                              <w:r>
                                <w:rPr>
                                  <w:rFonts w:ascii="Tahoma"/>
                                  <w:sz w:val="18"/>
                                </w:rPr>
                                <w:t>RAPBD</w:t>
                              </w:r>
                            </w:p>
                          </w:txbxContent>
                        </wps:txbx>
                        <wps:bodyPr rot="0" vert="horz" wrap="square" lIns="0" tIns="0" rIns="0" bIns="0" anchor="t" anchorCtr="0" upright="1">
                          <a:noAutofit/>
                        </wps:bodyPr>
                      </wps:wsp>
                      <wps:wsp>
                        <wps:cNvPr id="22" name="Text Box 23"/>
                        <wps:cNvSpPr txBox="1">
                          <a:spLocks noChangeArrowheads="1"/>
                        </wps:cNvSpPr>
                        <wps:spPr bwMode="auto">
                          <a:xfrm>
                            <a:off x="6678" y="2057"/>
                            <a:ext cx="860" cy="1581"/>
                          </a:xfrm>
                          <a:prstGeom prst="rect">
                            <a:avLst/>
                          </a:prstGeom>
                          <a:solidFill>
                            <a:srgbClr val="FFFFFF"/>
                          </a:solidFill>
                          <a:ln w="9525">
                            <a:solidFill>
                              <a:srgbClr val="A6A6A6"/>
                            </a:solidFill>
                            <a:prstDash val="solid"/>
                            <a:miter lim="800000"/>
                            <a:headEnd/>
                            <a:tailEnd/>
                          </a:ln>
                        </wps:spPr>
                        <wps:txbx>
                          <w:txbxContent>
                            <w:p w:rsidR="00E67AF7" w:rsidRDefault="00E67AF7" w:rsidP="00F23C29"/>
                            <w:p w:rsidR="00E67AF7" w:rsidRDefault="00E67AF7" w:rsidP="00F23C29">
                              <w:pPr>
                                <w:spacing w:before="9"/>
                                <w:rPr>
                                  <w:sz w:val="21"/>
                                </w:rPr>
                              </w:pPr>
                            </w:p>
                            <w:p w:rsidR="00E67AF7" w:rsidRDefault="00E67AF7" w:rsidP="00F23C29">
                              <w:pPr>
                                <w:ind w:left="220" w:right="146" w:hanging="51"/>
                                <w:rPr>
                                  <w:rFonts w:ascii="Tahoma"/>
                                  <w:sz w:val="18"/>
                                </w:rPr>
                              </w:pPr>
                              <w:r>
                                <w:rPr>
                                  <w:rFonts w:ascii="Tahoma"/>
                                  <w:sz w:val="18"/>
                                </w:rPr>
                                <w:t>KUA &amp; PPAS</w:t>
                              </w:r>
                            </w:p>
                          </w:txbxContent>
                        </wps:txbx>
                        <wps:bodyPr rot="0" vert="horz" wrap="square" lIns="0" tIns="0" rIns="0" bIns="0" anchor="t" anchorCtr="0" upright="1">
                          <a:noAutofit/>
                        </wps:bodyPr>
                      </wps:wsp>
                      <wps:wsp>
                        <wps:cNvPr id="23" name="Text Box 24"/>
                        <wps:cNvSpPr txBox="1">
                          <a:spLocks noChangeArrowheads="1"/>
                        </wps:cNvSpPr>
                        <wps:spPr bwMode="auto">
                          <a:xfrm>
                            <a:off x="4994" y="2057"/>
                            <a:ext cx="1192" cy="449"/>
                          </a:xfrm>
                          <a:prstGeom prst="rect">
                            <a:avLst/>
                          </a:prstGeom>
                          <a:solidFill>
                            <a:srgbClr val="FFFFFF"/>
                          </a:solidFill>
                          <a:ln w="9525">
                            <a:solidFill>
                              <a:srgbClr val="9BBA58"/>
                            </a:solidFill>
                            <a:prstDash val="solid"/>
                            <a:miter lim="800000"/>
                            <a:headEnd/>
                            <a:tailEnd/>
                          </a:ln>
                        </wps:spPr>
                        <wps:txbx>
                          <w:txbxContent>
                            <w:p w:rsidR="00E67AF7" w:rsidRDefault="00E67AF7" w:rsidP="00F23C29">
                              <w:pPr>
                                <w:spacing w:before="74"/>
                                <w:ind w:left="368"/>
                                <w:rPr>
                                  <w:rFonts w:ascii="Tahoma"/>
                                  <w:sz w:val="18"/>
                                </w:rPr>
                              </w:pPr>
                              <w:r>
                                <w:rPr>
                                  <w:rFonts w:ascii="Tahoma"/>
                                  <w:sz w:val="18"/>
                                </w:rPr>
                                <w:t>RKPD</w:t>
                              </w:r>
                            </w:p>
                          </w:txbxContent>
                        </wps:txbx>
                        <wps:bodyPr rot="0" vert="horz" wrap="square" lIns="0" tIns="0" rIns="0" bIns="0" anchor="t" anchorCtr="0" upright="1">
                          <a:noAutofit/>
                        </wps:bodyPr>
                      </wps:wsp>
                      <wps:wsp>
                        <wps:cNvPr id="24" name="Text Box 25"/>
                        <wps:cNvSpPr txBox="1">
                          <a:spLocks noChangeArrowheads="1"/>
                        </wps:cNvSpPr>
                        <wps:spPr bwMode="auto">
                          <a:xfrm>
                            <a:off x="3296" y="2057"/>
                            <a:ext cx="1192" cy="449"/>
                          </a:xfrm>
                          <a:prstGeom prst="rect">
                            <a:avLst/>
                          </a:prstGeom>
                          <a:solidFill>
                            <a:srgbClr val="FFFFFF"/>
                          </a:solidFill>
                          <a:ln w="9525">
                            <a:solidFill>
                              <a:srgbClr val="9BBA58"/>
                            </a:solidFill>
                            <a:prstDash val="solid"/>
                            <a:miter lim="800000"/>
                            <a:headEnd/>
                            <a:tailEnd/>
                          </a:ln>
                        </wps:spPr>
                        <wps:txbx>
                          <w:txbxContent>
                            <w:p w:rsidR="00E67AF7" w:rsidRDefault="00E67AF7" w:rsidP="00F23C29">
                              <w:pPr>
                                <w:spacing w:before="74"/>
                                <w:ind w:left="316"/>
                                <w:rPr>
                                  <w:rFonts w:ascii="Tahoma"/>
                                  <w:sz w:val="18"/>
                                </w:rPr>
                              </w:pPr>
                              <w:r>
                                <w:rPr>
                                  <w:rFonts w:ascii="Tahoma"/>
                                  <w:sz w:val="18"/>
                                </w:rPr>
                                <w:t>RPJMD</w:t>
                              </w:r>
                            </w:p>
                          </w:txbxContent>
                        </wps:txbx>
                        <wps:bodyPr rot="0" vert="horz" wrap="square" lIns="0" tIns="0" rIns="0" bIns="0" anchor="t" anchorCtr="0" upright="1">
                          <a:noAutofit/>
                        </wps:bodyPr>
                      </wps:wsp>
                      <wps:wsp>
                        <wps:cNvPr id="25" name="Text Box 26"/>
                        <wps:cNvSpPr txBox="1">
                          <a:spLocks noChangeArrowheads="1"/>
                        </wps:cNvSpPr>
                        <wps:spPr bwMode="auto">
                          <a:xfrm>
                            <a:off x="1625" y="2057"/>
                            <a:ext cx="1192" cy="449"/>
                          </a:xfrm>
                          <a:prstGeom prst="rect">
                            <a:avLst/>
                          </a:prstGeom>
                          <a:solidFill>
                            <a:srgbClr val="FFFFFF"/>
                          </a:solidFill>
                          <a:ln w="9525">
                            <a:solidFill>
                              <a:srgbClr val="9BBA58"/>
                            </a:solidFill>
                            <a:prstDash val="solid"/>
                            <a:miter lim="800000"/>
                            <a:headEnd/>
                            <a:tailEnd/>
                          </a:ln>
                        </wps:spPr>
                        <wps:txbx>
                          <w:txbxContent>
                            <w:p w:rsidR="00E67AF7" w:rsidRDefault="00E67AF7" w:rsidP="00F23C29">
                              <w:pPr>
                                <w:spacing w:before="74"/>
                                <w:ind w:left="333"/>
                                <w:rPr>
                                  <w:rFonts w:ascii="Tahoma"/>
                                  <w:sz w:val="18"/>
                                </w:rPr>
                              </w:pPr>
                              <w:r>
                                <w:rPr>
                                  <w:rFonts w:ascii="Tahoma"/>
                                  <w:sz w:val="18"/>
                                </w:rPr>
                                <w:t>RPJPD</w:t>
                              </w:r>
                            </w:p>
                          </w:txbxContent>
                        </wps:txbx>
                        <wps:bodyPr rot="0" vert="horz" wrap="square" lIns="0" tIns="0" rIns="0" bIns="0" anchor="t" anchorCtr="0" upright="1">
                          <a:noAutofit/>
                        </wps:bodyPr>
                      </wps:wsp>
                      <wps:wsp>
                        <wps:cNvPr id="26" name="Text Box 27"/>
                        <wps:cNvSpPr txBox="1">
                          <a:spLocks noChangeArrowheads="1"/>
                        </wps:cNvSpPr>
                        <wps:spPr bwMode="auto">
                          <a:xfrm>
                            <a:off x="4994" y="929"/>
                            <a:ext cx="1192" cy="449"/>
                          </a:xfrm>
                          <a:prstGeom prst="rect">
                            <a:avLst/>
                          </a:prstGeom>
                          <a:solidFill>
                            <a:srgbClr val="FFFFFF"/>
                          </a:solidFill>
                          <a:ln w="9525">
                            <a:solidFill>
                              <a:srgbClr val="9BBA58"/>
                            </a:solidFill>
                            <a:prstDash val="solid"/>
                            <a:miter lim="800000"/>
                            <a:headEnd/>
                            <a:tailEnd/>
                          </a:ln>
                        </wps:spPr>
                        <wps:txbx>
                          <w:txbxContent>
                            <w:p w:rsidR="00E67AF7" w:rsidRDefault="00E67AF7" w:rsidP="00F23C29">
                              <w:pPr>
                                <w:spacing w:before="73"/>
                                <w:ind w:left="410" w:right="409"/>
                                <w:jc w:val="center"/>
                                <w:rPr>
                                  <w:rFonts w:ascii="Tahoma"/>
                                  <w:sz w:val="18"/>
                                </w:rPr>
                              </w:pPr>
                              <w:r>
                                <w:rPr>
                                  <w:rFonts w:ascii="Tahoma"/>
                                  <w:sz w:val="18"/>
                                </w:rPr>
                                <w:t>RKP</w:t>
                              </w:r>
                            </w:p>
                          </w:txbxContent>
                        </wps:txbx>
                        <wps:bodyPr rot="0" vert="horz" wrap="square" lIns="0" tIns="0" rIns="0" bIns="0" anchor="t" anchorCtr="0" upright="1">
                          <a:noAutofit/>
                        </wps:bodyPr>
                      </wps:wsp>
                      <wps:wsp>
                        <wps:cNvPr id="27" name="Text Box 28"/>
                        <wps:cNvSpPr txBox="1">
                          <a:spLocks noChangeArrowheads="1"/>
                        </wps:cNvSpPr>
                        <wps:spPr bwMode="auto">
                          <a:xfrm>
                            <a:off x="3296" y="916"/>
                            <a:ext cx="1192" cy="449"/>
                          </a:xfrm>
                          <a:prstGeom prst="rect">
                            <a:avLst/>
                          </a:prstGeom>
                          <a:solidFill>
                            <a:srgbClr val="FFFFFF"/>
                          </a:solidFill>
                          <a:ln w="9525">
                            <a:solidFill>
                              <a:srgbClr val="9BBA58"/>
                            </a:solidFill>
                            <a:prstDash val="solid"/>
                            <a:miter lim="800000"/>
                            <a:headEnd/>
                            <a:tailEnd/>
                          </a:ln>
                        </wps:spPr>
                        <wps:txbx>
                          <w:txbxContent>
                            <w:p w:rsidR="00E67AF7" w:rsidRDefault="00E67AF7" w:rsidP="00F23C29">
                              <w:pPr>
                                <w:spacing w:before="73"/>
                                <w:ind w:left="316"/>
                                <w:rPr>
                                  <w:rFonts w:ascii="Tahoma"/>
                                  <w:sz w:val="18"/>
                                </w:rPr>
                              </w:pPr>
                              <w:r>
                                <w:rPr>
                                  <w:rFonts w:ascii="Tahoma"/>
                                  <w:sz w:val="18"/>
                                </w:rPr>
                                <w:t>RPJMN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7E8CBE" id="Group 1" o:spid="_x0000_s1027" style="position:absolute;left:0;text-align:left;margin-left:27.2pt;margin-top:16.75pt;width:549pt;height:187.2pt;z-index:-251659264;mso-wrap-distance-left:0;mso-wrap-distance-right:0;mso-position-horizontal-relative:page" coordorigin="1326,359" coordsize="9827,37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IH0/mx4AAL7jAAAOAAAAZHJzL2Uyb0RvYy54bWzsXe1yI7dy/Z+qvANL&#10;P5OSxfmeUV351lradbnKSVwx8wAURUmsK5G8JHe1vqm8e04D0zMA2D2D9Yc2jugt70g7PcBBH3QP&#10;0Ghg/vLXz89Pk0/L3X61WV+dJd9MzybL9WJzt1o/XJ391+zDeX022R/m67v502a9vDr7Zbk/++u3&#10;//xPf3nZXi7TzePm6W65m6CQ9f7yZXt19ng4bC8vLvaLx+XzfP/NZrtc4+b9Zvc8P+DX3cPF3W7+&#10;gtKfny7S6bS8eNns7ra7zWK53+Nfb+zNs29N+ff3y8XhP+7v98vD5OnqDNgO5u+d+fuW/r749i/z&#10;y4fdfPu4WrQw5r8CxfN8tUalXVE388N88nG3OirqebXYbfab+8M3i83zxeb+frVYmjagNck0aM33&#10;u83HrWnLw+XLw7ZTE1Qb6OlXF7v4908/7SarO3B3NlnPn0GRqXWSkGpetg+XkPh+t/15+9POtg8/&#10;/rhZ/G2P2xfhffr9wQpPbl/+bXOH4uYfDxujms/3u2cqAo2efDYM/NIxsPx8mCzwj2VTpdkURC1w&#10;L82qKs9bjhaPIJKeS7K0PJvgdlY0lr7F4/v28aZOK/tshifp7sX80tZrsLbYqGHobvteo/vfptGf&#10;H+fbpSFqT/pqNZqyRv8T3XC+fnhaTjKrVSPFKt1bfU7Wm+tHSC3f7Xabl8fl/A6gDAuA7jxAv+zB&#10;xqiCy3wKZbiKYi3nVQ4VkoqP1DS/3O72h++Xm+cJ/XB1tgN2Q9/804/7g9UoixCb+83T6u7D6unJ&#10;/LJ7uL1+2k0+zWFuNw39aUnwxJ7WJLze0GO2RPsvwIc66B4hNebz302S5tPv0ub8Q1lX5/mHvDhv&#10;qml9Pk2a75pymjf5zYf/IYBJfvm4urtbrn9crZdsykkeR2zrVKwRGmOevFydNUVamLZ76PduI6fm&#10;P6mRz6sDPNvT6vnqrO6E5pdE7Pv1HZo9vzzMV0/25wsfvum30AFfjVZMNyDmbfe93dz9gl6w24Ak&#10;GAx8MH543Oz+cTZ5gT+7Otv//eN8tzybPP2wRk9qEjKlycH8khdVil927p1b9858vUBRV2eHs4n9&#10;8fpgnebH7W718IiaEqOY9eYdzPt+ZToG9UyLyrgGY2GvZGrZsakZ8/csB531DzK1Y5/EplZM6/wV&#10;TK16f3NtHCX8nddZT6Z2MjVnPPVF4wT5rYbubMcJZPlGZFLobzVy754RRr++sirD2JGGAcXUVGDf&#10;CjRKwFCpfX+VtbnVveXnl4uP9vVF/pVfWRiW3bUvloe7Fv0M/u/++QmDvX89n0wnWV00E1TZDil6&#10;MQyLrNi/XExm08nLxFRu3HcvhDe9U1ZapuUEqEtSC9XNVcJLdWUZocdJ2wBXCgp2CsvqXAZWsBgB&#10;yxVgUJNTVlpOZWAYJzjAICQCAx1OYVnVyMAaFiNgtQIs8dVP2hJVlrj6N1IitMRngIiU2XQpmCWp&#10;hs7nQCU0cUnQGaXe6msukdG5PMySUkPnE6Gjc5nQ0dFIIAZd6lIxS1VbCKhI6kZkNnWpyEhKZDb1&#10;qchqdBTJTjFS6/vwLNUMguYObmNVdC4VA+h8KnR0LhWzVLOKzKdCZTZzqdCZzQIqNB+XuVTMMs0q&#10;Mp8KHZ1LxQA6n4p8mmcis5lLxSzTrILeFi6z0yoR+x1cfN9RMpIS+x0Nlt3imgYvCeH9kLtUzHLN&#10;KvKACg1d7lIxgM6nIlPRuVTMcs0qaDroNBZ+thZ1l7tUGClZdwEVTVXIunOpmOWaVRQ+FSq6wqVC&#10;R1cEVGjoCpeKWaFZRRFQoTFbuFTozBY+FVmTylZRuFTMCs0qioAKFZ1LhY6u9KnImlpGV7pUzErN&#10;KsqAiqSRbbZ0qchISux3pU9FPs0UdC4Vs1KzijKgYqqhc6nISEpG51Oh+rvSpWJWalZRBVRozFYu&#10;FTqzlU9FUVSyv6tcKmaVZhWVT4X6rqhcKvR3ReVTURToUpI3rlwqZpVmFZVPhT4udqkwUiKztU9F&#10;USQyutqlYlZrVlH7VMCTyWPj2qXCSMnofCqKvFDQuVTMas0qap8KldnapUJntvapKIqpbLO1S8Ws&#10;1qyi8alQ0TUuFTq6xqdCRde4VMwazSoanwozriTiwoli41Khjz4bnwr0u1q0isalYtZoVtH4VOjo&#10;XCp0dAnF8Z1RhQovmbpkzPCcNvGZ+nSo7CZTlw+d3mTqE6J6vQQhiH7UCIiadSQg0230AESXlCGI&#10;PitFVeQiycnUpQUQNRNJgrm3eSdIvTDxJt/6qyMJZt94daQyxMSlZYbnNKITn5cBiC4vQxB9WgYg&#10;urQAomYsSeLzAgXKY+YkcXkxYqKbToJ5eIH1DlmL/kQcz2laTANzUSF6c/EhiD4tAxBdWhBnUc0l&#10;nI9ro5iEFvasM0FYaYDo1KelKDPFXFKXFkBUzSWYlOt90ZuVD0AMpuVF2SgQ/Xk5Fhk0ooOZuRkh&#10;ixadubzoA+kkC80FU0dpvJX4k3M8p0L0eTHDZBmiy4s+mk6CCbruF/0ZOp7TIMbO0ZOBSToi0V2s&#10;ef5oV0wRlP68buPP+AkraljAn5r1s+1mT2vaM7wAEememeVhFAEpihwrwuCQhKt21XFYGNokYbhy&#10;CsWPFU0O2ohzWH248ARGacR5mXdYnBwXicPdxIChkJ4Rj2spGTSJwwxjSifjMuJxTaWObsTjmkqd&#10;jsTRVWLA5G1TEWCJEm+biohHjDhFMggMQhBR4m1TbX7FaJ+huT6Vjkl6TOll29Qyrqk0G6bSMY2N&#10;KZ2mp0Y8rqk0XzTicazSBI7EMfOKAYPFKSse11Sa4lDpmJvElE5zDiMe11SaBBjxuKaaQTnJ01g6&#10;Bo4ZItsH4pprBqzmgVjn1HknrLtEQer8E8ZgUQ+wh0oiXVTCPorGJ3E1tCQnkW4qYT+V4N0dVQN7&#10;qsQuZo7ab8K+it5rTg32wfa9RWlAYQ7d7myCHLpbegZpQ/MDve74R0qfscu0j8jqgiHQjefNp+Vs&#10;Y0QOJpWLhrzoATT0tRX3Ek9rT5LmLCSJOaWV5Pt83ZoSKT4JsWGhsFIugq+2KAoTe9j4Nl89sbJz&#10;CXybry0wa32RYr1CuBS+2tLMXEEEt3ja7JeGkF6V9pmM5rp4poADHlZ2SoF0T5Jr56stkeXSQUpS&#10;GkuitDipHh3Xxde25ZROE4MN6X8k1ycIcDl8bdtAIRkqr0sk4Pt81bTH93WNJzXNCFB4T2dPCj/O&#10;zWo9z1gHTyqK56LM4S6eVDR396rmCvnaVlxR0PxLBMe6MBBaFxct2KuHsfGVlXOkRxbQlQ/nY9++&#10;fY9Sld/Q+gJ00Ity+XxtgbDgcF9OmhyTHZQXKTZabU3xwCh8tMgEwdFeP6V4FpU40u0FLbJKWPV4&#10;TZDvN5OL7iVA7w4nEcdLSYvMn3wTmWtI8G5zQd9cXuh2tbjE/22mLn46ytQdT/7HU4ePlONqNxA8&#10;R5XxPN/97eP2HPn36K6r29XT6vCL2UuAMQqBWn/6abWgLFv6pc/mhsHYvDfcpUonJmrPMvYJmMJq&#10;YbLj+2zu/RZDJ8qX7f/pKMHbL+WCfvVQ3D6ttpxjTT+37UVKbrAPQFCZ3WNws1l8fF6uD3bTxG75&#10;hKZv1vvH1XaPPODL5fPt8g7J3j/c2bxeKRM7rd9Np0363fl1Mb0+R3L5+/N3TV6dV9P3FRYz6+Q6&#10;ueZM7I/7JdQwf7rZrn6HVGyTTs4vvKO06PklqYRGlfvdglLtzfBnf9gtDwu4pfnlPdLM23+HX+pu&#10;GDX3miWlR+XV5007n84SLMKbyjjbF2N0vPsosb7EgNWOsnjbAyfNR+bVd9nx88sv8oTT5n39vs7P&#10;87R8D5Jubs7ffbjOz8sPSVXcZDfX1zcJk2TT5alf/XaOjPrVrQAfzH+tQpyXgZP2brs3+DH8nnYA&#10;UKzuqKtzH8XLln7E/6+UX48hvHV+H3bLJe3Gmpie72X2wrTcnUG/ZstK3rTDcYSm68C0kqY1rTzn&#10;yTybljvU+IKc3xJrOBNTpTHiPk8XvrpbajA5v1jDMXW6abr+2goAI+NUEMPIsivLCD1O2ga4hWEM&#10;7q6UTstGBIZ3UFeYyfmVgPmhexUYJqRdWTowP2pfTBE9lzQGarrCTM6vBCxcd0ynSAsTVOYvO5KU&#10;qLNw1RFJ4SK2YNGRFlFEdD4HWZoiSVdC55JgpGR0Pg0FtgDJ6FwebM6viM4nIktpQUZC5zJhpER0&#10;FHhxOhxRKqKjWWlPrFlplNAFC41ZWsnovHVGIyWj86nQ0blU2JxfEZ1PRVZUSDERdOcvMZKUjM6n&#10;QmXWX2A064sSunB5saTFcwEdzYE7KjKSEtGFi4uaVfhri2ZpUUTnU5HR1gYRnUuFkZLR+VSo/sRf&#10;VjSriiI6n4qszBXdeVZBUiK6cElRc8MUMO2osDm/ErpwPbFEhqukO385kaRkdD4V6tuL1pIcdLT0&#10;LqLzqYDuFHSugzJSMjqfijLJK9Gj4OXtoqNVdwldkPOrMuvl/BopEV2Q81siPiaiE3J+RXQ+FapV&#10;+Dm/ZDsyOp+KMkHmh/SWFXJ+RXQ+FcZXSP2O5ipdR9E9SpDzWyZNJqITcn4ldGHOr+aN/Zxf1RsH&#10;Ob86Os8qTM6viM6nQn2TYfXS0R2970RmS58KlVkh51dCF+b8aqMAP+eXpER0Qc6vahVCzq+ILrAK&#10;bQTl5fzqI6gg51f1KELOr4jOpyLTRp8Uve6tQh19Bjm/qjcWcn4ldEHOL5mr+K7wcn6NVMcsJoyn&#10;1BMtZ4YXdiPXdXlZN3JV95R6oun9lHqiaeZ3ST2BzSPl6jes0RtfNMEaPQUlKIjXL5K1a15I3jRL&#10;RRzP7AV4JcgKkldH4JPF+CZfrRBtNKPoaBsK5Jt8tUI0m4QQLjaCynf5aqVsSRjsDgnZpX5AGxfC&#10;USiDUm19XTYMo+Grhz3vHAff5qunh7zLuODbfLVirU77iBff5qsVQyK15WhcsLXHsYoTrOIaEsYa&#10;gv5j106x2WpQfbajgdYxPXeCI6z1NQ+z2zVlpD8lSaub4c7Z6Trs6L/PeigWZPGn1aQTKf/CVYA/&#10;66E5b3g9lGLpf/iRVDDq8PAO09l+70B+WtHeJFh7MsV42oTXeY2sQqa2XSNLcehG29N/YyQfm5Cy&#10;ianTVDUQyTe1B0J+JD9NsWOgh92X5UbyjdDjhFugh/IJlIjMm45SjEZCBh3aqYg5owQno6UiMncu&#10;aoRkZOEECJvoJJ258x8Ty5eQBbF8FZoXyx/AFgTz0TMUQl0W7AEeIjx/KppUWFCROPUO8DBSsurC&#10;EzxqbMuVdEcJp93k0UbzRXg+FTo8l4sBeEE4X9WeEM6X4AXh/KRKZYvwwvlGStbe0RkeivaEMzxE&#10;eL5ZJAWO7pHI9eL5RkqB57ORaeQKAX0JXhDQTxCSEuF5AX0jJcMLIvoquUJEX4QXmEaO/YSS9ryt&#10;QglJKfB8NlTtCSF9EZ5PhqlYhOeZhg4viOmr2hNi+hK8IKaP3UQyuV5M30jJ2qM0VcfF47gHnIBA&#10;L8/gHSUE9UV4Phk4KUF+Y3gHeRgpBZ7Phq49lw17kocEL4jqI84t9z0vqm+kZHhBWB99T9aeENYX&#10;4flkpFMsi0l9zwvrGykFns8GQvq1SK4Q1xfhBWQg6UqG55KRkZQMLwjs53UlwxMC+xK8MLCfNZUI&#10;zw/sk5QCz2dDh+cNpUxkX4Tnk5Hlimn4kX2SUuD5bKjkCqF9CV4Y2tfI9UP7OrlBbF/VnhDbF+H5&#10;ZJBViOTS2L4bABkpWXtBcB+BC9lyheC+CM8nI6HVR8lyveC+kZLhBdH9nM65kdyyEN2X4AXRfRWe&#10;F90fguezofY9zK96NuyRHiI83zTSFOuPkvb8Iz1IStGezwYOHJHnQMKZHhK88EwPDZ5/pocOLzjU&#10;I6+xoCmRKxzqIcLzyUgzZUDlHephpGTtHZ3qobhl4VQPEZ5PRlLhZBeJXEqv6y2XpGR4tEPFHbLg&#10;zIxaVJ94rIeEMAmO9UhqLFhKEP1jPYyYhtHnBOcFyRSL53rIGH0bSUrFAQI3qwcHFRgxDaNPzIAe&#10;XWbagz1EjMGkXMfozcqHMAbTcl2PQZKdOdlDxugzk9D5DCLX/tScxBQ9BnNzXY/B5Nwc7SFj9JlJ&#10;ci164B3tYcQUjMEEXcfoz9CxM0qJDCXhHL1I5Rcy7WR17JrENIw+MzrX/jTdHu4h6jE43AOnQyhc&#10;+zN1EtMw+swM6NG3GZN9J2IMZ+sqRn+6PoAxmK/rGP0Juz3eQ8boM5PUOCxVtBl/zk5iih7D8z2K&#10;RB5+ied7yBh9ZpImlccQtCvZ6Y8kpmAMZu5w4QpGf+puD/gQMYaTdxWjP3sfwugzU1KakjSUQBjD&#10;afUMZ/Frdh0cxZll2rvQm8IbMU2PPjPIQZJHY4mfmpcgH1COSifBNF6dSiXePN6IKRiDiXxZamMK&#10;fyafmFM5Ra7DYzm16R7igg4zgxj9EcAARncEMEvM2ZwyRp8ZddydeJl6RkzRYzCl17n25/SJOaFT&#10;xBjM6nWM3rR+EGOszdBJId2IFMF01WaCgzrVEThGOk6JA0PwJMjbq+lsYtGu/dk9ntNsJnZ+j8xU&#10;B+NA9AbxdhY0q0MVnRQrYvSn+HhOxegzk2kRHGwl46rpMC49hIMlCxYcw+gyM8NzKkbfZnTf4031&#10;h+w6mOvrXPuT/cSc3ynaTDDdNySK72tvvj/ENZ164ISJda79GT+mSJoew2M8tVVPRF+5anA9sO6J&#10;UQkLWq4LpO2L/dGf9uM5DWM48dfWPxHA5qoJI4kp/jGY+tdTDAxFjP7cH6MZFaPPjL4QGkz/BzD6&#10;NkNfO1IwuszMEnOup9gfw4M9Vbv2YgADdo0vr7HCDddYtZC5xvkBLAhm8NEAbT6TBjEA1fcg3O6U&#10;OIjRZwYfi5L9I1J8nRKBUbOZNDjbM8uV+UzqxQCMmNwf06lvM/T1M5Hr1D/cE88p/TENYgBpip1d&#10;ku9JvRiAEVMwBjEAXY9+DCBVYwBpcLqnOqZIvRjAwJgC3Y8ptP1R5dqPAVC3lce4aXi8p+Z7Ui8G&#10;MOB70iAGoHPtxwDwnIYxiAHoXHsxgCGug5V6BNywRVZykKkfBEiRIaAoMggC4MxHpUN6QQAjpnTI&#10;4IhPhA8LeWaIlnK3MN5HjQKANhY0/QeHd8qz19SLAhgxBWQQBYAm6XsUwspu6ocBUrMVT3LjeEPH&#10;gnQdWgDytEuAspyRNC0dw3naJaBphuIXSOebnQ6oDI9uPR1QqfWZ0wGVo8ftng6ojDmUmAK85HyC&#10;AypVN26irfaByFM5KfRpHkDEEplXdlvNwIuC9woguscpzMNHH9NRQW0NfHrJyAN8rC5WyOIg8cG6&#10;FOWKagN7Lgo5RT3Ah+tS/CfuAW60TQIfVysfsIt87rgaKN5hiEOYIgoSH7JLMYOoB9iLJZjAxz3A&#10;jbZnxow22syRqQ00tY2pwUxY7QNxjTazR/MAJn1RNfBJuzQDi3ugbTRNh6Ie6IZasTsyuy2Z3daq&#10;YQMyg3/TaIzZoyDRQNw+4DXaEvgb9tiZwTztsTPbBaRNdkX7pe6k17e2zS6nEBZQYmmYtwnxZjC+&#10;2k1hGQXuSLB3USzA10BwrES7mW60YhbriOXq+BpWGy3YuR0uia+2xF41IyUK6uaSeBeXsBFySgF3&#10;KLREWNL2J40jZJVY3feiXD5fLeJOsMKSmi2TBfjKgm3l0YLHVUc0rT8OdLRpvSgj5SsjZh2MbNFE&#10;cKrVa6zgcdURTcsR5o9krRflJvE1aFqBJeoo1qIFj6uOaFrW2cUoa70oN4mvQdPy7rRxFuArC7as&#10;RQseVx3RtBTLZpGs9aKMlK+MuO2QGYI9UaxFCx5XPdA0PjK+xutmrGmtjntRbhJfuWnsHboxCgvw&#10;lQVbHVSxguNVtycJjwu241M6PXNQ/XhhGT+LLWAjgu2Q4LhqXf2Iplpvgzgbv+U1q0EM2LpxRP2G&#10;37V4c7alpt3p6qx5vloGesmxMpOSVozwvhmt3ZHs+hTXytej2uMlu02aXBZf2zJ7LY2VKeiey4pg&#10;DLkNw/bS8TXScToOuEAGwddAWSPFdeqPlUNywZABdPBi5cbOT+/0MlYg89NpmhUyxE4bwogYuna2&#10;NzqExIQlcvDaS0Jtg2rFLJdHpvGSIwNJp/Z4ye5tzdrla9vtmAWkeA47QJyv1GqpnzZwWQOMVa2v&#10;quC5RwyqooQZuKBelMvna4u5Exxzf13l0YIdSq4yomll95kQ1bcz4l6Uy+dr0LTyyCpCwVav8YId&#10;Si4pomk4fTqWtV6Uy+dr0LSiC2KxAF9ZsG1atOBx1RFNy0YnVimz1osyUr4y4rbnYu/JoFdIuUNG&#10;Cx5XHdG0tHuJjnbIXpSbxNegadnIfKlrWrTgcdUDTasp2Ri+ocbHLsbcSNt9elFuEl+5aSwIVz34&#10;iuR+UEcLdii5Sr5y1TzqHBWE/6Z2N2Nv05qHp6OCR5pkbLr6s7p9Q0aMY7O6VevoSDKr2mN/0rFx&#10;bC85No5Fio59747X3kuOjCSd2uMlOxNk7fLV9gBHS2NlCrrnsiIYixgpdVhGR0qdJsbDfMzteJnM&#10;w5dIjoxVepxjoxpHcmSk5GhprHZmzNH9OGNFSjn2ZgY2OlcsYIet7MhcsTCfsqVSx2yslxyzsRwf&#10;4Iir3ZEc6eVO7fGSIzbmaGmsTEH3X8CYw7P2wu2wjPbyThOjNtZLjs1GOh5Ga3ckR3q5U3u85IiN&#10;OVoaK5MZc3Q/zliJzTWxNlbiNIu4Xl7W7YLKqI31kmM2hlPDI23MkRzp5U7t8ZIjNuZoaaxMQfdf&#10;wJjDs2ZjHZbRXt5pYtTGeskxG+t4GK+duR2dczu1j9iDIzliY46WxspkxhzdjzNm1x/xxsGhwmNj&#10;9aqgpFJflmvgqx0v9ZJ593ZkCb6yJC9vxkv2SLksvrZl5rRvKw5nO7JHxjO3nsviK+NsQ9RYkR+T&#10;bCcBjka5LB4BYtn49F08Wuz2TrGM/Pjf6RzI9pNcL9v90UfenleL3Wa/uT98g2/YXdjvu128bHZ3&#10;+LhbMjU/bXebxXK/X60ffn6cb5c42RcFOR+zw7YDew7kjI5l/G7zeWLSNlqhn7c/7SaHz/hn+Axz&#10;KnD7ZaeBT9g5j9rKor6lhh2iSGqGGef2Y+P2u18LqhcnwrTHRHbuhU+J3O72h++Xm+fTp9T6L66d&#10;PqU2Xz29Nx/TdFTx42q9NOl8R59So/5KXdR21sPn28+TFb6AaFKF6N7t5u4XWMFug283Ytz3abnD&#10;D4+b3T/OJi+7+fbqbP/3j3P69OTTD2uYKEQO/MOOf7jlH+brBR69OjucIeucfrw+4Dc883G7Wz08&#10;omRrZuvNu4+Hzf2KPmF40aNof8HpsK/0uTdkQwbuwcbZHCN/Hf/Q4BQf6x/s6dyOfygpVEWfWqSt&#10;KDZYePIPV2enTy3iS2t2YWV++bt9VLfzD+ZM+t4y36h/oJXU0EF0nhOfzH29AUSO79AaB1HaKHvv&#10;ICr+FCuly578w9NuYj6je/IPf6h/MCv2J/+AoXvoHzrP+ar+IW3aXQ7YsWGS5XsHUXcTjJODeLi9&#10;PjmI3eRp9YwF7T/UQZiPzJwcBIKMoYPoXOerOohuAIGzpAyC3kEkSYY4CU0xCpzKdRpCnDzEq3gI&#10;M1o9eQhsxgo9ROc7X9VD0Kcd7VJDXbTn8vO3bHAIbBuDOA0hTkOI1WH5Kg7CdMKTg8DCQeggOtf5&#10;qg6iytt1w0RwEBykPDmIk4N4LQdhJronB4EEgdBBdK7zVR1EWtF5y7RUUWD3GSYS/RwD4UvcojlG&#10;ktklUOQNnNYxTusYf3AYwuS3nFwEbC90EZ3zfFUXUZl0B7iBrLSnsfQuol/oPI0hTmOI1xpDdPlA&#10;bzoRgjZYhg6ic52v6iCaqt0lhDxlM83pHQS+hI1wKo0h+u9//8ohhJ6rp60b0oepJy/YDlUgDWM4&#10;3e9dSX/aQKpXEyV03cz3j3aJ0tyyw6TnL+vuwNLmykipPWZP2emdd5z7Z89sIs28apfG6dv2xKUs&#10;sXnJpy59ZyYHByeVbbhLd0kXb9tLH+erYa8GVPnqXTrDerOZ6f15vXTz3XfvCk5//wpeussTeNNd&#10;Gv03HHjgxLyv0aW7gQfyqIIMitPAgxOOh710t7L9trv0cVIQ9hp9jS7dDTxOXVrPkR3u0t1S7Nvu&#10;0sdpLDaJ5NUHHvQ1MhtiPvLSNX0UzESYCxyvC3v79RFmbzjgbeX6fzA97BYP33aXPs67wEdBvoaX&#10;xlet7d6wP6+X/tpj6W6562136eNMAbtl6NW9dDc9PHXpXzvw6JZn3naXPl7bxneWvoaXTkrYklnb&#10;Php4/Fmmh1/bS3cLCm+7Sx+vxdqT/l/dS3cDjwbfD4NN/fnC0l+7R58WD2kvOZ1sFCwe4tN1X8NJ&#10;d+OOBh9KPPXoOxu2m19GL7T0ywn/V300jgt4uHx5wAkBmN4/4ISCx9XiZn6Yu7+btdHLZbp53Dzd&#10;LXff/q8A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ZTo4I+EAAAAKAQAADwAA&#10;AGRycy9kb3ducmV2LnhtbEyPQU+DQBCF7yb+h82YeLMLBbQiQ9M06qlpYmvSeNvCFEjZWcJugf57&#10;tyc9vnkv732TLSfdioF62xhGCGcBCOLClA1XCN/7j6cFCOsUl6o1TAhXsrDM7+8ylZZm5C8adq4S&#10;voRtqhBq57pUSlvUpJWdmY7YeyfTa+W87CtZ9mr05bqV8yB4llo17Bdq1dG6puK8u2iEz1GNqyh8&#10;Hzbn0/r6s0+2h01IiI8P0+oNhKPJ/YXhhu/RIfdMR3Ph0ooWIYljn0SIogTEzQ+Tub8cEeLg5RVk&#10;nsn/L+S/AAAA//8DAFBLAwQKAAAAAAAAACEAq1mBkfICAADyAgAAFAAAAGRycy9tZWRpYS9pbWFn&#10;ZTEucG5niVBORw0KGgoAAAANSUhEUgAAAF8AAAArCAYAAAAe/1QiAAAABmJLR0QA/wD/AP+gvaeT&#10;AAAACXBIWXMAAA7EAAAOxAGVKw4bAAACkklEQVRoge2b647aMBBGj0OA7q7Uvv9rVgtkISH9YQ+e&#10;+BLSisqqOkeyEkiyQsfDYNgvbp5njDZ0rV/A/0y/dtA552RXP/33Xs4/z5zuzyutxZWOBel6dGof&#10;bAJKzGo7A3e1P5cmIat8Jb4Lx3tgF4a0KZOfI3LvwBTGGMbdOZe9CxbylfgdsAcOwLew3Yfn9TvA&#10;iEiVT8ANuAJfYYzAmE5AWvlS8XvgDfgA3sP+kVj9Jj9HWs2EF38BTnhnF+LE5PJV1fd40R/A9zDe&#10;MfnPkMof8fLP+CJ2+Em549uPk+rXlV+T/wMv/0BsO0YZ3XZEvDy+4SdGJilrO/IheyRvOz1W9c8Q&#10;sbvweML3/DMw4N8Rk5ycVn5H/LA9hnEgrnpsvV8mW9/j24x2+GjZ0np6yL5M6SVmz7LPm/AyqRcp&#10;4lWH6c8Leo2vTzbx2yl9QdU+H3TJRenWxP85pV8EqvLTC43XUC1g+1WzISa/ISa/ISa/ISa/ISa/&#10;ISa/ISa/ISa/ISa/ISa/ISa/ISa/ISa/ITX5lp59HbMaC7rkpNI23Te2URK+eJxWfpozlLxJdqFR&#10;RUvXDrPJKMmX1NUYttWLjQzdYqZkZA578BFa51wpa3gN+zqjaf9irKNTazqvqQNTlBJr4GdH4m4X&#10;8sibRUjqSEVL8Yq/CzEseyetfHWxtJwBH/IU8SMxPGXy6+ig7Bn4ifc4sCZftR6p/BNR/ECUbxn9&#10;HJ1S053jBHyi5K9FxKXnX9Ufk1nUQVmr/iXpjRE3fKsZWGY0FwuW7LagEB2UuJvkNiX2Zj2/jl6m&#10;j8mYSKoent+T1SUDTH6N0tr+sUwv3ZNVlP84GCcBTPpWFl+yfvtuxOKJMclsbGBNurBZvvF6fgE/&#10;MRrwLp7SxwAAAABJRU5ErkJgglBLAQItABQABgAIAAAAIQCxgme2CgEAABMCAAATAAAAAAAAAAAA&#10;AAAAAAAAAABbQ29udGVudF9UeXBlc10ueG1sUEsBAi0AFAAGAAgAAAAhADj9If/WAAAAlAEAAAsA&#10;AAAAAAAAAAAAAAAAOwEAAF9yZWxzLy5yZWxzUEsBAi0AFAAGAAgAAAAhAJQgfT+bHgAAvuMAAA4A&#10;AAAAAAAAAAAAAAAAOgIAAGRycy9lMm9Eb2MueG1sUEsBAi0AFAAGAAgAAAAhAKomDr68AAAAIQEA&#10;ABkAAAAAAAAAAAAAAAAAASEAAGRycy9fcmVscy9lMm9Eb2MueG1sLnJlbHNQSwECLQAUAAYACAAA&#10;ACEAZTo4I+EAAAAKAQAADwAAAAAAAAAAAAAAAAD0IQAAZHJzL2Rvd25yZXYueG1sUEsBAi0ACgAA&#10;AAAAAAAhAKtZgZHyAgAA8gIAABQAAAAAAAAAAAAAAAAAAiMAAGRycy9tZWRpYS9pbWFnZTEucG5n&#10;UEsFBgAAAAAGAAYAfAEAACYmAAAAAA==&#10;">
                <v:rect id="Rectangle 3" o:spid="_x0000_s1028" style="position:absolute;left:6407;top:359;width:4746;height:3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AVksYA&#10;AADaAAAADwAAAGRycy9kb3ducmV2LnhtbESP3WrCQBSE7wt9h+UUelN0o4VWUleJwYpQEPxB8O6Q&#10;PSah2bNxd6vRp3cLhV4OM/MNM552phFncr62rGDQT0AQF1bXXCrYbT97IxA+IGtsLJOCK3mYTh4f&#10;xphqe+E1nTehFBHCPkUFVQhtKqUvKjLo+7Yljt7ROoMhSldK7fAS4aaRwyR5kwZrjgsVtpRXVHxv&#10;foyC1eF9ccrczXzt58eXRZbPXn2+Vur5qcs+QATqwn/4r73UCobweyXeADm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8AVksYAAADaAAAADwAAAAAAAAAAAAAAAACYAgAAZHJz&#10;L2Rvd25yZXYueG1sUEsFBgAAAAAEAAQA9QAAAIsDAAAAAA==&#10;" fillcolor="#d9d9d9" stroked="f"/>
                <v:rect id="Rectangle 4" o:spid="_x0000_s1029" style="position:absolute;left:1326;top:359;width:5084;height:3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nw8cQA&#10;AADaAAAADwAAAGRycy9kb3ducmV2LnhtbESPT4vCMBTE78J+h/AWvGnqHxbpGkUERdyDrO6Kx0fz&#10;bMs2LyWJbffbG0HwOMzMb5j5sjOVaMj50rKC0TABQZxZXXKu4Oe0GcxA+ICssbJMCv7Jw3Lx1ptj&#10;qm3L39QcQy4ihH2KCooQ6lRKnxVk0A9tTRy9q3UGQ5Qul9phG+GmkuMk+ZAGS44LBda0Lij7O96M&#10;gvVl9LuZbNvq2uzO7raf5l+Hw0qp/nu3+gQRqAuv8LO90wom8LgSb4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Z8PHEAAAA2gAAAA8AAAAAAAAAAAAAAAAAmAIAAGRycy9k&#10;b3ducmV2LnhtbFBLBQYAAAAABAAEAPUAAACJAwAAAAA=&#10;" fillcolor="#d7edc0" stroked="f"/>
                <v:shape id="AutoShape 5" o:spid="_x0000_s1030" style="position:absolute;left:3738;top:2505;width:2016;height:685;visibility:visible;mso-wrap-style:square;v-text-anchor:top" coordsize="2016,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NTZsMA&#10;AADaAAAADwAAAGRycy9kb3ducmV2LnhtbESP0WoCMRRE3wv+Q7iFvtWstkjZGmURBIWlUu0H3G6u&#10;m6XJzZJEd/37piD0cZiZM8xyPTorrhRi51nBbFqAIG687rhV8HXaPr+BiAlZo/VMCm4UYb2aPCyx&#10;1H7gT7oeUysyhGOJCkxKfSllbAw5jFPfE2fv7IPDlGVopQ44ZLizcl4UC+mw47xgsKeNoebneHEK&#10;5k09hP3C3r5rcz7VHwdbvVQzpZ4ex+odRKIx/Yfv7Z1W8Ap/V/IN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NTZsMAAADaAAAADwAAAAAAAAAAAAAAAACYAgAAZHJzL2Rv&#10;d25yZXYueG1sUEsFBgAAAAAEAAQA9QAAAIgDAAAAAA==&#10;" path="m120,120l110,100,60,,,120r52,l52,683r15,l67,120r53,xm304,565r-53,l251,2r-15,l236,565r-52,l244,685,294,585r10,-20xm1831,120r-10,-20l1771,r-60,120l1764,120r,563l1779,683r,-563l1831,120xm2015,565r-52,l1963,2r-15,l1948,565r-53,l1955,685r50,-100l2015,565xe" fillcolor="black" stroked="f">
                  <v:path arrowok="t" o:connecttype="custom" o:connectlocs="120,2626;110,2606;60,2506;0,2626;52,2626;52,3189;67,3189;67,2626;120,2626;304,3071;251,3071;251,2508;236,2508;236,3071;184,3071;244,3191;294,3091;304,3071;1831,2626;1821,2606;1771,2506;1711,2626;1764,2626;1764,3189;1779,3189;1779,2626;1831,2626;2015,3071;1963,3071;1963,2508;1948,2508;1948,3071;1895,3071;1955,3191;2005,3091;2015,3071" o:connectangles="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1" type="#_x0000_t75" style="position:absolute;left:4953;top:3157;width:1359;height:6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yRP3BAAAA2gAAAA8AAABkcnMvZG93bnJldi54bWxEj92KwjAUhO8XfIdwBO/WVMGydE3FHwpe&#10;Cbo+wKE5tl2Tk9pE7e7TG0HwcpiZb5j5ordG3KjzjWMFk3ECgrh0uuFKwfGn+PwC4QOyRuOYFPyR&#10;h0U++Jhjpt2d93Q7hEpECPsMFdQhtJmUvqzJoh+7ljh6J9dZDFF2ldQd3iPcGjlNklRabDgu1NjS&#10;uqbyfLhaBabZpuGSnlKTzIqdPq7+N9j+KjUa9stvEIH68A6/2lutYAbPK/EGyP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JyRP3BAAAA2gAAAA8AAAAAAAAAAAAAAAAAnwIA&#10;AGRycy9kb3ducmV2LnhtbFBLBQYAAAAABAAEAPcAAACNAwAAAAA=&#10;">
                  <v:imagedata r:id="rId10" o:title=""/>
                </v:shape>
                <v:shape id="Freeform 7" o:spid="_x0000_s1032" style="position:absolute;left:4994;top:3198;width:1199;height:449;visibility:visible;mso-wrap-style:square;v-text-anchor:top" coordsize="1199,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dhlcQA&#10;AADaAAAADwAAAGRycy9kb3ducmV2LnhtbESPQWvCQBSE70L/w/IKvZmNPUiNrmILQntIQZP2/Mw+&#10;s9Hs25DdavLvu4WCx2FmvmFWm8G24kq9bxwrmCUpCOLK6YZrBWWxm76A8AFZY+uYFIzkYbN+mKww&#10;0+7Ge7oeQi0ihH2GCkwIXSalrwxZ9InriKN3cr3FEGVfS93jLcJtK5/TdC4tNhwXDHb0Zqi6HH6s&#10;gtdd8f1pPsZzVR4X3eyY5/vz10Kpp8dhuwQRaAj38H/7XSuYw9+Ve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nYZXEAAAA2gAAAA8AAAAAAAAAAAAAAAAAmAIAAGRycy9k&#10;b3ducmV2LnhtbFBLBQYAAAAABAAEAPUAAACJAwAAAAA=&#10;" path="m1124,l75,,46,6,22,22,6,45,,75,,374r6,29l22,427r24,16l75,449r1049,l1153,443r24,-16l1193,403r6,-29l1199,75r-6,-30l1177,22,1153,6,1124,xe" fillcolor="#585858" stroked="f">
                  <v:path arrowok="t" o:connecttype="custom" o:connectlocs="1124,3199;75,3199;46,3205;22,3221;6,3244;0,3274;0,3573;6,3602;22,3626;46,3642;75,3648;1124,3648;1153,3642;1177,3626;1193,3602;1199,3573;1199,3274;1193,3244;1177,3221;1153,3205;1124,3199" o:connectangles="0,0,0,0,0,0,0,0,0,0,0,0,0,0,0,0,0,0,0,0,0"/>
                </v:shape>
                <v:shape id="AutoShape 8" o:spid="_x0000_s1033" style="position:absolute;left:2796;top:1079;width:7575;height:2385;visibility:visible;mso-wrap-style:square;v-text-anchor:top" coordsize="7575,2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peZ8EA&#10;AADaAAAADwAAAGRycy9kb3ducmV2LnhtbESP0YrCMBRE3xf8h3AF39ZUEVerUURQhL7sqh9wba5t&#10;sbkpTWy6f78RhH0cZuYMs972phYdta6yrGAyTkAQ51ZXXCi4Xg6fCxDOI2usLZOCX3Kw3Qw+1phq&#10;G/iHurMvRISwS1FB6X2TSunykgy6sW2Io3e3rUEfZVtI3WKIcFPLaZLMpcGK40KJDe1Lyh/np1Hw&#10;XeHi1p8Cd1k4FrN5kj2XIVNqNOx3KxCeev8ffrdPWsEXvK7EGy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aXmfBAAAA2gAAAA8AAAAAAAAAAAAAAAAAmAIAAGRycy9kb3du&#10;cmV2LnhtbFBLBQYAAAAABAAEAPUAAACGAwAAAAA=&#10;" path="m507,1215r-15,-7l387,1155r,53l,1208r,15l387,1223r,52l492,1223r15,-8xm1072,690r-15,l1057,750r15,l1072,690xm1072,585r-15,l1057,645r15,l1072,585xm1072,480r-15,l1057,540r15,l1072,480xm1072,375r-15,l1057,435r15,l1072,375xm1072,270r-15,l1057,330r15,l1072,270xm1125,833r-53,l1072,795r-15,l1057,833r-52,l1065,953r50,-100l1125,833xm2202,2325r-15,-7l2082,2265r,53l1695,2318r,15l2082,2333r,52l2187,2333r15,-8xm2202,60r-15,-7l2082,r,53l1695,53r,15l2082,68r,52l2187,68r15,-8xm2217,1215r-15,-7l2097,1155r,53l1710,1208r,15l2097,1223r,52l2202,1223r15,-8xm2782,705r-15,l2767,765r15,l2782,705xm2782,600r-15,l2767,660r15,l2782,600xm2782,495r-15,l2767,555r15,l2782,495xm2782,390r-15,l2767,450r15,l2782,390xm2782,285r-15,l2767,345r15,l2782,285xm2835,848r-53,l2782,810r-15,l2767,848r-52,l2775,968r50,-100l2835,848xm3897,2325r-15,-7l3777,2265r,53l3390,2318r,15l3777,2333r,52l3882,2333r15,-8xm3897,1215r-15,-7l3777,1155r,53l3390,1208r,15l3777,1223r,52l3882,1223r15,-8xm5247,2325r-15,-7l5127,2265r,53l4740,2318r,15l5127,2333r,52l5232,2333r15,-8xm5247,1215r-15,-7l5127,1155r,53l4740,1208r,15l5127,1223r,52l5232,1223r15,-8xm6927,2325r-15,-7l6807,2265r,53l6420,2318r,15l6807,2333r,52l6912,2333r15,-8xm6927,1215r-15,-7l6807,1155r,53l6420,1208r,15l6807,1223r,52l6912,1223r15,-8xm7575,1998r-53,l7522,1425r-15,l7507,1998r-52,l7515,2118r50,-100l7575,1998xe" fillcolor="black" stroked="f">
                  <v:path arrowok="t" o:connecttype="custom" o:connectlocs="387,2234;0,2302;492,2302;1057,1769;1072,1769;1057,1724;1072,1559;1072,1619;1057,1454;1072,1454;1057,1409;1125,1912;1057,1874;1065,2032;2202,3404;2082,3397;2082,3412;2202,3404;2082,1079;1695,1147;2187,1147;2202,2287;1710,2287;2097,2354;2782,1784;2782,1844;2767,1679;2782,1679;2767,1634;2782,1469;2782,1529;2767,1364;2782,1364;2782,1889;2715,1927;2835,1927;3777,3344;3390,3412;3882,3412;3882,2287;3390,2287;3777,2354;5247,3404;5127,3397;5127,3412;5247,3404;5127,2234;4740,2302;5232,2302;6912,3397;6420,3397;6807,3464;6927,2294;6807,2287;6807,2302;6927,2294;7522,2504;7455,3077;7575,3077" o:connectangles="0,0,0,0,0,0,0,0,0,0,0,0,0,0,0,0,0,0,0,0,0,0,0,0,0,0,0,0,0,0,0,0,0,0,0,0,0,0,0,0,0,0,0,0,0,0,0,0,0,0,0,0,0,0,0,0,0,0,0"/>
                </v:shape>
                <v:shapetype id="_x0000_t202" coordsize="21600,21600" o:spt="202" path="m,l,21600r21600,l21600,xe">
                  <v:stroke joinstyle="miter"/>
                  <v:path gradientshapeok="t" o:connecttype="rect"/>
                </v:shapetype>
                <v:shape id="Text Box 9" o:spid="_x0000_s1034" type="#_x0000_t202" style="position:absolute;left:1514;top:459;width:1491;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E67AF7" w:rsidRDefault="00E67AF7" w:rsidP="00F23C29">
                        <w:pPr>
                          <w:spacing w:line="225" w:lineRule="exact"/>
                          <w:rPr>
                            <w:b/>
                            <w:sz w:val="20"/>
                          </w:rPr>
                        </w:pPr>
                        <w:r>
                          <w:rPr>
                            <w:b/>
                            <w:w w:val="105"/>
                            <w:sz w:val="20"/>
                          </w:rPr>
                          <w:t>PERENCANAAN</w:t>
                        </w:r>
                      </w:p>
                    </w:txbxContent>
                  </v:textbox>
                </v:shape>
                <v:shape id="Text Box 10" o:spid="_x0000_s1035" type="#_x0000_t202" style="position:absolute;left:9287;top:474;width:1677;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E67AF7" w:rsidRDefault="00E67AF7" w:rsidP="00F23C29">
                        <w:pPr>
                          <w:spacing w:line="225" w:lineRule="exact"/>
                          <w:rPr>
                            <w:b/>
                            <w:sz w:val="20"/>
                          </w:rPr>
                        </w:pPr>
                        <w:r>
                          <w:rPr>
                            <w:b/>
                            <w:w w:val="105"/>
                            <w:sz w:val="20"/>
                          </w:rPr>
                          <w:t>PENGANGGARAN</w:t>
                        </w:r>
                      </w:p>
                    </w:txbxContent>
                  </v:textbox>
                </v:shape>
                <v:shape id="Text Box 11" o:spid="_x0000_s1036" type="#_x0000_t202" style="position:absolute;left:4407;top:668;width:759;height: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E67AF7" w:rsidRDefault="00E67AF7" w:rsidP="00F23C29">
                        <w:pPr>
                          <w:spacing w:line="205" w:lineRule="exact"/>
                          <w:rPr>
                            <w:rFonts w:ascii="Tahoma"/>
                            <w:i/>
                            <w:sz w:val="17"/>
                          </w:rPr>
                        </w:pPr>
                        <w:proofErr w:type="gramStart"/>
                        <w:r>
                          <w:rPr>
                            <w:rFonts w:ascii="Tahoma"/>
                            <w:i/>
                            <w:w w:val="95"/>
                            <w:sz w:val="17"/>
                          </w:rPr>
                          <w:t>dijabarkan</w:t>
                        </w:r>
                        <w:proofErr w:type="gramEnd"/>
                      </w:p>
                    </w:txbxContent>
                  </v:textbox>
                </v:shape>
                <v:shape id="Text Box 12" o:spid="_x0000_s1037" type="#_x0000_t202" style="position:absolute;left:2969;top:1537;width:891;height: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E67AF7" w:rsidRDefault="00E67AF7" w:rsidP="00F23C29">
                        <w:pPr>
                          <w:spacing w:line="205" w:lineRule="exact"/>
                          <w:rPr>
                            <w:rFonts w:ascii="Tahoma"/>
                            <w:i/>
                            <w:sz w:val="17"/>
                          </w:rPr>
                        </w:pPr>
                        <w:proofErr w:type="gramStart"/>
                        <w:r>
                          <w:rPr>
                            <w:rFonts w:ascii="Tahoma"/>
                            <w:i/>
                            <w:w w:val="95"/>
                            <w:sz w:val="17"/>
                          </w:rPr>
                          <w:t>diperhatikan</w:t>
                        </w:r>
                        <w:proofErr w:type="gramEnd"/>
                      </w:p>
                    </w:txbxContent>
                  </v:textbox>
                </v:shape>
                <v:shape id="Text Box 13" o:spid="_x0000_s1038" type="#_x0000_t202" style="position:absolute;left:4407;top:1523;width:1138;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E67AF7" w:rsidRDefault="00E67AF7" w:rsidP="00F23C29">
                        <w:pPr>
                          <w:spacing w:line="205" w:lineRule="exact"/>
                          <w:ind w:left="247"/>
                          <w:rPr>
                            <w:rFonts w:ascii="Tahoma"/>
                            <w:i/>
                            <w:sz w:val="17"/>
                          </w:rPr>
                        </w:pPr>
                        <w:proofErr w:type="gramStart"/>
                        <w:r>
                          <w:rPr>
                            <w:rFonts w:ascii="Tahoma"/>
                            <w:i/>
                            <w:w w:val="95"/>
                            <w:sz w:val="17"/>
                          </w:rPr>
                          <w:t>diperhatikan</w:t>
                        </w:r>
                        <w:proofErr w:type="gramEnd"/>
                      </w:p>
                      <w:p w:rsidR="00E67AF7" w:rsidRDefault="00E67AF7" w:rsidP="00F23C29">
                        <w:pPr>
                          <w:spacing w:before="135"/>
                          <w:rPr>
                            <w:rFonts w:ascii="Tahoma"/>
                            <w:i/>
                            <w:sz w:val="17"/>
                          </w:rPr>
                        </w:pPr>
                        <w:proofErr w:type="gramStart"/>
                        <w:r>
                          <w:rPr>
                            <w:rFonts w:ascii="Tahoma"/>
                            <w:i/>
                            <w:sz w:val="17"/>
                          </w:rPr>
                          <w:t>dijabarkan</w:t>
                        </w:r>
                        <w:proofErr w:type="gramEnd"/>
                      </w:p>
                    </w:txbxContent>
                  </v:textbox>
                </v:shape>
                <v:shape id="Text Box 14" o:spid="_x0000_s1039" type="#_x0000_t202" style="position:absolute;left:6118;top:1856;width:679;height: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E67AF7" w:rsidRDefault="00E67AF7" w:rsidP="00F23C29">
                        <w:pPr>
                          <w:spacing w:line="205" w:lineRule="exact"/>
                          <w:rPr>
                            <w:rFonts w:ascii="Tahoma"/>
                            <w:i/>
                            <w:sz w:val="17"/>
                          </w:rPr>
                        </w:pPr>
                        <w:proofErr w:type="gramStart"/>
                        <w:r>
                          <w:rPr>
                            <w:rFonts w:ascii="Tahoma"/>
                            <w:i/>
                            <w:w w:val="95"/>
                            <w:sz w:val="17"/>
                          </w:rPr>
                          <w:t>pedoman</w:t>
                        </w:r>
                        <w:proofErr w:type="gramEnd"/>
                      </w:p>
                    </w:txbxContent>
                  </v:textbox>
                </v:shape>
                <v:shape id="Text Box 15" o:spid="_x0000_s1040" type="#_x0000_t202" style="position:absolute;left:7465;top:1856;width:677;height: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E67AF7" w:rsidRDefault="00E67AF7" w:rsidP="00F23C29">
                        <w:pPr>
                          <w:spacing w:line="205" w:lineRule="exact"/>
                          <w:rPr>
                            <w:rFonts w:ascii="Tahoma"/>
                            <w:i/>
                            <w:sz w:val="17"/>
                          </w:rPr>
                        </w:pPr>
                        <w:proofErr w:type="gramStart"/>
                        <w:r>
                          <w:rPr>
                            <w:rFonts w:ascii="Tahoma"/>
                            <w:i/>
                            <w:w w:val="95"/>
                            <w:sz w:val="17"/>
                          </w:rPr>
                          <w:t>pedoman</w:t>
                        </w:r>
                        <w:proofErr w:type="gramEnd"/>
                      </w:p>
                    </w:txbxContent>
                  </v:textbox>
                </v:shape>
                <v:shape id="Text Box 16" o:spid="_x0000_s1041" type="#_x0000_t202" style="position:absolute;left:2736;top:2502;width:4076;height:1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E67AF7" w:rsidRDefault="00E67AF7" w:rsidP="00F23C29">
                        <w:pPr>
                          <w:spacing w:line="205" w:lineRule="exact"/>
                          <w:rPr>
                            <w:rFonts w:ascii="Tahoma"/>
                            <w:i/>
                            <w:sz w:val="17"/>
                          </w:rPr>
                        </w:pPr>
                        <w:proofErr w:type="gramStart"/>
                        <w:r>
                          <w:rPr>
                            <w:rFonts w:ascii="Tahoma"/>
                            <w:i/>
                            <w:sz w:val="17"/>
                          </w:rPr>
                          <w:t>pedoman</w:t>
                        </w:r>
                        <w:proofErr w:type="gramEnd"/>
                      </w:p>
                      <w:p w:rsidR="00E67AF7" w:rsidRPr="00F23C29" w:rsidRDefault="00E67AF7" w:rsidP="00F23C29">
                        <w:pPr>
                          <w:tabs>
                            <w:tab w:val="left" w:pos="1284"/>
                            <w:tab w:val="left" w:pos="2270"/>
                            <w:tab w:val="left" w:pos="2986"/>
                          </w:tabs>
                          <w:spacing w:before="56"/>
                          <w:ind w:left="600"/>
                          <w:rPr>
                            <w:rFonts w:ascii="Tahoma"/>
                            <w:i/>
                            <w:sz w:val="17"/>
                          </w:rPr>
                        </w:pPr>
                        <w:proofErr w:type="gramStart"/>
                        <w:r>
                          <w:rPr>
                            <w:rFonts w:ascii="Tahoma"/>
                            <w:i/>
                            <w:sz w:val="17"/>
                          </w:rPr>
                          <w:t>bahan</w:t>
                        </w:r>
                        <w:proofErr w:type="gramEnd"/>
                        <w:r>
                          <w:rPr>
                            <w:rFonts w:ascii="Tahoma"/>
                            <w:i/>
                            <w:sz w:val="17"/>
                          </w:rPr>
                          <w:tab/>
                        </w:r>
                        <w:r>
                          <w:rPr>
                            <w:rFonts w:ascii="Tahoma"/>
                            <w:i/>
                            <w:position w:val="1"/>
                            <w:sz w:val="17"/>
                          </w:rPr>
                          <w:t>pedoman</w:t>
                        </w:r>
                        <w:r>
                          <w:rPr>
                            <w:rFonts w:ascii="Tahoma"/>
                            <w:i/>
                            <w:position w:val="1"/>
                            <w:sz w:val="17"/>
                          </w:rPr>
                          <w:tab/>
                        </w:r>
                        <w:r>
                          <w:rPr>
                            <w:rFonts w:ascii="Tahoma"/>
                            <w:i/>
                            <w:sz w:val="17"/>
                          </w:rPr>
                          <w:t>bahan</w:t>
                        </w:r>
                        <w:r>
                          <w:rPr>
                            <w:rFonts w:ascii="Tahoma"/>
                            <w:i/>
                            <w:sz w:val="17"/>
                          </w:rPr>
                          <w:tab/>
                        </w:r>
                        <w:r>
                          <w:rPr>
                            <w:rFonts w:ascii="Tahoma"/>
                            <w:i/>
                            <w:position w:val="1"/>
                            <w:sz w:val="17"/>
                          </w:rPr>
                          <w:t>pedoman</w:t>
                        </w:r>
                      </w:p>
                      <w:p w:rsidR="00E67AF7" w:rsidRDefault="00E67AF7" w:rsidP="00F23C29">
                        <w:pPr>
                          <w:ind w:left="1632"/>
                          <w:jc w:val="center"/>
                          <w:rPr>
                            <w:rFonts w:ascii="Tahoma"/>
                            <w:sz w:val="18"/>
                          </w:rPr>
                        </w:pPr>
                        <w:r>
                          <w:rPr>
                            <w:rFonts w:ascii="Tahoma"/>
                            <w:color w:val="FFFFFF"/>
                            <w:sz w:val="18"/>
                          </w:rPr>
                          <w:t>Renja PD</w:t>
                        </w:r>
                      </w:p>
                      <w:p w:rsidR="00E67AF7" w:rsidRDefault="00E67AF7" w:rsidP="00F23C29">
                        <w:pPr>
                          <w:tabs>
                            <w:tab w:val="left" w:pos="3376"/>
                          </w:tabs>
                          <w:spacing w:before="155"/>
                          <w:ind w:left="1691"/>
                          <w:jc w:val="center"/>
                          <w:rPr>
                            <w:rFonts w:ascii="Tahoma"/>
                            <w:i/>
                            <w:sz w:val="17"/>
                          </w:rPr>
                        </w:pPr>
                        <w:proofErr w:type="gramStart"/>
                        <w:r>
                          <w:rPr>
                            <w:rFonts w:ascii="Tahoma"/>
                            <w:i/>
                            <w:position w:val="1"/>
                            <w:sz w:val="17"/>
                          </w:rPr>
                          <w:t>pedoman</w:t>
                        </w:r>
                        <w:proofErr w:type="gramEnd"/>
                        <w:r>
                          <w:rPr>
                            <w:rFonts w:ascii="Tahoma"/>
                            <w:i/>
                            <w:position w:val="1"/>
                            <w:sz w:val="17"/>
                          </w:rPr>
                          <w:tab/>
                        </w:r>
                        <w:r>
                          <w:rPr>
                            <w:rFonts w:ascii="Tahoma"/>
                            <w:i/>
                            <w:w w:val="95"/>
                            <w:sz w:val="17"/>
                          </w:rPr>
                          <w:t>pedoman</w:t>
                        </w:r>
                      </w:p>
                    </w:txbxContent>
                  </v:textbox>
                </v:shape>
                <v:shape id="Text Box 17" o:spid="_x0000_s1042" type="#_x0000_t202" style="position:absolute;left:7491;top:3671;width:677;height: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E67AF7" w:rsidRDefault="00E67AF7" w:rsidP="00F23C29">
                        <w:pPr>
                          <w:spacing w:line="205" w:lineRule="exact"/>
                          <w:rPr>
                            <w:rFonts w:ascii="Tahoma"/>
                            <w:i/>
                            <w:sz w:val="17"/>
                          </w:rPr>
                        </w:pPr>
                        <w:proofErr w:type="gramStart"/>
                        <w:r>
                          <w:rPr>
                            <w:rFonts w:ascii="Tahoma"/>
                            <w:i/>
                            <w:w w:val="95"/>
                            <w:sz w:val="17"/>
                          </w:rPr>
                          <w:t>pedoman</w:t>
                        </w:r>
                        <w:proofErr w:type="gramEnd"/>
                      </w:p>
                    </w:txbxContent>
                  </v:textbox>
                </v:shape>
                <v:shape id="Text Box 18" o:spid="_x0000_s1043" type="#_x0000_t202" style="position:absolute;left:9735;top:3185;width:1192;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2sFb8A&#10;AADbAAAADwAAAGRycy9kb3ducmV2LnhtbERPS4vCMBC+C/sfwix402TXJ9Uoi6B4Xd3V69jMtqXN&#10;pDTR1n+/EQRv8/E9Z7nubCVu1PjCsYaPoQJBnDpTcKbh57gdzEH4gGywckwa7uRhvXrrLTExruVv&#10;uh1CJmII+wQ15CHUiZQ+zcmiH7qaOHJ/rrEYImwyaRpsY7it5KdSU2mx4NiQY02bnNLycLUa1GR3&#10;GW05Lc/TU/27G2elae9K6/5797UAEagLL/HTvTdx/gwev8QD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7awVvwAAANsAAAAPAAAAAAAAAAAAAAAAAJgCAABkcnMvZG93bnJl&#10;di54bWxQSwUGAAAAAAQABAD1AAAAhAMAAAAA&#10;" strokecolor="#a6a6a6">
                  <v:textbox inset="0,0,0,0">
                    <w:txbxContent>
                      <w:p w:rsidR="00E67AF7" w:rsidRDefault="00E67AF7" w:rsidP="00F23C29">
                        <w:pPr>
                          <w:spacing w:before="72"/>
                          <w:ind w:left="286"/>
                          <w:rPr>
                            <w:rFonts w:ascii="Tahoma"/>
                            <w:sz w:val="18"/>
                          </w:rPr>
                        </w:pPr>
                        <w:r>
                          <w:rPr>
                            <w:rFonts w:ascii="Tahoma"/>
                            <w:sz w:val="18"/>
                          </w:rPr>
                          <w:t>DPA PD</w:t>
                        </w:r>
                      </w:p>
                    </w:txbxContent>
                  </v:textbox>
                </v:shape>
                <v:shape id="Text Box 19" o:spid="_x0000_s1044" type="#_x0000_t202" style="position:absolute;left:8023;top:3198;width:1192;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I4Z8IA&#10;AADbAAAADwAAAGRycy9kb3ducmV2LnhtbESPQW/CMAyF70j8h8hIu0EyNtDUERBCAu06YNvVa7y2&#10;auNUTaDl388HJG623vN7n1ebwTfqSl2sAlt4nhlQxHlwFRcWzqf99A1UTMgOm8Bk4UYRNuvxaIWZ&#10;Cz1/0vWYCiUhHDO0UKbUZlrHvCSPcRZaYtH+QucxydoV2nXYS7hv9NyYpfZYsTSU2NKupLw+XrwF&#10;szj8vuw5r3+W3+3X4bWoXX8z1j5Nhu07qERDepjv1x9O8AVWfpEB9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cjhnwgAAANsAAAAPAAAAAAAAAAAAAAAAAJgCAABkcnMvZG93&#10;bnJldi54bWxQSwUGAAAAAAQABAD1AAAAhwMAAAAA&#10;" strokecolor="#a6a6a6">
                  <v:textbox inset="0,0,0,0">
                    <w:txbxContent>
                      <w:p w:rsidR="00E67AF7" w:rsidRDefault="00E67AF7" w:rsidP="00F23C29">
                        <w:pPr>
                          <w:spacing w:before="73"/>
                          <w:ind w:left="286"/>
                          <w:rPr>
                            <w:rFonts w:ascii="Tahoma"/>
                            <w:sz w:val="18"/>
                          </w:rPr>
                        </w:pPr>
                        <w:r>
                          <w:rPr>
                            <w:rFonts w:ascii="Tahoma"/>
                            <w:sz w:val="18"/>
                          </w:rPr>
                          <w:t>RKA PD</w:t>
                        </w:r>
                      </w:p>
                    </w:txbxContent>
                  </v:textbox>
                </v:shape>
                <v:shape id="Text Box 20" o:spid="_x0000_s1045" type="#_x0000_t202" style="position:absolute;left:3296;top:3185;width:1192;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XxtLwA&#10;AADbAAAADwAAAGRycy9kb3ducmV2LnhtbERPSwrCMBDdC94hjOBOUxWkVlMRQXDhxs8BhmZsS5tJ&#10;bVKttzeC4G4e7zubbW9q8aTWlZYVzKYRCOLM6pJzBbfrYRKDcB5ZY22ZFLzJwTYdDjaYaPviMz0v&#10;PhchhF2CCgrvm0RKlxVk0E1tQxy4u20N+gDbXOoWXyHc1HIeRUtpsOTQUGBD+4Ky6tIZBfH1WFY6&#10;QtO9jY27+nE4LexMqfGo361BeOr9X/xzH3WYv4LvL+EAmX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NVfG0vAAAANsAAAAPAAAAAAAAAAAAAAAAAJgCAABkcnMvZG93bnJldi54&#10;bWxQSwUGAAAAAAQABAD1AAAAgQMAAAAA&#10;" strokecolor="#9bba58">
                  <v:textbox inset="0,0,0,0">
                    <w:txbxContent>
                      <w:p w:rsidR="00E67AF7" w:rsidRDefault="00E67AF7" w:rsidP="00F23C29">
                        <w:pPr>
                          <w:spacing w:before="72"/>
                          <w:ind w:left="148"/>
                          <w:rPr>
                            <w:rFonts w:ascii="Tahoma"/>
                            <w:sz w:val="18"/>
                          </w:rPr>
                        </w:pPr>
                        <w:r>
                          <w:rPr>
                            <w:rFonts w:ascii="Tahoma"/>
                            <w:sz w:val="18"/>
                          </w:rPr>
                          <w:t>Renstra PD</w:t>
                        </w:r>
                      </w:p>
                    </w:txbxContent>
                  </v:textbox>
                </v:shape>
                <v:shape id="Text Box 21" o:spid="_x0000_s1046" type="#_x0000_t202" style="position:absolute;left:9735;top:2057;width:1192;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j+3L4A&#10;AADbAAAADwAAAGRycy9kb3ducmV2LnhtbERPy4rCMBTdC/5DuII7TXwi1SgiKLNVZ3R7ba5taXNT&#10;mmjr308WA7M8nPdm19lKvKnxhWMNk7ECQZw6U3Cm4ft6HK1A+IBssHJMGj7kYbft9zaYGNfymd6X&#10;kIkYwj5BDXkIdSKlT3Oy6MeuJo7c0zUWQ4RNJk2DbQy3lZwqtZQWC44NOdZ0yCktLy+rQS1Oj9mR&#10;0/K+vNU/p3lWmvajtB4Ouv0aRKAu/Iv/3F9GwzSuj1/iD5Db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No/ty+AAAA2wAAAA8AAAAAAAAAAAAAAAAAmAIAAGRycy9kb3ducmV2&#10;LnhtbFBLBQYAAAAABAAEAPUAAACDAwAAAAA=&#10;" strokecolor="#a6a6a6">
                  <v:textbox inset="0,0,0,0">
                    <w:txbxContent>
                      <w:p w:rsidR="00E67AF7" w:rsidRDefault="00E67AF7" w:rsidP="00F23C29">
                        <w:pPr>
                          <w:spacing w:before="74"/>
                          <w:ind w:left="372"/>
                          <w:rPr>
                            <w:rFonts w:ascii="Tahoma"/>
                            <w:sz w:val="18"/>
                          </w:rPr>
                        </w:pPr>
                        <w:r>
                          <w:rPr>
                            <w:rFonts w:ascii="Tahoma"/>
                            <w:sz w:val="18"/>
                          </w:rPr>
                          <w:t>APBD</w:t>
                        </w:r>
                      </w:p>
                    </w:txbxContent>
                  </v:textbox>
                </v:shape>
                <v:shape id="Text Box 22" o:spid="_x0000_s1047" type="#_x0000_t202" style="position:absolute;left:8023;top:2057;width:1192;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RbR8MA&#10;AADbAAAADwAAAGRycy9kb3ducmV2LnhtbESPzWrDMBCE74W8g9hAb43ktA3BiWJCIKbXpH/XjbWx&#10;ja2VsVTbefuoUOhxmJlvmG022VYM1PvasYZkoUAQF87UXGr4eD8+rUH4gGywdUwabuQh280etpga&#10;N/KJhnMoRYSwT1FDFUKXSumLiiz6heuIo3d1vcUQZV9K0+MY4baVS6VW0mLNcaHCjg4VFc35x2pQ&#10;r/nl+chF87366j7zl7Ix401p/Tif9hsQgabwH/5rvxkNywR+v8QfIH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RbR8MAAADbAAAADwAAAAAAAAAAAAAAAACYAgAAZHJzL2Rv&#10;d25yZXYueG1sUEsFBgAAAAAEAAQA9QAAAIgDAAAAAA==&#10;" strokecolor="#a6a6a6">
                  <v:textbox inset="0,0,0,0">
                    <w:txbxContent>
                      <w:p w:rsidR="00E67AF7" w:rsidRDefault="00E67AF7" w:rsidP="00F23C29">
                        <w:pPr>
                          <w:spacing w:before="74"/>
                          <w:ind w:left="315"/>
                          <w:rPr>
                            <w:rFonts w:ascii="Tahoma"/>
                            <w:sz w:val="18"/>
                          </w:rPr>
                        </w:pPr>
                        <w:r>
                          <w:rPr>
                            <w:rFonts w:ascii="Tahoma"/>
                            <w:sz w:val="18"/>
                          </w:rPr>
                          <w:t>RAPBD</w:t>
                        </w:r>
                      </w:p>
                    </w:txbxContent>
                  </v:textbox>
                </v:shape>
                <v:shape id="Text Box 23" o:spid="_x0000_s1048" type="#_x0000_t202" style="position:absolute;left:6678;top:2057;width:860;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bFMMIA&#10;AADbAAAADwAAAGRycy9kb3ducmV2LnhtbESPQWvCQBSE7wX/w/KE3uquaSsS3YRSUHrV2np9Zp9J&#10;SPZtyG5N/PduQfA4zMw3zDofbSsu1PvasYb5TIEgLpypudRw+N68LEH4gGywdUwaruQhzyZPa0yN&#10;G3hHl30oRYSwT1FDFUKXSumLiiz6meuIo3d2vcUQZV9K0+MQ4baViVILabHmuFBhR58VFc3+z2pQ&#10;79vT64aL5rj47X62b2VjhqvS+nk6fqxABBrDI3xvfxkNSQL/X+IPk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9sUwwgAAANsAAAAPAAAAAAAAAAAAAAAAAJgCAABkcnMvZG93&#10;bnJldi54bWxQSwUGAAAAAAQABAD1AAAAhwMAAAAA&#10;" strokecolor="#a6a6a6">
                  <v:textbox inset="0,0,0,0">
                    <w:txbxContent>
                      <w:p w:rsidR="00E67AF7" w:rsidRDefault="00E67AF7" w:rsidP="00F23C29"/>
                      <w:p w:rsidR="00E67AF7" w:rsidRDefault="00E67AF7" w:rsidP="00F23C29">
                        <w:pPr>
                          <w:spacing w:before="9"/>
                          <w:rPr>
                            <w:sz w:val="21"/>
                          </w:rPr>
                        </w:pPr>
                      </w:p>
                      <w:p w:rsidR="00E67AF7" w:rsidRDefault="00E67AF7" w:rsidP="00F23C29">
                        <w:pPr>
                          <w:ind w:left="220" w:right="146" w:hanging="51"/>
                          <w:rPr>
                            <w:rFonts w:ascii="Tahoma"/>
                            <w:sz w:val="18"/>
                          </w:rPr>
                        </w:pPr>
                        <w:r>
                          <w:rPr>
                            <w:rFonts w:ascii="Tahoma"/>
                            <w:sz w:val="18"/>
                          </w:rPr>
                          <w:t>KUA &amp; PPAS</w:t>
                        </w:r>
                      </w:p>
                    </w:txbxContent>
                  </v:textbox>
                </v:shape>
                <v:shape id="Text Box 24" o:spid="_x0000_s1049" type="#_x0000_t202" style="position:absolute;left:4994;top:2057;width:1192;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EM474A&#10;AADbAAAADwAAAGRycy9kb3ducmV2LnhtbESPzQrCMBCE74LvEFbwZlMVpFRTEUHw4MWfB1iatS1t&#10;NrVJtb69EQSPw8x8w2y2g2nEkzpXWVYwj2IQxLnVFRcKbtfDLAHhPLLGxjIpeJODbTYebTDV9sVn&#10;el58IQKEXYoKSu/bVEqXl2TQRbYlDt7ddgZ9kF0hdYevADeNXMTxShqsOCyU2NK+pLy+9EZBcj1W&#10;tY7R9G9jk755HE5LO1dqOhl2axCeBv8P/9pHrWCxhO+X8ANk9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LRDOO+AAAA2wAAAA8AAAAAAAAAAAAAAAAAmAIAAGRycy9kb3ducmV2&#10;LnhtbFBLBQYAAAAABAAEAPUAAACDAwAAAAA=&#10;" strokecolor="#9bba58">
                  <v:textbox inset="0,0,0,0">
                    <w:txbxContent>
                      <w:p w:rsidR="00E67AF7" w:rsidRDefault="00E67AF7" w:rsidP="00F23C29">
                        <w:pPr>
                          <w:spacing w:before="74"/>
                          <w:ind w:left="368"/>
                          <w:rPr>
                            <w:rFonts w:ascii="Tahoma"/>
                            <w:sz w:val="18"/>
                          </w:rPr>
                        </w:pPr>
                        <w:r>
                          <w:rPr>
                            <w:rFonts w:ascii="Tahoma"/>
                            <w:sz w:val="18"/>
                          </w:rPr>
                          <w:t>RKPD</w:t>
                        </w:r>
                      </w:p>
                    </w:txbxContent>
                  </v:textbox>
                </v:shape>
                <v:shape id="Text Box 25" o:spid="_x0000_s1050" type="#_x0000_t202" style="position:absolute;left:3296;top:2057;width:1192;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iUl78A&#10;AADbAAAADwAAAGRycy9kb3ducmV2LnhtbESPzQrCMBCE74LvEFbwpqk/SKmmIoLgwYs/D7A0a1va&#10;bGqTan17Iwgeh5n5htlse1OLJ7WutKxgNo1AEGdWl5wruF0PkxiE88gaa8uk4E0OtulwsMFE2xef&#10;6XnxuQgQdgkqKLxvEildVpBBN7UNcfDutjXog2xzqVt8Bbip5TyKVtJgyWGhwIb2BWXVpTMK4uux&#10;rHSEpnsbG3f143Ba2JlS41G/W4Pw1Pt/+Nc+agXzJXy/hB8g0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OJSXvwAAANsAAAAPAAAAAAAAAAAAAAAAAJgCAABkcnMvZG93bnJl&#10;di54bWxQSwUGAAAAAAQABAD1AAAAhAMAAAAA&#10;" strokecolor="#9bba58">
                  <v:textbox inset="0,0,0,0">
                    <w:txbxContent>
                      <w:p w:rsidR="00E67AF7" w:rsidRDefault="00E67AF7" w:rsidP="00F23C29">
                        <w:pPr>
                          <w:spacing w:before="74"/>
                          <w:ind w:left="316"/>
                          <w:rPr>
                            <w:rFonts w:ascii="Tahoma"/>
                            <w:sz w:val="18"/>
                          </w:rPr>
                        </w:pPr>
                        <w:r>
                          <w:rPr>
                            <w:rFonts w:ascii="Tahoma"/>
                            <w:sz w:val="18"/>
                          </w:rPr>
                          <w:t>RPJMD</w:t>
                        </w:r>
                      </w:p>
                    </w:txbxContent>
                  </v:textbox>
                </v:shape>
                <v:shape id="Text Box 26" o:spid="_x0000_s1051" type="#_x0000_t202" style="position:absolute;left:1625;top:2057;width:1192;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QxDL4A&#10;AADbAAAADwAAAGRycy9kb3ducmV2LnhtbESPzQrCMBCE74LvEFbwpqmKUqqpiCB48OLPAyzN2pY2&#10;m9qkWt/eCILHYWa+YTbb3tTiSa0rLSuYTSMQxJnVJecKbtfDJAbhPLLG2jIpeJODbTocbDDR9sVn&#10;el58LgKEXYIKCu+bREqXFWTQTW1DHLy7bQ36INtc6hZfAW5qOY+ilTRYclgosKF9QVl16YyC+Hos&#10;Kx2h6d7Gxl39OJwWdqbUeNTv1iA89f4f/rWPWsF8Cd8v4QfI9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0MQy+AAAA2wAAAA8AAAAAAAAAAAAAAAAAmAIAAGRycy9kb3ducmV2&#10;LnhtbFBLBQYAAAAABAAEAPUAAACDAwAAAAA=&#10;" strokecolor="#9bba58">
                  <v:textbox inset="0,0,0,0">
                    <w:txbxContent>
                      <w:p w:rsidR="00E67AF7" w:rsidRDefault="00E67AF7" w:rsidP="00F23C29">
                        <w:pPr>
                          <w:spacing w:before="74"/>
                          <w:ind w:left="333"/>
                          <w:rPr>
                            <w:rFonts w:ascii="Tahoma"/>
                            <w:sz w:val="18"/>
                          </w:rPr>
                        </w:pPr>
                        <w:r>
                          <w:rPr>
                            <w:rFonts w:ascii="Tahoma"/>
                            <w:sz w:val="18"/>
                          </w:rPr>
                          <w:t>RPJPD</w:t>
                        </w:r>
                      </w:p>
                    </w:txbxContent>
                  </v:textbox>
                </v:shape>
                <v:shape id="Text Box 27" o:spid="_x0000_s1052" type="#_x0000_t202" style="position:absolute;left:4994;top:929;width:1192;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ave74A&#10;AADbAAAADwAAAGRycy9kb3ducmV2LnhtbESPzQrCMBCE74LvEFbwZlMVpFRTEUHw4MWfB1iatS1t&#10;NrVJtb69EQSPw8x8w2y2g2nEkzpXWVYwj2IQxLnVFRcKbtfDLAHhPLLGxjIpeJODbTYebTDV9sVn&#10;el58IQKEXYoKSu/bVEqXl2TQRbYlDt7ddgZ9kF0hdYevADeNXMTxShqsOCyU2NK+pLy+9EZBcj1W&#10;tY7R9G9jk755HE5LO1dqOhl2axCeBv8P/9pHrWCxgu+X8ANk9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Kmr3u+AAAA2wAAAA8AAAAAAAAAAAAAAAAAmAIAAGRycy9kb3ducmV2&#10;LnhtbFBLBQYAAAAABAAEAPUAAACDAwAAAAA=&#10;" strokecolor="#9bba58">
                  <v:textbox inset="0,0,0,0">
                    <w:txbxContent>
                      <w:p w:rsidR="00E67AF7" w:rsidRDefault="00E67AF7" w:rsidP="00F23C29">
                        <w:pPr>
                          <w:spacing w:before="73"/>
                          <w:ind w:left="410" w:right="409"/>
                          <w:jc w:val="center"/>
                          <w:rPr>
                            <w:rFonts w:ascii="Tahoma"/>
                            <w:sz w:val="18"/>
                          </w:rPr>
                        </w:pPr>
                        <w:r>
                          <w:rPr>
                            <w:rFonts w:ascii="Tahoma"/>
                            <w:sz w:val="18"/>
                          </w:rPr>
                          <w:t>RKP</w:t>
                        </w:r>
                      </w:p>
                    </w:txbxContent>
                  </v:textbox>
                </v:shape>
                <v:shape id="Text Box 28" o:spid="_x0000_s1053" type="#_x0000_t202" style="position:absolute;left:3296;top:916;width:1192;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K4L4A&#10;AADbAAAADwAAAGRycy9kb3ducmV2LnhtbESPzQrCMBCE74LvEFbwpqkKWqqpiCB48OLPAyzN2pY2&#10;m9qkWt/eCILHYWa+YTbb3tTiSa0rLSuYTSMQxJnVJecKbtfDJAbhPLLG2jIpeJODbTocbDDR9sVn&#10;el58LgKEXYIKCu+bREqXFWTQTW1DHLy7bQ36INtc6hZfAW5qOY+ipTRYclgosKF9QVl16YyC+Hos&#10;Kx2h6d7Gxl39OJwWdqbUeNTv1iA89f4f/rWPWsF8Bd8v4QfI9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3qCuC+AAAA2wAAAA8AAAAAAAAAAAAAAAAAmAIAAGRycy9kb3ducmV2&#10;LnhtbFBLBQYAAAAABAAEAPUAAACDAwAAAAA=&#10;" strokecolor="#9bba58">
                  <v:textbox inset="0,0,0,0">
                    <w:txbxContent>
                      <w:p w:rsidR="00E67AF7" w:rsidRDefault="00E67AF7" w:rsidP="00F23C29">
                        <w:pPr>
                          <w:spacing w:before="73"/>
                          <w:ind w:left="316"/>
                          <w:rPr>
                            <w:rFonts w:ascii="Tahoma"/>
                            <w:sz w:val="18"/>
                          </w:rPr>
                        </w:pPr>
                        <w:r>
                          <w:rPr>
                            <w:rFonts w:ascii="Tahoma"/>
                            <w:sz w:val="18"/>
                          </w:rPr>
                          <w:t>RPJMN</w:t>
                        </w:r>
                      </w:p>
                    </w:txbxContent>
                  </v:textbox>
                </v:shape>
                <w10:wrap type="topAndBottom" anchorx="page"/>
              </v:group>
            </w:pict>
          </mc:Fallback>
        </mc:AlternateContent>
      </w:r>
      <w:r>
        <w:t>Gambar</w:t>
      </w:r>
      <w:r>
        <w:rPr>
          <w:spacing w:val="61"/>
        </w:rPr>
        <w:t xml:space="preserve"> </w:t>
      </w:r>
      <w:r>
        <w:t>1.1</w:t>
      </w:r>
    </w:p>
    <w:p w:rsidR="002F3D42" w:rsidRDefault="002F3D42" w:rsidP="00F23C29">
      <w:pPr>
        <w:pStyle w:val="BodyText"/>
        <w:spacing w:before="47"/>
        <w:ind w:left="734" w:right="390"/>
        <w:jc w:val="center"/>
      </w:pPr>
    </w:p>
    <w:p w:rsidR="002F3D42" w:rsidRDefault="002F3D42" w:rsidP="00F23C29">
      <w:pPr>
        <w:pStyle w:val="BodyText"/>
        <w:spacing w:before="47"/>
        <w:ind w:left="734" w:right="390"/>
        <w:jc w:val="center"/>
      </w:pPr>
      <w:r>
        <w:t>Gambar 1</w:t>
      </w:r>
    </w:p>
    <w:p w:rsidR="00F23C29" w:rsidRDefault="00F23C29" w:rsidP="00F23C29">
      <w:pPr>
        <w:pStyle w:val="BodyText"/>
        <w:spacing w:before="47"/>
        <w:ind w:left="734" w:right="390"/>
        <w:jc w:val="center"/>
      </w:pPr>
      <w:r>
        <w:t>Hubungan antar Dokumen terhadap Renja PD</w:t>
      </w:r>
    </w:p>
    <w:p w:rsidR="00F23C29" w:rsidRDefault="00F23C29" w:rsidP="00F23C29">
      <w:pPr>
        <w:jc w:val="center"/>
        <w:sectPr w:rsidR="00F23C29" w:rsidSect="0062604D">
          <w:footerReference w:type="default" r:id="rId11"/>
          <w:pgSz w:w="11907" w:h="18711" w:code="10000"/>
          <w:pgMar w:top="1162" w:right="992" w:bottom="1599" w:left="193" w:header="0" w:footer="1417" w:gutter="0"/>
          <w:pgNumType w:start="0"/>
          <w:cols w:space="720"/>
          <w:titlePg/>
          <w:docGrid w:linePitch="299"/>
        </w:sectPr>
      </w:pPr>
    </w:p>
    <w:p w:rsidR="00F23C29" w:rsidRDefault="00F23C29" w:rsidP="00F23C29">
      <w:pPr>
        <w:spacing w:before="5" w:after="0"/>
        <w:ind w:right="93" w:firstLine="12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Prinsip Penyusunan perubahan </w:t>
      </w:r>
      <w:proofErr w:type="gramStart"/>
      <w:r>
        <w:rPr>
          <w:rFonts w:ascii="Bookman Old Style" w:eastAsia="Bookman Old Style" w:hAnsi="Bookman Old Style" w:cs="Bookman Old Style"/>
          <w:sz w:val="24"/>
          <w:szCs w:val="24"/>
        </w:rPr>
        <w:t xml:space="preserve">Renja  </w:t>
      </w:r>
      <w:r w:rsidR="00865C75">
        <w:rPr>
          <w:rFonts w:ascii="Bookman Old Style" w:eastAsia="Bookman Old Style" w:hAnsi="Bookman Old Style" w:cs="Bookman Old Style"/>
          <w:sz w:val="24"/>
          <w:szCs w:val="24"/>
        </w:rPr>
        <w:t>Kecamatan</w:t>
      </w:r>
      <w:proofErr w:type="gramEnd"/>
      <w:r w:rsidR="00865C75">
        <w:rPr>
          <w:rFonts w:ascii="Bookman Old Style" w:eastAsia="Bookman Old Style" w:hAnsi="Bookman Old Style" w:cs="Bookman Old Style"/>
          <w:sz w:val="24"/>
          <w:szCs w:val="24"/>
        </w:rPr>
        <w:t xml:space="preserve"> Rembang</w:t>
      </w:r>
      <w:r>
        <w:rPr>
          <w:rFonts w:ascii="Bookman Old Style" w:eastAsia="Bookman Old Style" w:hAnsi="Bookman Old Style" w:cs="Bookman Old Style"/>
          <w:sz w:val="24"/>
          <w:szCs w:val="24"/>
        </w:rPr>
        <w:t xml:space="preserve"> Kabupaten Rembang  tahun  202</w:t>
      </w:r>
      <w:r w:rsidR="0020682E">
        <w:rPr>
          <w:rFonts w:ascii="Bookman Old Style" w:eastAsia="Bookman Old Style" w:hAnsi="Bookman Old Style" w:cs="Bookman Old Style"/>
          <w:sz w:val="24"/>
          <w:szCs w:val="24"/>
        </w:rPr>
        <w:t>1</w:t>
      </w:r>
      <w:r>
        <w:rPr>
          <w:rFonts w:ascii="Bookman Old Style" w:eastAsia="Bookman Old Style" w:hAnsi="Bookman Old Style" w:cs="Bookman Old Style"/>
          <w:sz w:val="24"/>
          <w:szCs w:val="24"/>
        </w:rPr>
        <w:t xml:space="preserve">   :</w:t>
      </w:r>
    </w:p>
    <w:p w:rsidR="00C252E6" w:rsidRDefault="00C252E6" w:rsidP="00C252E6">
      <w:pPr>
        <w:spacing w:before="1" w:after="0"/>
        <w:rPr>
          <w:sz w:val="14"/>
          <w:szCs w:val="14"/>
        </w:rPr>
      </w:pPr>
    </w:p>
    <w:p w:rsidR="00C252E6" w:rsidRPr="00C252E6" w:rsidRDefault="00C252E6" w:rsidP="001D0642">
      <w:pPr>
        <w:pStyle w:val="ListParagraph"/>
        <w:numPr>
          <w:ilvl w:val="0"/>
          <w:numId w:val="7"/>
        </w:numPr>
        <w:spacing w:after="0"/>
        <w:ind w:left="426" w:hanging="357"/>
        <w:jc w:val="both"/>
        <w:rPr>
          <w:rFonts w:ascii="Bookman Old Style" w:eastAsia="Bookman Old Style" w:hAnsi="Bookman Old Style" w:cs="Bookman Old Style"/>
          <w:sz w:val="24"/>
          <w:szCs w:val="24"/>
        </w:rPr>
      </w:pPr>
      <w:r w:rsidRPr="00C252E6">
        <w:rPr>
          <w:rFonts w:ascii="Bookman Old Style" w:eastAsia="Bookman Old Style" w:hAnsi="Bookman Old Style" w:cs="Bookman Old Style"/>
          <w:sz w:val="24"/>
          <w:szCs w:val="24"/>
        </w:rPr>
        <w:t>Substansi</w:t>
      </w:r>
      <w:r w:rsidRPr="00C252E6">
        <w:rPr>
          <w:rFonts w:ascii="Bookman Old Style" w:eastAsia="Bookman Old Style" w:hAnsi="Bookman Old Style" w:cs="Bookman Old Style"/>
          <w:spacing w:val="19"/>
          <w:sz w:val="24"/>
          <w:szCs w:val="24"/>
        </w:rPr>
        <w:t xml:space="preserve"> Perubahan </w:t>
      </w:r>
      <w:r w:rsidRPr="00C252E6">
        <w:rPr>
          <w:rFonts w:ascii="Bookman Old Style" w:eastAsia="Bookman Old Style" w:hAnsi="Bookman Old Style" w:cs="Bookman Old Style"/>
          <w:sz w:val="24"/>
          <w:szCs w:val="24"/>
        </w:rPr>
        <w:t>Renja</w:t>
      </w:r>
      <w:r w:rsidRPr="00C252E6">
        <w:rPr>
          <w:rFonts w:ascii="Bookman Old Style" w:eastAsia="Bookman Old Style" w:hAnsi="Bookman Old Style" w:cs="Bookman Old Style"/>
          <w:spacing w:val="19"/>
          <w:sz w:val="24"/>
          <w:szCs w:val="24"/>
        </w:rPr>
        <w:t xml:space="preserve"> </w:t>
      </w:r>
      <w:r w:rsidR="00865C75">
        <w:rPr>
          <w:rFonts w:ascii="Bookman Old Style" w:eastAsia="Bookman Old Style" w:hAnsi="Bookman Old Style" w:cs="Bookman Old Style"/>
          <w:spacing w:val="19"/>
          <w:sz w:val="24"/>
          <w:szCs w:val="24"/>
        </w:rPr>
        <w:t>Kecamatan Rembang</w:t>
      </w:r>
      <w:r w:rsidRPr="00C252E6">
        <w:rPr>
          <w:rFonts w:ascii="Bookman Old Style" w:eastAsia="Bookman Old Style" w:hAnsi="Bookman Old Style" w:cs="Bookman Old Style"/>
          <w:spacing w:val="19"/>
          <w:sz w:val="24"/>
          <w:szCs w:val="24"/>
        </w:rPr>
        <w:t xml:space="preserve"> Kabupaten    Rembang </w:t>
      </w:r>
      <w:r w:rsidRPr="00C252E6">
        <w:rPr>
          <w:rFonts w:ascii="Bookman Old Style" w:eastAsia="Bookman Old Style" w:hAnsi="Bookman Old Style" w:cs="Bookman Old Style"/>
          <w:sz w:val="24"/>
          <w:szCs w:val="24"/>
        </w:rPr>
        <w:t>merupakan</w:t>
      </w:r>
      <w:r w:rsidRPr="00C252E6">
        <w:rPr>
          <w:rFonts w:ascii="Bookman Old Style" w:eastAsia="Bookman Old Style" w:hAnsi="Bookman Old Style" w:cs="Bookman Old Style"/>
          <w:spacing w:val="19"/>
          <w:sz w:val="24"/>
          <w:szCs w:val="24"/>
        </w:rPr>
        <w:t xml:space="preserve"> </w:t>
      </w:r>
      <w:r w:rsidRPr="00C252E6">
        <w:rPr>
          <w:rFonts w:ascii="Bookman Old Style" w:eastAsia="Bookman Old Style" w:hAnsi="Bookman Old Style" w:cs="Bookman Old Style"/>
          <w:sz w:val="24"/>
          <w:szCs w:val="24"/>
        </w:rPr>
        <w:t>perbaikan</w:t>
      </w:r>
      <w:r w:rsidRPr="00C252E6">
        <w:rPr>
          <w:rFonts w:ascii="Bookman Old Style" w:eastAsia="Bookman Old Style" w:hAnsi="Bookman Old Style" w:cs="Bookman Old Style"/>
          <w:spacing w:val="19"/>
          <w:sz w:val="24"/>
          <w:szCs w:val="24"/>
        </w:rPr>
        <w:t xml:space="preserve"> </w:t>
      </w:r>
      <w:r w:rsidRPr="00C252E6">
        <w:rPr>
          <w:rFonts w:ascii="Bookman Old Style" w:eastAsia="Bookman Old Style" w:hAnsi="Bookman Old Style" w:cs="Bookman Old Style"/>
          <w:sz w:val="24"/>
          <w:szCs w:val="24"/>
        </w:rPr>
        <w:t>dari</w:t>
      </w:r>
      <w:r w:rsidRPr="00C252E6">
        <w:rPr>
          <w:rFonts w:ascii="Bookman Old Style" w:eastAsia="Bookman Old Style" w:hAnsi="Bookman Old Style" w:cs="Bookman Old Style"/>
          <w:spacing w:val="19"/>
          <w:sz w:val="24"/>
          <w:szCs w:val="24"/>
        </w:rPr>
        <w:t xml:space="preserve"> </w:t>
      </w:r>
      <w:r w:rsidRPr="00C252E6">
        <w:rPr>
          <w:rFonts w:ascii="Bookman Old Style" w:eastAsia="Bookman Old Style" w:hAnsi="Bookman Old Style" w:cs="Bookman Old Style"/>
          <w:sz w:val="24"/>
          <w:szCs w:val="24"/>
        </w:rPr>
        <w:t>materi</w:t>
      </w:r>
      <w:r w:rsidRPr="00C252E6">
        <w:rPr>
          <w:rFonts w:ascii="Bookman Old Style" w:eastAsia="Bookman Old Style" w:hAnsi="Bookman Old Style" w:cs="Bookman Old Style"/>
          <w:spacing w:val="19"/>
          <w:sz w:val="24"/>
          <w:szCs w:val="24"/>
        </w:rPr>
        <w:t xml:space="preserve"> </w:t>
      </w:r>
      <w:r w:rsidR="00835826">
        <w:rPr>
          <w:rFonts w:ascii="Bookman Old Style" w:eastAsia="Bookman Old Style" w:hAnsi="Bookman Old Style" w:cs="Bookman Old Style"/>
          <w:sz w:val="24"/>
          <w:szCs w:val="24"/>
        </w:rPr>
        <w:t>Rencana Kerja</w:t>
      </w:r>
      <w:r w:rsidRPr="00C252E6">
        <w:rPr>
          <w:rFonts w:ascii="Bookman Old Style" w:eastAsia="Bookman Old Style" w:hAnsi="Bookman Old Style" w:cs="Bookman Old Style"/>
          <w:sz w:val="24"/>
          <w:szCs w:val="24"/>
        </w:rPr>
        <w:t xml:space="preserve"> </w:t>
      </w:r>
      <w:r w:rsidR="00865C75">
        <w:rPr>
          <w:rFonts w:ascii="Bookman Old Style" w:eastAsia="Bookman Old Style" w:hAnsi="Bookman Old Style" w:cs="Bookman Old Style"/>
          <w:sz w:val="24"/>
          <w:szCs w:val="24"/>
        </w:rPr>
        <w:t>Kecamatan Rembang</w:t>
      </w:r>
      <w:r w:rsidRPr="00C252E6">
        <w:rPr>
          <w:rFonts w:ascii="Bookman Old Style" w:eastAsia="Bookman Old Style" w:hAnsi="Bookman Old Style" w:cs="Bookman Old Style"/>
          <w:sz w:val="24"/>
          <w:szCs w:val="24"/>
        </w:rPr>
        <w:t xml:space="preserve"> Kabupaten Rembang yang disesuaikan dengan Peraturan Kepala Daerah.</w:t>
      </w:r>
    </w:p>
    <w:p w:rsidR="00C252E6" w:rsidRDefault="00C252E6" w:rsidP="001D0642">
      <w:pPr>
        <w:pStyle w:val="ListParagraph"/>
        <w:numPr>
          <w:ilvl w:val="0"/>
          <w:numId w:val="7"/>
        </w:numPr>
        <w:spacing w:after="0"/>
        <w:ind w:left="426" w:hanging="35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Perubahan Renja </w:t>
      </w:r>
      <w:r w:rsidR="00865C75">
        <w:rPr>
          <w:rFonts w:ascii="Bookman Old Style" w:eastAsia="Bookman Old Style" w:hAnsi="Bookman Old Style" w:cs="Bookman Old Style"/>
          <w:sz w:val="24"/>
          <w:szCs w:val="24"/>
        </w:rPr>
        <w:t>Kecamatan Rembang</w:t>
      </w:r>
      <w:r>
        <w:rPr>
          <w:rFonts w:ascii="Bookman Old Style" w:eastAsia="Bookman Old Style" w:hAnsi="Bookman Old Style" w:cs="Bookman Old Style"/>
          <w:sz w:val="24"/>
          <w:szCs w:val="24"/>
        </w:rPr>
        <w:t xml:space="preserve"> Kabupaten Rembang dilakukan dalam rangka reformulasi pencapaian target yang telah ditetapkan dan sebagai tindaklanjut atas evaluasi triwulan II/semester I Dokumen Renja </w:t>
      </w:r>
      <w:r w:rsidR="00865C75">
        <w:rPr>
          <w:rFonts w:ascii="Bookman Old Style" w:eastAsia="Bookman Old Style" w:hAnsi="Bookman Old Style" w:cs="Bookman Old Style"/>
          <w:sz w:val="24"/>
          <w:szCs w:val="24"/>
        </w:rPr>
        <w:t>Kecamatan Rembang</w:t>
      </w:r>
      <w:r w:rsidR="0020682E">
        <w:rPr>
          <w:rFonts w:ascii="Bookman Old Style" w:eastAsia="Bookman Old Style" w:hAnsi="Bookman Old Style" w:cs="Bookman Old Style"/>
          <w:sz w:val="24"/>
          <w:szCs w:val="24"/>
        </w:rPr>
        <w:t xml:space="preserve"> tahun 2021</w:t>
      </w:r>
      <w:r w:rsidR="00C72DE6">
        <w:rPr>
          <w:rFonts w:ascii="Bookman Old Style" w:eastAsia="Bookman Old Style" w:hAnsi="Bookman Old Style" w:cs="Bookman Old Style"/>
          <w:sz w:val="24"/>
          <w:szCs w:val="24"/>
        </w:rPr>
        <w:t>.</w:t>
      </w:r>
    </w:p>
    <w:p w:rsidR="00C72DE6" w:rsidRDefault="00C72DE6" w:rsidP="001D0642">
      <w:pPr>
        <w:pStyle w:val="ListParagraph"/>
        <w:numPr>
          <w:ilvl w:val="0"/>
          <w:numId w:val="7"/>
        </w:numPr>
        <w:spacing w:after="0"/>
        <w:ind w:left="426" w:hanging="35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Terkait hal pendanaan pasca refocusing penanganan covid-19 yang perlu diperhatikan dalam penyusunan rancangan perubahan renja adalah  :</w:t>
      </w:r>
    </w:p>
    <w:p w:rsidR="00C72DE6" w:rsidRDefault="00C72DE6" w:rsidP="001D0642">
      <w:pPr>
        <w:pStyle w:val="ListParagraph"/>
        <w:numPr>
          <w:ilvl w:val="0"/>
          <w:numId w:val="8"/>
        </w:numPr>
        <w:spacing w:after="0"/>
        <w:ind w:left="709" w:hanging="35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Memperioritaskan pendanaan yang bersifat mandatory spanding yang belum tersedia pada anggaran induk sebagai akibat refocusing;</w:t>
      </w:r>
    </w:p>
    <w:p w:rsidR="00C72DE6" w:rsidRPr="00C252E6" w:rsidRDefault="0093064B" w:rsidP="001D0642">
      <w:pPr>
        <w:pStyle w:val="ListParagraph"/>
        <w:numPr>
          <w:ilvl w:val="0"/>
          <w:numId w:val="8"/>
        </w:numPr>
        <w:spacing w:after="0"/>
        <w:ind w:left="709" w:hanging="35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Memp</w:t>
      </w:r>
      <w:r w:rsidR="00C72DE6">
        <w:rPr>
          <w:rFonts w:ascii="Bookman Old Style" w:eastAsia="Bookman Old Style" w:hAnsi="Bookman Old Style" w:cs="Bookman Old Style"/>
          <w:sz w:val="24"/>
          <w:szCs w:val="24"/>
        </w:rPr>
        <w:t>rioritaskan pendanaan untuk pekerjaan yang bersifat mengikat dan/atau sudah dilaksanakan</w:t>
      </w:r>
      <w:r>
        <w:rPr>
          <w:rFonts w:ascii="Bookman Old Style" w:eastAsia="Bookman Old Style" w:hAnsi="Bookman Old Style" w:cs="Bookman Old Style"/>
          <w:sz w:val="24"/>
          <w:szCs w:val="24"/>
        </w:rPr>
        <w:t xml:space="preserve"> </w:t>
      </w:r>
      <w:r w:rsidR="00C72DE6">
        <w:rPr>
          <w:rFonts w:ascii="Bookman Old Style" w:eastAsia="Bookman Old Style" w:hAnsi="Bookman Old Style" w:cs="Bookman Old Style"/>
          <w:sz w:val="24"/>
          <w:szCs w:val="24"/>
        </w:rPr>
        <w:t>namun tidak tersedia anggaran karena refocusing.</w:t>
      </w:r>
    </w:p>
    <w:p w:rsidR="00C252E6" w:rsidRDefault="00C72DE6" w:rsidP="001D0642">
      <w:pPr>
        <w:tabs>
          <w:tab w:val="left" w:pos="1220"/>
        </w:tabs>
        <w:spacing w:after="0"/>
        <w:ind w:left="567" w:right="98" w:hanging="54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4. </w:t>
      </w:r>
      <w:r w:rsidR="00C252E6">
        <w:rPr>
          <w:rFonts w:ascii="Bookman Old Style" w:eastAsia="Bookman Old Style" w:hAnsi="Bookman Old Style" w:cs="Bookman Old Style"/>
          <w:sz w:val="24"/>
          <w:szCs w:val="24"/>
        </w:rPr>
        <w:tab/>
      </w:r>
      <w:proofErr w:type="gramStart"/>
      <w:r w:rsidR="00C252E6">
        <w:rPr>
          <w:rFonts w:ascii="Bookman Old Style" w:eastAsia="Bookman Old Style" w:hAnsi="Bookman Old Style" w:cs="Bookman Old Style"/>
          <w:sz w:val="24"/>
          <w:szCs w:val="24"/>
        </w:rPr>
        <w:t xml:space="preserve">Program </w:t>
      </w:r>
      <w:r w:rsidR="00C252E6">
        <w:rPr>
          <w:rFonts w:ascii="Bookman Old Style" w:eastAsia="Bookman Old Style" w:hAnsi="Bookman Old Style" w:cs="Bookman Old Style"/>
          <w:spacing w:val="5"/>
          <w:sz w:val="24"/>
          <w:szCs w:val="24"/>
        </w:rPr>
        <w:t xml:space="preserve"> </w:t>
      </w:r>
      <w:r w:rsidR="00C252E6">
        <w:rPr>
          <w:rFonts w:ascii="Bookman Old Style" w:eastAsia="Bookman Old Style" w:hAnsi="Bookman Old Style" w:cs="Bookman Old Style"/>
          <w:sz w:val="24"/>
          <w:szCs w:val="24"/>
        </w:rPr>
        <w:t>dan</w:t>
      </w:r>
      <w:proofErr w:type="gramEnd"/>
      <w:r w:rsidR="00C252E6">
        <w:rPr>
          <w:rFonts w:ascii="Bookman Old Style" w:eastAsia="Bookman Old Style" w:hAnsi="Bookman Old Style" w:cs="Bookman Old Style"/>
          <w:sz w:val="24"/>
          <w:szCs w:val="24"/>
        </w:rPr>
        <w:t xml:space="preserve"> </w:t>
      </w:r>
      <w:r w:rsidR="00C252E6">
        <w:rPr>
          <w:rFonts w:ascii="Bookman Old Style" w:eastAsia="Bookman Old Style" w:hAnsi="Bookman Old Style" w:cs="Bookman Old Style"/>
          <w:spacing w:val="5"/>
          <w:sz w:val="24"/>
          <w:szCs w:val="24"/>
        </w:rPr>
        <w:t xml:space="preserve"> </w:t>
      </w:r>
      <w:r w:rsidR="00C252E6">
        <w:rPr>
          <w:rFonts w:ascii="Bookman Old Style" w:eastAsia="Bookman Old Style" w:hAnsi="Bookman Old Style" w:cs="Bookman Old Style"/>
          <w:sz w:val="24"/>
          <w:szCs w:val="24"/>
        </w:rPr>
        <w:t>kegi</w:t>
      </w:r>
      <w:r w:rsidR="00C252E6">
        <w:rPr>
          <w:rFonts w:ascii="Bookman Old Style" w:eastAsia="Bookman Old Style" w:hAnsi="Bookman Old Style" w:cs="Bookman Old Style"/>
          <w:spacing w:val="2"/>
          <w:sz w:val="24"/>
          <w:szCs w:val="24"/>
        </w:rPr>
        <w:t>a</w:t>
      </w:r>
      <w:r w:rsidR="00C252E6">
        <w:rPr>
          <w:rFonts w:ascii="Bookman Old Style" w:eastAsia="Bookman Old Style" w:hAnsi="Bookman Old Style" w:cs="Bookman Old Style"/>
          <w:sz w:val="24"/>
          <w:szCs w:val="24"/>
        </w:rPr>
        <w:t xml:space="preserve">tan </w:t>
      </w:r>
      <w:r w:rsidR="00C252E6">
        <w:rPr>
          <w:rFonts w:ascii="Bookman Old Style" w:eastAsia="Bookman Old Style" w:hAnsi="Bookman Old Style" w:cs="Bookman Old Style"/>
          <w:spacing w:val="5"/>
          <w:sz w:val="24"/>
          <w:szCs w:val="24"/>
        </w:rPr>
        <w:t xml:space="preserve"> </w:t>
      </w:r>
      <w:r w:rsidR="00C252E6">
        <w:rPr>
          <w:rFonts w:ascii="Bookman Old Style" w:eastAsia="Bookman Old Style" w:hAnsi="Bookman Old Style" w:cs="Bookman Old Style"/>
          <w:spacing w:val="2"/>
          <w:sz w:val="24"/>
          <w:szCs w:val="24"/>
        </w:rPr>
        <w:t>d</w:t>
      </w:r>
      <w:r w:rsidR="00C252E6">
        <w:rPr>
          <w:rFonts w:ascii="Bookman Old Style" w:eastAsia="Bookman Old Style" w:hAnsi="Bookman Old Style" w:cs="Bookman Old Style"/>
          <w:sz w:val="24"/>
          <w:szCs w:val="24"/>
        </w:rPr>
        <w:t xml:space="preserve">irinci </w:t>
      </w:r>
      <w:r w:rsidR="00C252E6">
        <w:rPr>
          <w:rFonts w:ascii="Bookman Old Style" w:eastAsia="Bookman Old Style" w:hAnsi="Bookman Old Style" w:cs="Bookman Old Style"/>
          <w:spacing w:val="5"/>
          <w:sz w:val="24"/>
          <w:szCs w:val="24"/>
        </w:rPr>
        <w:t xml:space="preserve"> </w:t>
      </w:r>
      <w:r w:rsidR="00C252E6">
        <w:rPr>
          <w:rFonts w:ascii="Bookman Old Style" w:eastAsia="Bookman Old Style" w:hAnsi="Bookman Old Style" w:cs="Bookman Old Style"/>
          <w:sz w:val="24"/>
          <w:szCs w:val="24"/>
        </w:rPr>
        <w:t>menur</w:t>
      </w:r>
      <w:r w:rsidR="00C252E6">
        <w:rPr>
          <w:rFonts w:ascii="Bookman Old Style" w:eastAsia="Bookman Old Style" w:hAnsi="Bookman Old Style" w:cs="Bookman Old Style"/>
          <w:spacing w:val="2"/>
          <w:sz w:val="24"/>
          <w:szCs w:val="24"/>
        </w:rPr>
        <w:t>u</w:t>
      </w:r>
      <w:r w:rsidR="00C252E6">
        <w:rPr>
          <w:rFonts w:ascii="Bookman Old Style" w:eastAsia="Bookman Old Style" w:hAnsi="Bookman Old Style" w:cs="Bookman Old Style"/>
          <w:sz w:val="24"/>
          <w:szCs w:val="24"/>
        </w:rPr>
        <w:t xml:space="preserve">t </w:t>
      </w:r>
      <w:r w:rsidR="00C252E6">
        <w:rPr>
          <w:rFonts w:ascii="Bookman Old Style" w:eastAsia="Bookman Old Style" w:hAnsi="Bookman Old Style" w:cs="Bookman Old Style"/>
          <w:spacing w:val="5"/>
          <w:sz w:val="24"/>
          <w:szCs w:val="24"/>
        </w:rPr>
        <w:t xml:space="preserve"> </w:t>
      </w:r>
      <w:r w:rsidR="00C252E6">
        <w:rPr>
          <w:rFonts w:ascii="Bookman Old Style" w:eastAsia="Bookman Old Style" w:hAnsi="Bookman Old Style" w:cs="Bookman Old Style"/>
          <w:sz w:val="24"/>
          <w:szCs w:val="24"/>
        </w:rPr>
        <w:t xml:space="preserve">sumber </w:t>
      </w:r>
      <w:r w:rsidR="00C252E6">
        <w:rPr>
          <w:rFonts w:ascii="Bookman Old Style" w:eastAsia="Bookman Old Style" w:hAnsi="Bookman Old Style" w:cs="Bookman Old Style"/>
          <w:spacing w:val="5"/>
          <w:sz w:val="24"/>
          <w:szCs w:val="24"/>
        </w:rPr>
        <w:t xml:space="preserve"> </w:t>
      </w:r>
      <w:r w:rsidR="00C252E6">
        <w:rPr>
          <w:rFonts w:ascii="Bookman Old Style" w:eastAsia="Bookman Old Style" w:hAnsi="Bookman Old Style" w:cs="Bookman Old Style"/>
          <w:sz w:val="24"/>
          <w:szCs w:val="24"/>
        </w:rPr>
        <w:t>pendaa</w:t>
      </w:r>
      <w:r w:rsidR="00C252E6">
        <w:rPr>
          <w:rFonts w:ascii="Bookman Old Style" w:eastAsia="Bookman Old Style" w:hAnsi="Bookman Old Style" w:cs="Bookman Old Style"/>
          <w:spacing w:val="2"/>
          <w:sz w:val="24"/>
          <w:szCs w:val="24"/>
        </w:rPr>
        <w:t>a</w:t>
      </w:r>
      <w:r w:rsidR="00C252E6">
        <w:rPr>
          <w:rFonts w:ascii="Bookman Old Style" w:eastAsia="Bookman Old Style" w:hAnsi="Bookman Old Style" w:cs="Bookman Old Style"/>
          <w:sz w:val="24"/>
          <w:szCs w:val="24"/>
        </w:rPr>
        <w:t xml:space="preserve">n </w:t>
      </w:r>
      <w:r w:rsidR="00C252E6">
        <w:rPr>
          <w:rFonts w:ascii="Bookman Old Style" w:eastAsia="Bookman Old Style" w:hAnsi="Bookman Old Style" w:cs="Bookman Old Style"/>
          <w:spacing w:val="5"/>
          <w:sz w:val="24"/>
          <w:szCs w:val="24"/>
        </w:rPr>
        <w:t xml:space="preserve"> </w:t>
      </w:r>
      <w:r w:rsidR="00C252E6">
        <w:rPr>
          <w:rFonts w:ascii="Bookman Old Style" w:eastAsia="Bookman Old Style" w:hAnsi="Bookman Old Style" w:cs="Bookman Old Style"/>
          <w:sz w:val="24"/>
          <w:szCs w:val="24"/>
        </w:rPr>
        <w:t>yang diusulkan.</w:t>
      </w:r>
    </w:p>
    <w:p w:rsidR="00C252E6" w:rsidRDefault="00C72DE6" w:rsidP="001D0642">
      <w:pPr>
        <w:tabs>
          <w:tab w:val="left" w:pos="1220"/>
          <w:tab w:val="left" w:pos="2280"/>
        </w:tabs>
        <w:spacing w:before="6" w:after="0"/>
        <w:ind w:left="567" w:right="99" w:hanging="54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5</w:t>
      </w:r>
      <w:r w:rsidR="00C252E6">
        <w:rPr>
          <w:rFonts w:ascii="Bookman Old Style" w:eastAsia="Bookman Old Style" w:hAnsi="Bookman Old Style" w:cs="Bookman Old Style"/>
          <w:sz w:val="24"/>
          <w:szCs w:val="24"/>
        </w:rPr>
        <w:t>.</w:t>
      </w:r>
      <w:r w:rsidR="00C252E6">
        <w:rPr>
          <w:rFonts w:ascii="Bookman Old Style" w:eastAsia="Bookman Old Style" w:hAnsi="Bookman Old Style" w:cs="Bookman Old Style"/>
          <w:sz w:val="24"/>
          <w:szCs w:val="24"/>
        </w:rPr>
        <w:tab/>
      </w:r>
      <w:proofErr w:type="gramStart"/>
      <w:r w:rsidR="00C252E6">
        <w:rPr>
          <w:rFonts w:ascii="Bookman Old Style" w:eastAsia="Bookman Old Style" w:hAnsi="Bookman Old Style" w:cs="Bookman Old Style"/>
          <w:sz w:val="24"/>
          <w:szCs w:val="24"/>
        </w:rPr>
        <w:t xml:space="preserve">Program </w:t>
      </w:r>
      <w:r w:rsidR="00C252E6">
        <w:rPr>
          <w:rFonts w:ascii="Bookman Old Style" w:eastAsia="Bookman Old Style" w:hAnsi="Bookman Old Style" w:cs="Bookman Old Style"/>
          <w:spacing w:val="19"/>
          <w:sz w:val="24"/>
          <w:szCs w:val="24"/>
        </w:rPr>
        <w:t xml:space="preserve"> </w:t>
      </w:r>
      <w:r w:rsidR="00C252E6">
        <w:rPr>
          <w:rFonts w:ascii="Bookman Old Style" w:eastAsia="Bookman Old Style" w:hAnsi="Bookman Old Style" w:cs="Bookman Old Style"/>
          <w:sz w:val="24"/>
          <w:szCs w:val="24"/>
        </w:rPr>
        <w:t>dan</w:t>
      </w:r>
      <w:proofErr w:type="gramEnd"/>
      <w:r w:rsidR="00C252E6">
        <w:rPr>
          <w:rFonts w:ascii="Bookman Old Style" w:eastAsia="Bookman Old Style" w:hAnsi="Bookman Old Style" w:cs="Bookman Old Style"/>
          <w:sz w:val="24"/>
          <w:szCs w:val="24"/>
        </w:rPr>
        <w:t xml:space="preserve"> </w:t>
      </w:r>
      <w:r w:rsidR="00C252E6">
        <w:rPr>
          <w:rFonts w:ascii="Bookman Old Style" w:eastAsia="Bookman Old Style" w:hAnsi="Bookman Old Style" w:cs="Bookman Old Style"/>
          <w:spacing w:val="19"/>
          <w:sz w:val="24"/>
          <w:szCs w:val="24"/>
        </w:rPr>
        <w:t xml:space="preserve"> </w:t>
      </w:r>
      <w:r w:rsidR="00C252E6">
        <w:rPr>
          <w:rFonts w:ascii="Bookman Old Style" w:eastAsia="Bookman Old Style" w:hAnsi="Bookman Old Style" w:cs="Bookman Old Style"/>
          <w:sz w:val="24"/>
          <w:szCs w:val="24"/>
        </w:rPr>
        <w:t>kegi</w:t>
      </w:r>
      <w:r w:rsidR="00C252E6">
        <w:rPr>
          <w:rFonts w:ascii="Bookman Old Style" w:eastAsia="Bookman Old Style" w:hAnsi="Bookman Old Style" w:cs="Bookman Old Style"/>
          <w:spacing w:val="-2"/>
          <w:sz w:val="24"/>
          <w:szCs w:val="24"/>
        </w:rPr>
        <w:t>a</w:t>
      </w:r>
      <w:r w:rsidR="00C252E6">
        <w:rPr>
          <w:rFonts w:ascii="Bookman Old Style" w:eastAsia="Bookman Old Style" w:hAnsi="Bookman Old Style" w:cs="Bookman Old Style"/>
          <w:sz w:val="24"/>
          <w:szCs w:val="24"/>
        </w:rPr>
        <w:t xml:space="preserve">tan </w:t>
      </w:r>
      <w:r w:rsidR="00C252E6">
        <w:rPr>
          <w:rFonts w:ascii="Bookman Old Style" w:eastAsia="Bookman Old Style" w:hAnsi="Bookman Old Style" w:cs="Bookman Old Style"/>
          <w:spacing w:val="19"/>
          <w:sz w:val="24"/>
          <w:szCs w:val="24"/>
        </w:rPr>
        <w:t xml:space="preserve"> </w:t>
      </w:r>
      <w:r w:rsidR="00C252E6">
        <w:rPr>
          <w:rFonts w:ascii="Bookman Old Style" w:eastAsia="Bookman Old Style" w:hAnsi="Bookman Old Style" w:cs="Bookman Old Style"/>
          <w:sz w:val="24"/>
          <w:szCs w:val="24"/>
        </w:rPr>
        <w:t xml:space="preserve">yang </w:t>
      </w:r>
      <w:r w:rsidR="00C252E6">
        <w:rPr>
          <w:rFonts w:ascii="Bookman Old Style" w:eastAsia="Bookman Old Style" w:hAnsi="Bookman Old Style" w:cs="Bookman Old Style"/>
          <w:spacing w:val="19"/>
          <w:sz w:val="24"/>
          <w:szCs w:val="24"/>
        </w:rPr>
        <w:t xml:space="preserve"> </w:t>
      </w:r>
      <w:r w:rsidR="00C252E6">
        <w:rPr>
          <w:rFonts w:ascii="Bookman Old Style" w:eastAsia="Bookman Old Style" w:hAnsi="Bookman Old Style" w:cs="Bookman Old Style"/>
          <w:sz w:val="24"/>
          <w:szCs w:val="24"/>
        </w:rPr>
        <w:t>direnca</w:t>
      </w:r>
      <w:r w:rsidR="00C252E6">
        <w:rPr>
          <w:rFonts w:ascii="Bookman Old Style" w:eastAsia="Bookman Old Style" w:hAnsi="Bookman Old Style" w:cs="Bookman Old Style"/>
          <w:spacing w:val="-2"/>
          <w:sz w:val="24"/>
          <w:szCs w:val="24"/>
        </w:rPr>
        <w:t>n</w:t>
      </w:r>
      <w:r w:rsidR="00C252E6">
        <w:rPr>
          <w:rFonts w:ascii="Bookman Old Style" w:eastAsia="Bookman Old Style" w:hAnsi="Bookman Old Style" w:cs="Bookman Old Style"/>
          <w:sz w:val="24"/>
          <w:szCs w:val="24"/>
        </w:rPr>
        <w:t xml:space="preserve">akan </w:t>
      </w:r>
      <w:r w:rsidR="00C252E6">
        <w:rPr>
          <w:rFonts w:ascii="Bookman Old Style" w:eastAsia="Bookman Old Style" w:hAnsi="Bookman Old Style" w:cs="Bookman Old Style"/>
          <w:spacing w:val="19"/>
          <w:sz w:val="24"/>
          <w:szCs w:val="24"/>
        </w:rPr>
        <w:t xml:space="preserve"> </w:t>
      </w:r>
      <w:r w:rsidR="00C252E6">
        <w:rPr>
          <w:rFonts w:ascii="Bookman Old Style" w:eastAsia="Bookman Old Style" w:hAnsi="Bookman Old Style" w:cs="Bookman Old Style"/>
          <w:sz w:val="24"/>
          <w:szCs w:val="24"/>
        </w:rPr>
        <w:t xml:space="preserve">memuat </w:t>
      </w:r>
      <w:r w:rsidR="00C252E6">
        <w:rPr>
          <w:rFonts w:ascii="Bookman Old Style" w:eastAsia="Bookman Old Style" w:hAnsi="Bookman Old Style" w:cs="Bookman Old Style"/>
          <w:spacing w:val="19"/>
          <w:sz w:val="24"/>
          <w:szCs w:val="24"/>
        </w:rPr>
        <w:t xml:space="preserve"> </w:t>
      </w:r>
      <w:r w:rsidR="00C252E6">
        <w:rPr>
          <w:rFonts w:ascii="Bookman Old Style" w:eastAsia="Bookman Old Style" w:hAnsi="Bookman Old Style" w:cs="Bookman Old Style"/>
          <w:sz w:val="24"/>
          <w:szCs w:val="24"/>
        </w:rPr>
        <w:t>tol</w:t>
      </w:r>
      <w:r w:rsidR="00C252E6">
        <w:rPr>
          <w:rFonts w:ascii="Bookman Old Style" w:eastAsia="Bookman Old Style" w:hAnsi="Bookman Old Style" w:cs="Bookman Old Style"/>
          <w:spacing w:val="-2"/>
          <w:sz w:val="24"/>
          <w:szCs w:val="24"/>
        </w:rPr>
        <w:t>o</w:t>
      </w:r>
      <w:r w:rsidR="00C252E6">
        <w:rPr>
          <w:rFonts w:ascii="Bookman Old Style" w:eastAsia="Bookman Old Style" w:hAnsi="Bookman Old Style" w:cs="Bookman Old Style"/>
          <w:sz w:val="24"/>
          <w:szCs w:val="24"/>
        </w:rPr>
        <w:t xml:space="preserve">k </w:t>
      </w:r>
      <w:r w:rsidR="00C252E6">
        <w:rPr>
          <w:rFonts w:ascii="Bookman Old Style" w:eastAsia="Bookman Old Style" w:hAnsi="Bookman Old Style" w:cs="Bookman Old Style"/>
          <w:spacing w:val="19"/>
          <w:sz w:val="24"/>
          <w:szCs w:val="24"/>
        </w:rPr>
        <w:t xml:space="preserve"> </w:t>
      </w:r>
      <w:r w:rsidR="00F23C29">
        <w:rPr>
          <w:rFonts w:ascii="Bookman Old Style" w:eastAsia="Bookman Old Style" w:hAnsi="Bookman Old Style" w:cs="Bookman Old Style"/>
          <w:sz w:val="24"/>
          <w:szCs w:val="24"/>
        </w:rPr>
        <w:t>ukur kinerja</w:t>
      </w:r>
      <w:r w:rsidR="00C252E6">
        <w:rPr>
          <w:rFonts w:ascii="Bookman Old Style" w:eastAsia="Bookman Old Style" w:hAnsi="Bookman Old Style" w:cs="Bookman Old Style"/>
          <w:sz w:val="24"/>
          <w:szCs w:val="24"/>
        </w:rPr>
        <w:t xml:space="preserve">keluaran,  </w:t>
      </w:r>
      <w:r w:rsidR="00C252E6">
        <w:rPr>
          <w:rFonts w:ascii="Bookman Old Style" w:eastAsia="Bookman Old Style" w:hAnsi="Bookman Old Style" w:cs="Bookman Old Style"/>
          <w:spacing w:val="20"/>
          <w:sz w:val="24"/>
          <w:szCs w:val="24"/>
        </w:rPr>
        <w:t xml:space="preserve"> </w:t>
      </w:r>
      <w:r w:rsidR="00C252E6">
        <w:rPr>
          <w:rFonts w:ascii="Bookman Old Style" w:eastAsia="Bookman Old Style" w:hAnsi="Bookman Old Style" w:cs="Bookman Old Style"/>
          <w:sz w:val="24"/>
          <w:szCs w:val="24"/>
        </w:rPr>
        <w:t xml:space="preserve">target  </w:t>
      </w:r>
      <w:r w:rsidR="00C252E6">
        <w:rPr>
          <w:rFonts w:ascii="Bookman Old Style" w:eastAsia="Bookman Old Style" w:hAnsi="Bookman Old Style" w:cs="Bookman Old Style"/>
          <w:spacing w:val="20"/>
          <w:sz w:val="24"/>
          <w:szCs w:val="24"/>
        </w:rPr>
        <w:t xml:space="preserve"> </w:t>
      </w:r>
      <w:r w:rsidR="00C252E6">
        <w:rPr>
          <w:rFonts w:ascii="Bookman Old Style" w:eastAsia="Bookman Old Style" w:hAnsi="Bookman Old Style" w:cs="Bookman Old Style"/>
          <w:sz w:val="24"/>
          <w:szCs w:val="24"/>
        </w:rPr>
        <w:t xml:space="preserve">capaian  </w:t>
      </w:r>
      <w:r w:rsidR="00C252E6">
        <w:rPr>
          <w:rFonts w:ascii="Bookman Old Style" w:eastAsia="Bookman Old Style" w:hAnsi="Bookman Old Style" w:cs="Bookman Old Style"/>
          <w:spacing w:val="20"/>
          <w:sz w:val="24"/>
          <w:szCs w:val="24"/>
        </w:rPr>
        <w:t xml:space="preserve"> </w:t>
      </w:r>
      <w:r w:rsidR="00C252E6">
        <w:rPr>
          <w:rFonts w:ascii="Bookman Old Style" w:eastAsia="Bookman Old Style" w:hAnsi="Bookman Old Style" w:cs="Bookman Old Style"/>
          <w:sz w:val="24"/>
          <w:szCs w:val="24"/>
        </w:rPr>
        <w:t>p</w:t>
      </w:r>
      <w:r w:rsidR="00C252E6">
        <w:rPr>
          <w:rFonts w:ascii="Bookman Old Style" w:eastAsia="Bookman Old Style" w:hAnsi="Bookman Old Style" w:cs="Bookman Old Style"/>
          <w:spacing w:val="2"/>
          <w:sz w:val="24"/>
          <w:szCs w:val="24"/>
        </w:rPr>
        <w:t>r</w:t>
      </w:r>
      <w:r w:rsidR="00C252E6">
        <w:rPr>
          <w:rFonts w:ascii="Bookman Old Style" w:eastAsia="Bookman Old Style" w:hAnsi="Bookman Old Style" w:cs="Bookman Old Style"/>
          <w:sz w:val="24"/>
          <w:szCs w:val="24"/>
        </w:rPr>
        <w:t xml:space="preserve">ogram/  </w:t>
      </w:r>
      <w:r w:rsidR="00C252E6">
        <w:rPr>
          <w:rFonts w:ascii="Bookman Old Style" w:eastAsia="Bookman Old Style" w:hAnsi="Bookman Old Style" w:cs="Bookman Old Style"/>
          <w:spacing w:val="20"/>
          <w:sz w:val="24"/>
          <w:szCs w:val="24"/>
        </w:rPr>
        <w:t xml:space="preserve"> </w:t>
      </w:r>
      <w:r w:rsidR="00C252E6">
        <w:rPr>
          <w:rFonts w:ascii="Bookman Old Style" w:eastAsia="Bookman Old Style" w:hAnsi="Bookman Old Style" w:cs="Bookman Old Style"/>
          <w:sz w:val="24"/>
          <w:szCs w:val="24"/>
        </w:rPr>
        <w:t xml:space="preserve">kegiatan,  </w:t>
      </w:r>
      <w:r w:rsidR="00C252E6">
        <w:rPr>
          <w:rFonts w:ascii="Bookman Old Style" w:eastAsia="Bookman Old Style" w:hAnsi="Bookman Old Style" w:cs="Bookman Old Style"/>
          <w:spacing w:val="20"/>
          <w:sz w:val="24"/>
          <w:szCs w:val="24"/>
        </w:rPr>
        <w:t xml:space="preserve"> </w:t>
      </w:r>
      <w:r w:rsidR="00C252E6">
        <w:rPr>
          <w:rFonts w:ascii="Bookman Old Style" w:eastAsia="Bookman Old Style" w:hAnsi="Bookman Old Style" w:cs="Bookman Old Style"/>
          <w:sz w:val="24"/>
          <w:szCs w:val="24"/>
        </w:rPr>
        <w:t>target keluaran kegiatan, total dana yang diperlukan kegiatan.</w:t>
      </w:r>
    </w:p>
    <w:p w:rsidR="00C252E6" w:rsidRDefault="00C72DE6" w:rsidP="001D0642">
      <w:pPr>
        <w:tabs>
          <w:tab w:val="left" w:pos="1220"/>
        </w:tabs>
        <w:spacing w:before="5" w:after="0"/>
        <w:ind w:left="567" w:right="95" w:hanging="54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6</w:t>
      </w:r>
      <w:r w:rsidR="00C252E6">
        <w:rPr>
          <w:rFonts w:ascii="Bookman Old Style" w:eastAsia="Bookman Old Style" w:hAnsi="Bookman Old Style" w:cs="Bookman Old Style"/>
          <w:sz w:val="24"/>
          <w:szCs w:val="24"/>
        </w:rPr>
        <w:t>.</w:t>
      </w:r>
      <w:r w:rsidR="00C252E6">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 xml:space="preserve">Perubahan </w:t>
      </w:r>
      <w:r w:rsidR="00C252E6">
        <w:rPr>
          <w:rFonts w:ascii="Bookman Old Style" w:eastAsia="Bookman Old Style" w:hAnsi="Bookman Old Style" w:cs="Bookman Old Style"/>
          <w:sz w:val="24"/>
          <w:szCs w:val="24"/>
        </w:rPr>
        <w:t>Renja</w:t>
      </w:r>
      <w:r w:rsidR="00C252E6">
        <w:rPr>
          <w:rFonts w:ascii="Bookman Old Style" w:eastAsia="Bookman Old Style" w:hAnsi="Bookman Old Style" w:cs="Bookman Old Style"/>
          <w:spacing w:val="31"/>
          <w:sz w:val="24"/>
          <w:szCs w:val="24"/>
        </w:rPr>
        <w:t xml:space="preserve"> </w:t>
      </w:r>
      <w:r w:rsidR="0053359C">
        <w:rPr>
          <w:rFonts w:ascii="Bookman Old Style" w:eastAsia="Bookman Old Style" w:hAnsi="Bookman Old Style" w:cs="Bookman Old Style"/>
          <w:spacing w:val="31"/>
          <w:sz w:val="24"/>
          <w:szCs w:val="24"/>
        </w:rPr>
        <w:t>K</w:t>
      </w:r>
      <w:r w:rsidR="00865C75">
        <w:rPr>
          <w:rFonts w:ascii="Bookman Old Style" w:eastAsia="Bookman Old Style" w:hAnsi="Bookman Old Style" w:cs="Bookman Old Style"/>
          <w:spacing w:val="31"/>
          <w:sz w:val="24"/>
          <w:szCs w:val="24"/>
        </w:rPr>
        <w:t>ecamatan Rembang</w:t>
      </w:r>
      <w:r>
        <w:rPr>
          <w:rFonts w:ascii="Bookman Old Style" w:eastAsia="Bookman Old Style" w:hAnsi="Bookman Old Style" w:cs="Bookman Old Style"/>
          <w:spacing w:val="31"/>
          <w:sz w:val="24"/>
          <w:szCs w:val="24"/>
        </w:rPr>
        <w:t xml:space="preserve"> </w:t>
      </w:r>
      <w:r w:rsidR="00C252E6">
        <w:rPr>
          <w:rFonts w:ascii="Bookman Old Style" w:eastAsia="Bookman Old Style" w:hAnsi="Bookman Old Style" w:cs="Bookman Old Style"/>
          <w:sz w:val="24"/>
          <w:szCs w:val="24"/>
        </w:rPr>
        <w:t>merupak</w:t>
      </w:r>
      <w:r w:rsidR="00C252E6">
        <w:rPr>
          <w:rFonts w:ascii="Bookman Old Style" w:eastAsia="Bookman Old Style" w:hAnsi="Bookman Old Style" w:cs="Bookman Old Style"/>
          <w:spacing w:val="-3"/>
          <w:sz w:val="24"/>
          <w:szCs w:val="24"/>
        </w:rPr>
        <w:t>a</w:t>
      </w:r>
      <w:r w:rsidR="00C252E6">
        <w:rPr>
          <w:rFonts w:ascii="Bookman Old Style" w:eastAsia="Bookman Old Style" w:hAnsi="Bookman Old Style" w:cs="Bookman Old Style"/>
          <w:sz w:val="24"/>
          <w:szCs w:val="24"/>
        </w:rPr>
        <w:t>n</w:t>
      </w:r>
      <w:r w:rsidR="00C252E6">
        <w:rPr>
          <w:rFonts w:ascii="Bookman Old Style" w:eastAsia="Bookman Old Style" w:hAnsi="Bookman Old Style" w:cs="Bookman Old Style"/>
          <w:spacing w:val="31"/>
          <w:sz w:val="24"/>
          <w:szCs w:val="24"/>
        </w:rPr>
        <w:t xml:space="preserve"> </w:t>
      </w:r>
      <w:r w:rsidR="00C252E6">
        <w:rPr>
          <w:rFonts w:ascii="Bookman Old Style" w:eastAsia="Bookman Old Style" w:hAnsi="Bookman Old Style" w:cs="Bookman Old Style"/>
          <w:sz w:val="24"/>
          <w:szCs w:val="24"/>
        </w:rPr>
        <w:t>dokumen</w:t>
      </w:r>
      <w:r w:rsidR="00C252E6">
        <w:rPr>
          <w:rFonts w:ascii="Bookman Old Style" w:eastAsia="Bookman Old Style" w:hAnsi="Bookman Old Style" w:cs="Bookman Old Style"/>
          <w:spacing w:val="31"/>
          <w:sz w:val="24"/>
          <w:szCs w:val="24"/>
        </w:rPr>
        <w:t xml:space="preserve"> </w:t>
      </w:r>
      <w:r w:rsidR="00C252E6">
        <w:rPr>
          <w:rFonts w:ascii="Bookman Old Style" w:eastAsia="Bookman Old Style" w:hAnsi="Bookman Old Style" w:cs="Bookman Old Style"/>
          <w:sz w:val="24"/>
          <w:szCs w:val="24"/>
        </w:rPr>
        <w:t>resmi</w:t>
      </w:r>
      <w:r w:rsidR="00C252E6">
        <w:rPr>
          <w:rFonts w:ascii="Bookman Old Style" w:eastAsia="Bookman Old Style" w:hAnsi="Bookman Old Style" w:cs="Bookman Old Style"/>
          <w:spacing w:val="31"/>
          <w:sz w:val="24"/>
          <w:szCs w:val="24"/>
        </w:rPr>
        <w:t xml:space="preserve"> </w:t>
      </w:r>
      <w:r w:rsidR="00C252E6">
        <w:rPr>
          <w:rFonts w:ascii="Bookman Old Style" w:eastAsia="Bookman Old Style" w:hAnsi="Bookman Old Style" w:cs="Bookman Old Style"/>
          <w:spacing w:val="-2"/>
          <w:sz w:val="24"/>
          <w:szCs w:val="24"/>
        </w:rPr>
        <w:t>p</w:t>
      </w:r>
      <w:r w:rsidR="00C252E6">
        <w:rPr>
          <w:rFonts w:ascii="Bookman Old Style" w:eastAsia="Bookman Old Style" w:hAnsi="Bookman Old Style" w:cs="Bookman Old Style"/>
          <w:sz w:val="24"/>
          <w:szCs w:val="24"/>
        </w:rPr>
        <w:t>ro</w:t>
      </w:r>
      <w:r w:rsidR="00C252E6">
        <w:rPr>
          <w:rFonts w:ascii="Bookman Old Style" w:eastAsia="Bookman Old Style" w:hAnsi="Bookman Old Style" w:cs="Bookman Old Style"/>
          <w:spacing w:val="3"/>
          <w:sz w:val="24"/>
          <w:szCs w:val="24"/>
        </w:rPr>
        <w:t>g</w:t>
      </w:r>
      <w:r w:rsidR="00C252E6">
        <w:rPr>
          <w:rFonts w:ascii="Bookman Old Style" w:eastAsia="Bookman Old Style" w:hAnsi="Bookman Old Style" w:cs="Bookman Old Style"/>
          <w:sz w:val="24"/>
          <w:szCs w:val="24"/>
        </w:rPr>
        <w:t>ram</w:t>
      </w:r>
      <w:r w:rsidR="00C252E6">
        <w:rPr>
          <w:rFonts w:ascii="Bookman Old Style" w:eastAsia="Bookman Old Style" w:hAnsi="Bookman Old Style" w:cs="Bookman Old Style"/>
          <w:spacing w:val="31"/>
          <w:sz w:val="24"/>
          <w:szCs w:val="24"/>
        </w:rPr>
        <w:t xml:space="preserve"> </w:t>
      </w:r>
      <w:r w:rsidR="00C252E6">
        <w:rPr>
          <w:rFonts w:ascii="Bookman Old Style" w:eastAsia="Bookman Old Style" w:hAnsi="Bookman Old Style" w:cs="Bookman Old Style"/>
          <w:sz w:val="24"/>
          <w:szCs w:val="24"/>
        </w:rPr>
        <w:t>dan</w:t>
      </w:r>
      <w:r w:rsidR="00C252E6">
        <w:rPr>
          <w:rFonts w:ascii="Bookman Old Style" w:eastAsia="Bookman Old Style" w:hAnsi="Bookman Old Style" w:cs="Bookman Old Style"/>
          <w:spacing w:val="31"/>
          <w:sz w:val="24"/>
          <w:szCs w:val="24"/>
        </w:rPr>
        <w:t xml:space="preserve"> </w:t>
      </w:r>
      <w:r w:rsidR="00C252E6">
        <w:rPr>
          <w:rFonts w:ascii="Bookman Old Style" w:eastAsia="Bookman Old Style" w:hAnsi="Bookman Old Style" w:cs="Bookman Old Style"/>
          <w:sz w:val="24"/>
          <w:szCs w:val="24"/>
        </w:rPr>
        <w:t>kegiat</w:t>
      </w:r>
      <w:r w:rsidR="00C252E6">
        <w:rPr>
          <w:rFonts w:ascii="Bookman Old Style" w:eastAsia="Bookman Old Style" w:hAnsi="Bookman Old Style" w:cs="Bookman Old Style"/>
          <w:spacing w:val="-2"/>
          <w:sz w:val="24"/>
          <w:szCs w:val="24"/>
        </w:rPr>
        <w:t>a</w:t>
      </w:r>
      <w:r w:rsidR="00C252E6">
        <w:rPr>
          <w:rFonts w:ascii="Bookman Old Style" w:eastAsia="Bookman Old Style" w:hAnsi="Bookman Old Style" w:cs="Bookman Old Style"/>
          <w:sz w:val="24"/>
          <w:szCs w:val="24"/>
        </w:rPr>
        <w:t>n</w:t>
      </w:r>
      <w:r w:rsidR="00C252E6">
        <w:rPr>
          <w:rFonts w:ascii="Bookman Old Style" w:eastAsia="Bookman Old Style" w:hAnsi="Bookman Old Style" w:cs="Bookman Old Style"/>
          <w:spacing w:val="32"/>
          <w:sz w:val="24"/>
          <w:szCs w:val="24"/>
        </w:rPr>
        <w:t xml:space="preserve"> </w:t>
      </w:r>
      <w:r w:rsidR="00C252E6">
        <w:rPr>
          <w:rFonts w:ascii="Bookman Old Style" w:eastAsia="Bookman Old Style" w:hAnsi="Bookman Old Style" w:cs="Bookman Old Style"/>
          <w:sz w:val="24"/>
          <w:szCs w:val="24"/>
        </w:rPr>
        <w:t>OPD yang</w:t>
      </w:r>
      <w:r w:rsidR="00C252E6">
        <w:rPr>
          <w:rFonts w:ascii="Bookman Old Style" w:eastAsia="Bookman Old Style" w:hAnsi="Bookman Old Style" w:cs="Bookman Old Style"/>
          <w:spacing w:val="2"/>
          <w:sz w:val="24"/>
          <w:szCs w:val="24"/>
        </w:rPr>
        <w:t xml:space="preserve"> </w:t>
      </w:r>
      <w:r w:rsidR="00C252E6">
        <w:rPr>
          <w:rFonts w:ascii="Bookman Old Style" w:eastAsia="Bookman Old Style" w:hAnsi="Bookman Old Style" w:cs="Bookman Old Style"/>
          <w:sz w:val="24"/>
          <w:szCs w:val="24"/>
        </w:rPr>
        <w:t>akan</w:t>
      </w:r>
      <w:r w:rsidR="00C252E6">
        <w:rPr>
          <w:rFonts w:ascii="Bookman Old Style" w:eastAsia="Bookman Old Style" w:hAnsi="Bookman Old Style" w:cs="Bookman Old Style"/>
          <w:spacing w:val="2"/>
          <w:sz w:val="24"/>
          <w:szCs w:val="24"/>
        </w:rPr>
        <w:t xml:space="preserve"> </w:t>
      </w:r>
      <w:r w:rsidR="00C252E6">
        <w:rPr>
          <w:rFonts w:ascii="Bookman Old Style" w:eastAsia="Bookman Old Style" w:hAnsi="Bookman Old Style" w:cs="Bookman Old Style"/>
          <w:sz w:val="24"/>
          <w:szCs w:val="24"/>
        </w:rPr>
        <w:t>diaksa</w:t>
      </w:r>
      <w:r w:rsidR="00C252E6">
        <w:rPr>
          <w:rFonts w:ascii="Bookman Old Style" w:eastAsia="Bookman Old Style" w:hAnsi="Bookman Old Style" w:cs="Bookman Old Style"/>
          <w:spacing w:val="-2"/>
          <w:sz w:val="24"/>
          <w:szCs w:val="24"/>
        </w:rPr>
        <w:t>n</w:t>
      </w:r>
      <w:r w:rsidR="00C252E6">
        <w:rPr>
          <w:rFonts w:ascii="Bookman Old Style" w:eastAsia="Bookman Old Style" w:hAnsi="Bookman Old Style" w:cs="Bookman Old Style"/>
          <w:sz w:val="24"/>
          <w:szCs w:val="24"/>
        </w:rPr>
        <w:t>akan</w:t>
      </w:r>
      <w:r w:rsidR="00C252E6">
        <w:rPr>
          <w:rFonts w:ascii="Bookman Old Style" w:eastAsia="Bookman Old Style" w:hAnsi="Bookman Old Style" w:cs="Bookman Old Style"/>
          <w:spacing w:val="2"/>
          <w:sz w:val="24"/>
          <w:szCs w:val="24"/>
        </w:rPr>
        <w:t xml:space="preserve"> </w:t>
      </w:r>
      <w:r w:rsidR="00C252E6">
        <w:rPr>
          <w:rFonts w:ascii="Bookman Old Style" w:eastAsia="Bookman Old Style" w:hAnsi="Bookman Old Style" w:cs="Bookman Old Style"/>
          <w:sz w:val="24"/>
          <w:szCs w:val="24"/>
        </w:rPr>
        <w:t>dalam</w:t>
      </w:r>
      <w:r w:rsidR="00C252E6">
        <w:rPr>
          <w:rFonts w:ascii="Bookman Old Style" w:eastAsia="Bookman Old Style" w:hAnsi="Bookman Old Style" w:cs="Bookman Old Style"/>
          <w:spacing w:val="2"/>
          <w:sz w:val="24"/>
          <w:szCs w:val="24"/>
        </w:rPr>
        <w:t xml:space="preserve"> </w:t>
      </w:r>
      <w:r w:rsidR="00C252E6">
        <w:rPr>
          <w:rFonts w:ascii="Bookman Old Style" w:eastAsia="Bookman Old Style" w:hAnsi="Bookman Old Style" w:cs="Bookman Old Style"/>
          <w:sz w:val="24"/>
          <w:szCs w:val="24"/>
        </w:rPr>
        <w:t xml:space="preserve">tahun </w:t>
      </w:r>
      <w:r w:rsidR="0049710F">
        <w:rPr>
          <w:rFonts w:ascii="Bookman Old Style" w:eastAsia="Bookman Old Style" w:hAnsi="Bookman Old Style" w:cs="Bookman Old Style"/>
          <w:sz w:val="24"/>
          <w:szCs w:val="24"/>
        </w:rPr>
        <w:t>2021</w:t>
      </w:r>
      <w:r w:rsidR="00C252E6">
        <w:rPr>
          <w:rFonts w:ascii="Bookman Old Style" w:eastAsia="Bookman Old Style" w:hAnsi="Bookman Old Style" w:cs="Bookman Old Style"/>
          <w:spacing w:val="2"/>
          <w:sz w:val="24"/>
          <w:szCs w:val="24"/>
        </w:rPr>
        <w:t xml:space="preserve"> </w:t>
      </w:r>
      <w:r w:rsidR="00C252E6">
        <w:rPr>
          <w:rFonts w:ascii="Bookman Old Style" w:eastAsia="Bookman Old Style" w:hAnsi="Bookman Old Style" w:cs="Bookman Old Style"/>
          <w:sz w:val="24"/>
          <w:szCs w:val="24"/>
        </w:rPr>
        <w:t>dan</w:t>
      </w:r>
      <w:r w:rsidR="00C252E6">
        <w:rPr>
          <w:rFonts w:ascii="Bookman Old Style" w:eastAsia="Bookman Old Style" w:hAnsi="Bookman Old Style" w:cs="Bookman Old Style"/>
          <w:spacing w:val="2"/>
          <w:sz w:val="24"/>
          <w:szCs w:val="24"/>
        </w:rPr>
        <w:t xml:space="preserve"> </w:t>
      </w:r>
      <w:r w:rsidR="00C252E6">
        <w:rPr>
          <w:rFonts w:ascii="Bookman Old Style" w:eastAsia="Bookman Old Style" w:hAnsi="Bookman Old Style" w:cs="Bookman Old Style"/>
          <w:sz w:val="24"/>
          <w:szCs w:val="24"/>
        </w:rPr>
        <w:t>me</w:t>
      </w:r>
      <w:r w:rsidR="00C252E6">
        <w:rPr>
          <w:rFonts w:ascii="Bookman Old Style" w:eastAsia="Bookman Old Style" w:hAnsi="Bookman Old Style" w:cs="Bookman Old Style"/>
          <w:spacing w:val="-2"/>
          <w:sz w:val="24"/>
          <w:szCs w:val="24"/>
        </w:rPr>
        <w:t>r</w:t>
      </w:r>
      <w:r w:rsidR="00C252E6">
        <w:rPr>
          <w:rFonts w:ascii="Bookman Old Style" w:eastAsia="Bookman Old Style" w:hAnsi="Bookman Old Style" w:cs="Bookman Old Style"/>
          <w:sz w:val="24"/>
          <w:szCs w:val="24"/>
        </w:rPr>
        <w:t>up</w:t>
      </w:r>
      <w:r w:rsidR="008543DC">
        <w:rPr>
          <w:rFonts w:ascii="Bookman Old Style" w:eastAsia="Bookman Old Style" w:hAnsi="Bookman Old Style" w:cs="Bookman Old Style"/>
          <w:sz w:val="24"/>
          <w:szCs w:val="24"/>
        </w:rPr>
        <w:t>akan acuan dalam penyusunan RKA</w:t>
      </w:r>
      <w:r w:rsidR="00F23C29">
        <w:rPr>
          <w:rFonts w:ascii="Bookman Old Style" w:eastAsia="Bookman Old Style" w:hAnsi="Bookman Old Style" w:cs="Bookman Old Style"/>
          <w:sz w:val="24"/>
          <w:szCs w:val="24"/>
        </w:rPr>
        <w:t xml:space="preserve"> </w:t>
      </w:r>
      <w:r w:rsidR="00C252E6">
        <w:rPr>
          <w:rFonts w:ascii="Bookman Old Style" w:eastAsia="Bookman Old Style" w:hAnsi="Bookman Old Style" w:cs="Bookman Old Style"/>
          <w:sz w:val="24"/>
          <w:szCs w:val="24"/>
        </w:rPr>
        <w:t>P</w:t>
      </w:r>
      <w:r w:rsidR="008543DC">
        <w:rPr>
          <w:rFonts w:ascii="Bookman Old Style" w:eastAsia="Bookman Old Style" w:hAnsi="Bookman Old Style" w:cs="Bookman Old Style"/>
          <w:sz w:val="24"/>
          <w:szCs w:val="24"/>
        </w:rPr>
        <w:t>erubahan</w:t>
      </w:r>
      <w:r w:rsidR="00C252E6">
        <w:rPr>
          <w:rFonts w:ascii="Bookman Old Style" w:eastAsia="Bookman Old Style" w:hAnsi="Bookman Old Style" w:cs="Bookman Old Style"/>
          <w:sz w:val="24"/>
          <w:szCs w:val="24"/>
        </w:rPr>
        <w:t xml:space="preserve"> setelah memerhatikan nota kesepakatan Kebijakan Umum </w:t>
      </w:r>
      <w:r w:rsidR="0093064B">
        <w:rPr>
          <w:rFonts w:ascii="Bookman Old Style" w:eastAsia="Bookman Old Style" w:hAnsi="Bookman Old Style" w:cs="Bookman Old Style"/>
          <w:sz w:val="24"/>
          <w:szCs w:val="24"/>
        </w:rPr>
        <w:t xml:space="preserve">Perubahan </w:t>
      </w:r>
      <w:r w:rsidR="00C252E6">
        <w:rPr>
          <w:rFonts w:ascii="Bookman Old Style" w:eastAsia="Bookman Old Style" w:hAnsi="Bookman Old Style" w:cs="Bookman Old Style"/>
          <w:sz w:val="24"/>
          <w:szCs w:val="24"/>
        </w:rPr>
        <w:t>APBD</w:t>
      </w:r>
      <w:r w:rsidR="00F23C29">
        <w:rPr>
          <w:rFonts w:ascii="Bookman Old Style" w:eastAsia="Bookman Old Style" w:hAnsi="Bookman Old Style" w:cs="Bookman Old Style"/>
          <w:sz w:val="24"/>
          <w:szCs w:val="24"/>
        </w:rPr>
        <w:t xml:space="preserve"> </w:t>
      </w:r>
      <w:r w:rsidR="00C252E6">
        <w:rPr>
          <w:rFonts w:ascii="Bookman Old Style" w:eastAsia="Bookman Old Style" w:hAnsi="Bookman Old Style" w:cs="Bookman Old Style"/>
          <w:sz w:val="24"/>
          <w:szCs w:val="24"/>
        </w:rPr>
        <w:t>(K</w:t>
      </w:r>
      <w:r w:rsidR="0093064B">
        <w:rPr>
          <w:rFonts w:ascii="Bookman Old Style" w:eastAsia="Bookman Old Style" w:hAnsi="Bookman Old Style" w:cs="Bookman Old Style"/>
          <w:sz w:val="24"/>
          <w:szCs w:val="24"/>
        </w:rPr>
        <w:t>P</w:t>
      </w:r>
      <w:r w:rsidR="00C252E6">
        <w:rPr>
          <w:rFonts w:ascii="Bookman Old Style" w:eastAsia="Bookman Old Style" w:hAnsi="Bookman Old Style" w:cs="Bookman Old Style"/>
          <w:sz w:val="24"/>
          <w:szCs w:val="24"/>
        </w:rPr>
        <w:t>UA) serta Prioritas dan Plafon Anggaran Sementara (PPAS</w:t>
      </w:r>
      <w:r w:rsidR="0093064B">
        <w:rPr>
          <w:rFonts w:ascii="Bookman Old Style" w:eastAsia="Bookman Old Style" w:hAnsi="Bookman Old Style" w:cs="Bookman Old Style"/>
          <w:sz w:val="24"/>
          <w:szCs w:val="24"/>
        </w:rPr>
        <w:t xml:space="preserve"> </w:t>
      </w:r>
      <w:r w:rsidR="008543DC">
        <w:rPr>
          <w:rFonts w:ascii="Bookman Old Style" w:eastAsia="Bookman Old Style" w:hAnsi="Bookman Old Style" w:cs="Bookman Old Style"/>
          <w:sz w:val="24"/>
          <w:szCs w:val="24"/>
        </w:rPr>
        <w:t>Perubahan</w:t>
      </w:r>
      <w:r w:rsidR="00C252E6">
        <w:rPr>
          <w:rFonts w:ascii="Bookman Old Style" w:eastAsia="Bookman Old Style" w:hAnsi="Bookman Old Style" w:cs="Bookman Old Style"/>
          <w:sz w:val="24"/>
          <w:szCs w:val="24"/>
        </w:rPr>
        <w:t>).</w:t>
      </w:r>
    </w:p>
    <w:p w:rsidR="008443D9" w:rsidRDefault="008443D9" w:rsidP="008443D9">
      <w:pPr>
        <w:spacing w:before="5" w:after="0"/>
        <w:ind w:right="93"/>
        <w:jc w:val="both"/>
        <w:rPr>
          <w:rFonts w:ascii="Bookman Old Style" w:eastAsia="Bookman Old Style" w:hAnsi="Bookman Old Style" w:cs="Bookman Old Style"/>
          <w:sz w:val="24"/>
          <w:szCs w:val="24"/>
        </w:rPr>
      </w:pPr>
    </w:p>
    <w:p w:rsidR="008443D9" w:rsidRPr="0093064B" w:rsidRDefault="008443D9" w:rsidP="0093064B">
      <w:pPr>
        <w:pStyle w:val="ListParagraph"/>
        <w:numPr>
          <w:ilvl w:val="1"/>
          <w:numId w:val="10"/>
        </w:numPr>
        <w:tabs>
          <w:tab w:val="left" w:pos="1220"/>
        </w:tabs>
        <w:spacing w:before="5" w:after="0" w:line="359" w:lineRule="auto"/>
        <w:ind w:left="142" w:right="95"/>
        <w:jc w:val="both"/>
        <w:rPr>
          <w:rFonts w:ascii="Bookman Old Style" w:eastAsia="Bookman Old Style" w:hAnsi="Bookman Old Style" w:cs="Bookman Old Style"/>
          <w:b/>
          <w:sz w:val="24"/>
          <w:szCs w:val="24"/>
        </w:rPr>
      </w:pPr>
      <w:r w:rsidRPr="0093064B">
        <w:rPr>
          <w:rFonts w:ascii="Bookman Old Style" w:eastAsia="Bookman Old Style" w:hAnsi="Bookman Old Style" w:cs="Bookman Old Style"/>
          <w:b/>
          <w:sz w:val="24"/>
          <w:szCs w:val="24"/>
        </w:rPr>
        <w:t>Landasan Hukum</w:t>
      </w:r>
    </w:p>
    <w:p w:rsidR="008443D9" w:rsidRPr="00254E2B" w:rsidRDefault="008443D9" w:rsidP="0093064B">
      <w:pPr>
        <w:pStyle w:val="Normal1"/>
        <w:pBdr>
          <w:top w:val="nil"/>
          <w:left w:val="nil"/>
          <w:bottom w:val="nil"/>
          <w:right w:val="nil"/>
          <w:between w:val="nil"/>
        </w:pBdr>
        <w:spacing w:line="276" w:lineRule="auto"/>
        <w:ind w:left="567" w:right="122" w:hanging="425"/>
        <w:jc w:val="both"/>
        <w:rPr>
          <w:rFonts w:ascii="Bookman Old Style" w:hAnsi="Bookman Old Style" w:cs="Times New Roman"/>
          <w:color w:val="000000"/>
        </w:rPr>
      </w:pPr>
      <w:r>
        <w:rPr>
          <w:rFonts w:ascii="Times New Roman" w:eastAsia="Times New Roman" w:hAnsi="Times New Roman" w:cs="Times New Roman"/>
          <w:color w:val="000000"/>
          <w:sz w:val="24"/>
          <w:szCs w:val="24"/>
        </w:rPr>
        <w:t xml:space="preserve">1.    </w:t>
      </w:r>
      <w:r w:rsidRPr="00254E2B">
        <w:rPr>
          <w:rFonts w:ascii="Bookman Old Style" w:eastAsia="Times New Roman" w:hAnsi="Bookman Old Style" w:cs="Times New Roman"/>
          <w:color w:val="000000"/>
          <w:sz w:val="24"/>
          <w:szCs w:val="24"/>
        </w:rPr>
        <w:t>Undang-Undang Nomor 17 Tahun 2003 tentang Keuangan Negara</w:t>
      </w:r>
      <w:r w:rsidRPr="00254E2B">
        <w:rPr>
          <w:rFonts w:ascii="Bookman Old Style" w:eastAsia="Times New Roman" w:hAnsi="Bookman Old Style" w:cs="Times New Roman"/>
          <w:color w:val="000000"/>
          <w:sz w:val="24"/>
          <w:szCs w:val="24"/>
          <w:lang w:val="id-ID"/>
        </w:rPr>
        <w:t>;</w:t>
      </w:r>
    </w:p>
    <w:p w:rsidR="008443D9" w:rsidRPr="00254E2B" w:rsidRDefault="008443D9" w:rsidP="0093064B">
      <w:pPr>
        <w:pStyle w:val="Normal1"/>
        <w:numPr>
          <w:ilvl w:val="0"/>
          <w:numId w:val="10"/>
        </w:numPr>
        <w:pBdr>
          <w:top w:val="nil"/>
          <w:left w:val="nil"/>
          <w:bottom w:val="nil"/>
          <w:right w:val="nil"/>
          <w:between w:val="nil"/>
        </w:pBdr>
        <w:spacing w:line="276" w:lineRule="auto"/>
        <w:ind w:left="567" w:right="122" w:hanging="425"/>
        <w:jc w:val="both"/>
        <w:rPr>
          <w:rFonts w:ascii="Bookman Old Style" w:hAnsi="Bookman Old Style" w:cs="Times New Roman"/>
          <w:color w:val="000000"/>
        </w:rPr>
      </w:pPr>
      <w:r w:rsidRPr="00254E2B">
        <w:rPr>
          <w:rFonts w:ascii="Bookman Old Style" w:eastAsia="Times New Roman" w:hAnsi="Bookman Old Style" w:cs="Times New Roman"/>
          <w:color w:val="000000"/>
          <w:sz w:val="24"/>
          <w:szCs w:val="24"/>
        </w:rPr>
        <w:t>Undang-Undang Nomor 25 Tahun 2004 tentang Sistem Perencanaan Pembangunan</w:t>
      </w:r>
      <w:r w:rsidRPr="00254E2B">
        <w:rPr>
          <w:rFonts w:ascii="Bookman Old Style" w:eastAsia="Times New Roman" w:hAnsi="Bookman Old Style" w:cs="Times New Roman"/>
          <w:color w:val="000000"/>
          <w:sz w:val="24"/>
          <w:szCs w:val="24"/>
          <w:lang w:val="id-ID"/>
        </w:rPr>
        <w:t xml:space="preserve"> </w:t>
      </w:r>
      <w:r w:rsidRPr="00254E2B">
        <w:rPr>
          <w:rFonts w:ascii="Bookman Old Style" w:eastAsia="Times New Roman" w:hAnsi="Bookman Old Style" w:cs="Times New Roman"/>
          <w:color w:val="000000"/>
          <w:sz w:val="24"/>
          <w:szCs w:val="24"/>
        </w:rPr>
        <w:t>Nasional</w:t>
      </w:r>
      <w:r w:rsidRPr="00254E2B">
        <w:rPr>
          <w:rFonts w:ascii="Bookman Old Style" w:eastAsia="Times New Roman" w:hAnsi="Bookman Old Style" w:cs="Times New Roman"/>
          <w:color w:val="000000"/>
          <w:sz w:val="24"/>
          <w:szCs w:val="24"/>
          <w:lang w:val="id-ID"/>
        </w:rPr>
        <w:t>;</w:t>
      </w:r>
    </w:p>
    <w:p w:rsidR="008443D9" w:rsidRPr="00254E2B" w:rsidRDefault="008443D9" w:rsidP="0093064B">
      <w:pPr>
        <w:pStyle w:val="Normal1"/>
        <w:numPr>
          <w:ilvl w:val="0"/>
          <w:numId w:val="10"/>
        </w:numPr>
        <w:pBdr>
          <w:top w:val="nil"/>
          <w:left w:val="nil"/>
          <w:bottom w:val="nil"/>
          <w:right w:val="nil"/>
          <w:between w:val="nil"/>
        </w:pBdr>
        <w:spacing w:line="276" w:lineRule="auto"/>
        <w:ind w:left="567" w:right="122" w:hanging="425"/>
        <w:jc w:val="both"/>
        <w:rPr>
          <w:rFonts w:ascii="Bookman Old Style" w:hAnsi="Bookman Old Style" w:cs="Times New Roman"/>
          <w:color w:val="000000"/>
        </w:rPr>
      </w:pPr>
      <w:r w:rsidRPr="00254E2B">
        <w:rPr>
          <w:rFonts w:ascii="Bookman Old Style" w:eastAsia="Times New Roman" w:hAnsi="Bookman Old Style" w:cs="Times New Roman"/>
          <w:color w:val="000000"/>
          <w:sz w:val="24"/>
          <w:szCs w:val="24"/>
        </w:rPr>
        <w:t>Undang</w:t>
      </w:r>
      <w:r w:rsidRPr="00254E2B">
        <w:rPr>
          <w:rFonts w:ascii="Bookman Old Style" w:eastAsia="Times New Roman" w:hAnsi="Bookman Old Style" w:cs="Times New Roman"/>
          <w:color w:val="000000"/>
          <w:sz w:val="24"/>
          <w:szCs w:val="24"/>
          <w:lang w:val="id-ID"/>
        </w:rPr>
        <w:t xml:space="preserve"> </w:t>
      </w:r>
      <w:r w:rsidRPr="00254E2B">
        <w:rPr>
          <w:rFonts w:ascii="Bookman Old Style" w:eastAsia="Times New Roman" w:hAnsi="Bookman Old Style" w:cs="Times New Roman"/>
          <w:color w:val="000000"/>
          <w:sz w:val="24"/>
          <w:szCs w:val="24"/>
        </w:rPr>
        <w:t>-</w:t>
      </w:r>
      <w:r w:rsidRPr="00254E2B">
        <w:rPr>
          <w:rFonts w:ascii="Bookman Old Style" w:eastAsia="Times New Roman" w:hAnsi="Bookman Old Style" w:cs="Times New Roman"/>
          <w:color w:val="000000"/>
          <w:sz w:val="24"/>
          <w:szCs w:val="24"/>
          <w:lang w:val="id-ID"/>
        </w:rPr>
        <w:t xml:space="preserve"> </w:t>
      </w:r>
      <w:r w:rsidRPr="00254E2B">
        <w:rPr>
          <w:rFonts w:ascii="Bookman Old Style" w:eastAsia="Times New Roman" w:hAnsi="Bookman Old Style" w:cs="Times New Roman"/>
          <w:color w:val="000000"/>
          <w:sz w:val="24"/>
          <w:szCs w:val="24"/>
        </w:rPr>
        <w:t>Undang Nomor 23 Tahun 2014 tentang Pemerintahan Daerah sebagaimana telah diubah beberapa kali terakhir dengan Undang-Undang Nomor 9 Tahun 2015 tentang Perubahan Kedua Atas Undang-Undang Nomor 23 Tahun 2014 tentang Pemerintahan Daerah</w:t>
      </w:r>
      <w:r w:rsidRPr="00254E2B">
        <w:rPr>
          <w:rFonts w:ascii="Bookman Old Style" w:eastAsia="Times New Roman" w:hAnsi="Bookman Old Style" w:cs="Times New Roman"/>
          <w:color w:val="000000"/>
          <w:sz w:val="24"/>
          <w:szCs w:val="24"/>
          <w:lang w:val="id-ID"/>
        </w:rPr>
        <w:t>;</w:t>
      </w:r>
    </w:p>
    <w:p w:rsidR="008443D9" w:rsidRPr="00254E2B" w:rsidRDefault="008443D9" w:rsidP="0093064B">
      <w:pPr>
        <w:pStyle w:val="Normal1"/>
        <w:numPr>
          <w:ilvl w:val="0"/>
          <w:numId w:val="10"/>
        </w:numPr>
        <w:pBdr>
          <w:top w:val="nil"/>
          <w:left w:val="nil"/>
          <w:bottom w:val="nil"/>
          <w:right w:val="nil"/>
          <w:between w:val="nil"/>
        </w:pBdr>
        <w:spacing w:line="276" w:lineRule="auto"/>
        <w:ind w:left="567" w:right="122" w:hanging="425"/>
        <w:jc w:val="both"/>
        <w:rPr>
          <w:rFonts w:ascii="Bookman Old Style" w:hAnsi="Bookman Old Style" w:cs="Times New Roman"/>
          <w:color w:val="000000"/>
        </w:rPr>
      </w:pPr>
      <w:r w:rsidRPr="00254E2B">
        <w:rPr>
          <w:rFonts w:ascii="Bookman Old Style" w:eastAsia="Times New Roman" w:hAnsi="Bookman Old Style" w:cs="Times New Roman"/>
          <w:color w:val="000000"/>
          <w:sz w:val="24"/>
          <w:szCs w:val="24"/>
        </w:rPr>
        <w:t>Peraturan Pemerintah Nomor 8 Tahun 2008 tentang Tahapan, Tata Cara Penyusunan, Pengendalian dan Evaluasi Pelaksanaan Rencana Pembangunan Daerah</w:t>
      </w:r>
      <w:r w:rsidRPr="00254E2B">
        <w:rPr>
          <w:rFonts w:ascii="Bookman Old Style" w:eastAsia="Times New Roman" w:hAnsi="Bookman Old Style" w:cs="Times New Roman"/>
          <w:color w:val="000000"/>
          <w:sz w:val="24"/>
          <w:szCs w:val="24"/>
          <w:lang w:val="id-ID"/>
        </w:rPr>
        <w:t>;</w:t>
      </w:r>
    </w:p>
    <w:p w:rsidR="008443D9" w:rsidRPr="0020682E" w:rsidRDefault="008443D9" w:rsidP="0093064B">
      <w:pPr>
        <w:pStyle w:val="Normal1"/>
        <w:numPr>
          <w:ilvl w:val="0"/>
          <w:numId w:val="10"/>
        </w:numPr>
        <w:pBdr>
          <w:top w:val="nil"/>
          <w:left w:val="nil"/>
          <w:bottom w:val="nil"/>
          <w:right w:val="nil"/>
          <w:between w:val="nil"/>
        </w:pBdr>
        <w:spacing w:line="276" w:lineRule="auto"/>
        <w:ind w:left="567" w:right="122" w:hanging="425"/>
        <w:jc w:val="both"/>
        <w:rPr>
          <w:rFonts w:ascii="Bookman Old Style" w:hAnsi="Bookman Old Style" w:cs="Times New Roman"/>
          <w:color w:val="000000"/>
        </w:rPr>
      </w:pPr>
      <w:r w:rsidRPr="00254E2B">
        <w:rPr>
          <w:rFonts w:ascii="Bookman Old Style" w:eastAsia="Times New Roman" w:hAnsi="Bookman Old Style" w:cs="Times New Roman"/>
          <w:color w:val="000000"/>
          <w:sz w:val="24"/>
          <w:szCs w:val="24"/>
        </w:rPr>
        <w:t>Peraturan Menteri Dalam Negeri Nomor 86 Tahun 2017 tentang Tata Cara Perencanaan, Pengendalian dan Evaluasi Pembangunan Daerah, Tata Cara Evaluasi Rancangan Peraturan Daerah tentang Rencana Pembangunan Jangka Panjang Daerah dan Rencana Pembangunan Jangka Menengah Daerah, serta Tata Cara Perubahan Rencana Pembangunan Jangka Panjang Daerah, Rencana Pembangunan Jangka Menengah Daerah, dan Rencana Kerja Pemerintah Daerah</w:t>
      </w:r>
      <w:r w:rsidRPr="00254E2B">
        <w:rPr>
          <w:rFonts w:ascii="Bookman Old Style" w:eastAsia="Times New Roman" w:hAnsi="Bookman Old Style" w:cs="Times New Roman"/>
          <w:color w:val="000000"/>
          <w:sz w:val="24"/>
          <w:szCs w:val="24"/>
          <w:lang w:val="id-ID"/>
        </w:rPr>
        <w:t>;</w:t>
      </w:r>
    </w:p>
    <w:p w:rsidR="0020682E" w:rsidRPr="007B3C57" w:rsidRDefault="0020682E" w:rsidP="0020682E">
      <w:pPr>
        <w:pStyle w:val="Normal1"/>
        <w:numPr>
          <w:ilvl w:val="0"/>
          <w:numId w:val="10"/>
        </w:numPr>
        <w:pBdr>
          <w:top w:val="nil"/>
          <w:left w:val="nil"/>
          <w:bottom w:val="nil"/>
          <w:right w:val="nil"/>
          <w:between w:val="nil"/>
        </w:pBdr>
        <w:spacing w:line="276" w:lineRule="auto"/>
        <w:ind w:left="567" w:right="122" w:hanging="425"/>
        <w:jc w:val="both"/>
        <w:rPr>
          <w:rFonts w:ascii="Bookman Old Style" w:hAnsi="Bookman Old Style" w:cs="Times New Roman"/>
          <w:color w:val="000000"/>
          <w:sz w:val="24"/>
          <w:szCs w:val="24"/>
        </w:rPr>
      </w:pPr>
      <w:r w:rsidRPr="007B3C57">
        <w:rPr>
          <w:rFonts w:ascii="Bookman Old Style" w:hAnsi="Bookman Old Style" w:cs="Times New Roman"/>
          <w:color w:val="000000"/>
          <w:sz w:val="24"/>
          <w:szCs w:val="24"/>
        </w:rPr>
        <w:t xml:space="preserve">Peraturan Menteri Dalam Negeri Nomor 31 Tahun 2019 tentang Pedoman Penyusunan Rencana Kerja Pemerintah Daerah tahun </w:t>
      </w:r>
      <w:r w:rsidR="0049710F">
        <w:rPr>
          <w:rFonts w:ascii="Bookman Old Style" w:hAnsi="Bookman Old Style" w:cs="Times New Roman"/>
          <w:color w:val="000000"/>
          <w:sz w:val="24"/>
          <w:szCs w:val="24"/>
        </w:rPr>
        <w:t>2021</w:t>
      </w:r>
      <w:r w:rsidRPr="007B3C57">
        <w:rPr>
          <w:rFonts w:ascii="Bookman Old Style" w:hAnsi="Bookman Old Style" w:cs="Times New Roman"/>
          <w:color w:val="000000"/>
          <w:sz w:val="24"/>
          <w:szCs w:val="24"/>
        </w:rPr>
        <w:t>;</w:t>
      </w:r>
    </w:p>
    <w:p w:rsidR="009E1E25" w:rsidRPr="00484A57" w:rsidRDefault="009E1E25" w:rsidP="009E1E25">
      <w:pPr>
        <w:pStyle w:val="Normal1"/>
        <w:numPr>
          <w:ilvl w:val="0"/>
          <w:numId w:val="10"/>
        </w:numPr>
        <w:pBdr>
          <w:top w:val="nil"/>
          <w:left w:val="nil"/>
          <w:bottom w:val="nil"/>
          <w:right w:val="nil"/>
          <w:between w:val="nil"/>
        </w:pBdr>
        <w:spacing w:line="276" w:lineRule="auto"/>
        <w:ind w:left="567" w:right="122" w:hanging="425"/>
        <w:jc w:val="both"/>
        <w:rPr>
          <w:rFonts w:ascii="Bookman Old Style" w:hAnsi="Bookman Old Style" w:cs="Times New Roman"/>
          <w:color w:val="000000"/>
        </w:rPr>
      </w:pPr>
      <w:r w:rsidRPr="00254E2B">
        <w:rPr>
          <w:rFonts w:ascii="Bookman Old Style" w:hAnsi="Bookman Old Style" w:cs="Times New Roman"/>
          <w:sz w:val="24"/>
          <w:szCs w:val="24"/>
          <w:lang w:val="id-ID"/>
        </w:rPr>
        <w:t xml:space="preserve">Peraturan Daerah Kabupaten Rembang Nomor 5 Tahun 2016 tentang Pembentukan </w:t>
      </w:r>
      <w:r w:rsidRPr="00254E2B">
        <w:rPr>
          <w:rFonts w:ascii="Bookman Old Style" w:hAnsi="Bookman Old Style" w:cs="Times New Roman"/>
          <w:sz w:val="24"/>
          <w:szCs w:val="24"/>
        </w:rPr>
        <w:t>d</w:t>
      </w:r>
      <w:r w:rsidRPr="00254E2B">
        <w:rPr>
          <w:rFonts w:ascii="Bookman Old Style" w:hAnsi="Bookman Old Style" w:cs="Times New Roman"/>
          <w:sz w:val="24"/>
          <w:szCs w:val="24"/>
          <w:lang w:val="id-ID"/>
        </w:rPr>
        <w:t>an Susunan Perangkat Daerah Kabupaten Rembang;</w:t>
      </w:r>
    </w:p>
    <w:p w:rsidR="00484A57" w:rsidRDefault="00484A57" w:rsidP="00484A57">
      <w:pPr>
        <w:pStyle w:val="Normal1"/>
        <w:pBdr>
          <w:top w:val="nil"/>
          <w:left w:val="nil"/>
          <w:bottom w:val="nil"/>
          <w:right w:val="nil"/>
          <w:between w:val="nil"/>
        </w:pBdr>
        <w:spacing w:line="276" w:lineRule="auto"/>
        <w:ind w:right="122"/>
        <w:jc w:val="both"/>
        <w:rPr>
          <w:rFonts w:ascii="Bookman Old Style" w:hAnsi="Bookman Old Style" w:cs="Times New Roman"/>
          <w:sz w:val="24"/>
          <w:szCs w:val="24"/>
          <w:lang w:val="id-ID"/>
        </w:rPr>
      </w:pPr>
    </w:p>
    <w:p w:rsidR="00484A57" w:rsidRDefault="00484A57" w:rsidP="00484A57">
      <w:pPr>
        <w:pStyle w:val="Normal1"/>
        <w:pBdr>
          <w:top w:val="nil"/>
          <w:left w:val="nil"/>
          <w:bottom w:val="nil"/>
          <w:right w:val="nil"/>
          <w:between w:val="nil"/>
        </w:pBdr>
        <w:spacing w:line="276" w:lineRule="auto"/>
        <w:ind w:right="122"/>
        <w:jc w:val="both"/>
        <w:rPr>
          <w:rFonts w:ascii="Bookman Old Style" w:hAnsi="Bookman Old Style" w:cs="Times New Roman"/>
          <w:sz w:val="24"/>
          <w:szCs w:val="24"/>
          <w:lang w:val="id-ID"/>
        </w:rPr>
      </w:pPr>
    </w:p>
    <w:p w:rsidR="00484A57" w:rsidRPr="009E1E25" w:rsidRDefault="00484A57" w:rsidP="00484A57">
      <w:pPr>
        <w:pStyle w:val="Normal1"/>
        <w:pBdr>
          <w:top w:val="nil"/>
          <w:left w:val="nil"/>
          <w:bottom w:val="nil"/>
          <w:right w:val="nil"/>
          <w:between w:val="nil"/>
        </w:pBdr>
        <w:spacing w:line="276" w:lineRule="auto"/>
        <w:ind w:right="122"/>
        <w:jc w:val="both"/>
        <w:rPr>
          <w:rFonts w:ascii="Bookman Old Style" w:hAnsi="Bookman Old Style" w:cs="Times New Roman"/>
          <w:color w:val="000000"/>
        </w:rPr>
      </w:pPr>
    </w:p>
    <w:p w:rsidR="008443D9" w:rsidRPr="00254E2B" w:rsidRDefault="008443D9" w:rsidP="0093064B">
      <w:pPr>
        <w:pStyle w:val="Normal1"/>
        <w:numPr>
          <w:ilvl w:val="0"/>
          <w:numId w:val="10"/>
        </w:numPr>
        <w:pBdr>
          <w:top w:val="nil"/>
          <w:left w:val="nil"/>
          <w:bottom w:val="nil"/>
          <w:right w:val="nil"/>
          <w:between w:val="nil"/>
        </w:pBdr>
        <w:spacing w:line="276" w:lineRule="auto"/>
        <w:ind w:left="567" w:right="122" w:hanging="425"/>
        <w:jc w:val="both"/>
        <w:rPr>
          <w:rFonts w:ascii="Bookman Old Style" w:hAnsi="Bookman Old Style" w:cs="Times New Roman"/>
          <w:color w:val="000000"/>
        </w:rPr>
      </w:pPr>
      <w:r w:rsidRPr="00254E2B">
        <w:rPr>
          <w:rFonts w:ascii="Bookman Old Style" w:eastAsia="Times New Roman" w:hAnsi="Bookman Old Style" w:cs="Times New Roman"/>
          <w:color w:val="000000"/>
          <w:sz w:val="24"/>
          <w:szCs w:val="24"/>
        </w:rPr>
        <w:t xml:space="preserve">Peraturan Daerah Kabupaten Rembang Nomor </w:t>
      </w:r>
      <w:r w:rsidRPr="00254E2B">
        <w:rPr>
          <w:rFonts w:ascii="Bookman Old Style" w:eastAsia="Times New Roman" w:hAnsi="Bookman Old Style" w:cs="Times New Roman"/>
          <w:color w:val="000000"/>
          <w:sz w:val="24"/>
          <w:szCs w:val="24"/>
          <w:lang w:val="id-ID"/>
        </w:rPr>
        <w:t>6</w:t>
      </w:r>
      <w:r w:rsidRPr="00254E2B">
        <w:rPr>
          <w:rFonts w:ascii="Bookman Old Style" w:eastAsia="Times New Roman" w:hAnsi="Bookman Old Style" w:cs="Times New Roman"/>
          <w:color w:val="000000"/>
          <w:sz w:val="24"/>
          <w:szCs w:val="24"/>
        </w:rPr>
        <w:t xml:space="preserve"> </w:t>
      </w:r>
      <w:r w:rsidRPr="00254E2B">
        <w:rPr>
          <w:rFonts w:ascii="Bookman Old Style" w:eastAsia="Times New Roman" w:hAnsi="Bookman Old Style" w:cs="Times New Roman"/>
          <w:color w:val="000000"/>
          <w:sz w:val="24"/>
          <w:szCs w:val="24"/>
          <w:lang w:val="id-ID"/>
        </w:rPr>
        <w:t>t</w:t>
      </w:r>
      <w:r w:rsidRPr="00254E2B">
        <w:rPr>
          <w:rFonts w:ascii="Bookman Old Style" w:eastAsia="Times New Roman" w:hAnsi="Bookman Old Style" w:cs="Times New Roman"/>
          <w:color w:val="000000"/>
          <w:sz w:val="24"/>
          <w:szCs w:val="24"/>
        </w:rPr>
        <w:t>ahun 201</w:t>
      </w:r>
      <w:r w:rsidRPr="00254E2B">
        <w:rPr>
          <w:rFonts w:ascii="Bookman Old Style" w:eastAsia="Times New Roman" w:hAnsi="Bookman Old Style" w:cs="Times New Roman"/>
          <w:color w:val="000000"/>
          <w:sz w:val="24"/>
          <w:szCs w:val="24"/>
          <w:lang w:val="id-ID"/>
        </w:rPr>
        <w:t>9</w:t>
      </w:r>
      <w:r w:rsidRPr="00254E2B">
        <w:rPr>
          <w:rFonts w:ascii="Bookman Old Style" w:eastAsia="Times New Roman" w:hAnsi="Bookman Old Style" w:cs="Times New Roman"/>
          <w:color w:val="000000"/>
          <w:sz w:val="24"/>
          <w:szCs w:val="24"/>
        </w:rPr>
        <w:t xml:space="preserve"> tentang</w:t>
      </w:r>
      <w:r w:rsidRPr="00254E2B">
        <w:rPr>
          <w:rFonts w:ascii="Bookman Old Style" w:eastAsia="Times New Roman" w:hAnsi="Bookman Old Style" w:cs="Times New Roman"/>
          <w:color w:val="000000"/>
          <w:sz w:val="24"/>
          <w:szCs w:val="24"/>
          <w:lang w:val="id-ID"/>
        </w:rPr>
        <w:t xml:space="preserve"> Perubahan atas Peraturan Daerah Kabupaten Rembang nomor 2 tahun 2016 tentang Rencana Pembangunan Jangka Menengah Daerah Kabupaten Rembang Tahun 2016-2021;</w:t>
      </w:r>
    </w:p>
    <w:p w:rsidR="008443D9" w:rsidRPr="00254E2B" w:rsidRDefault="009E1E25" w:rsidP="0093064B">
      <w:pPr>
        <w:pStyle w:val="Normal1"/>
        <w:numPr>
          <w:ilvl w:val="0"/>
          <w:numId w:val="10"/>
        </w:numPr>
        <w:pBdr>
          <w:top w:val="nil"/>
          <w:left w:val="nil"/>
          <w:bottom w:val="nil"/>
          <w:right w:val="nil"/>
          <w:between w:val="nil"/>
        </w:pBdr>
        <w:spacing w:line="276" w:lineRule="auto"/>
        <w:ind w:left="567" w:right="122" w:hanging="425"/>
        <w:jc w:val="both"/>
        <w:rPr>
          <w:rFonts w:ascii="Bookman Old Style" w:hAnsi="Bookman Old Style" w:cs="Times New Roman"/>
          <w:color w:val="000000"/>
        </w:rPr>
      </w:pPr>
      <w:r>
        <w:rPr>
          <w:rFonts w:ascii="Bookman Old Style" w:hAnsi="Bookman Old Style" w:cs="Times New Roman"/>
          <w:sz w:val="24"/>
          <w:szCs w:val="24"/>
        </w:rPr>
        <w:t>Pe</w:t>
      </w:r>
      <w:r w:rsidR="0020682E">
        <w:rPr>
          <w:rFonts w:ascii="Bookman Old Style" w:hAnsi="Bookman Old Style" w:cs="Times New Roman"/>
          <w:sz w:val="24"/>
          <w:szCs w:val="24"/>
        </w:rPr>
        <w:t>r</w:t>
      </w:r>
      <w:r>
        <w:rPr>
          <w:rFonts w:ascii="Bookman Old Style" w:hAnsi="Bookman Old Style" w:cs="Times New Roman"/>
          <w:sz w:val="24"/>
          <w:szCs w:val="24"/>
        </w:rPr>
        <w:t>aturan Bupati Rembang nomor 23 tahun 2019 tentang Rencana Strategis Perangkat Daerah Tahun 2016-2021</w:t>
      </w:r>
    </w:p>
    <w:p w:rsidR="008443D9" w:rsidRPr="009234E7" w:rsidRDefault="008443D9" w:rsidP="0093064B">
      <w:pPr>
        <w:pStyle w:val="Normal1"/>
        <w:numPr>
          <w:ilvl w:val="0"/>
          <w:numId w:val="10"/>
        </w:numPr>
        <w:pBdr>
          <w:top w:val="nil"/>
          <w:left w:val="nil"/>
          <w:bottom w:val="nil"/>
          <w:right w:val="nil"/>
          <w:between w:val="nil"/>
        </w:pBdr>
        <w:spacing w:line="276" w:lineRule="auto"/>
        <w:ind w:left="567" w:right="122" w:hanging="425"/>
        <w:jc w:val="both"/>
        <w:rPr>
          <w:rFonts w:ascii="Bookman Old Style" w:hAnsi="Bookman Old Style" w:cs="Times New Roman"/>
        </w:rPr>
      </w:pPr>
      <w:r w:rsidRPr="009234E7">
        <w:rPr>
          <w:rFonts w:ascii="Bookman Old Style" w:eastAsia="Times New Roman" w:hAnsi="Bookman Old Style" w:cs="Times New Roman"/>
          <w:sz w:val="24"/>
          <w:szCs w:val="24"/>
        </w:rPr>
        <w:t>Peraturan Bupati Rembang Nomor</w:t>
      </w:r>
      <w:r w:rsidRPr="009234E7">
        <w:rPr>
          <w:rFonts w:ascii="Bookman Old Style" w:eastAsia="Times New Roman" w:hAnsi="Bookman Old Style" w:cs="Times New Roman"/>
          <w:sz w:val="24"/>
          <w:szCs w:val="24"/>
          <w:lang w:val="id-ID"/>
        </w:rPr>
        <w:t xml:space="preserve"> </w:t>
      </w:r>
      <w:r w:rsidR="009E1E25" w:rsidRPr="009234E7">
        <w:rPr>
          <w:rFonts w:ascii="Bookman Old Style" w:eastAsia="Times New Roman" w:hAnsi="Bookman Old Style" w:cs="Times New Roman"/>
          <w:sz w:val="24"/>
          <w:szCs w:val="24"/>
        </w:rPr>
        <w:t>29</w:t>
      </w:r>
      <w:r w:rsidRPr="009234E7">
        <w:rPr>
          <w:rFonts w:ascii="Bookman Old Style" w:eastAsia="Times New Roman" w:hAnsi="Bookman Old Style" w:cs="Times New Roman"/>
          <w:sz w:val="24"/>
          <w:szCs w:val="24"/>
          <w:lang w:val="id-ID"/>
        </w:rPr>
        <w:t xml:space="preserve"> tahun </w:t>
      </w:r>
      <w:r w:rsidR="0049710F">
        <w:rPr>
          <w:rFonts w:ascii="Bookman Old Style" w:eastAsia="Times New Roman" w:hAnsi="Bookman Old Style" w:cs="Times New Roman"/>
          <w:sz w:val="24"/>
          <w:szCs w:val="24"/>
        </w:rPr>
        <w:t>2020</w:t>
      </w:r>
      <w:r w:rsidRPr="009234E7">
        <w:rPr>
          <w:rFonts w:ascii="Bookman Old Style" w:eastAsia="Times New Roman" w:hAnsi="Bookman Old Style" w:cs="Times New Roman"/>
          <w:sz w:val="24"/>
          <w:szCs w:val="24"/>
          <w:lang w:val="id-ID"/>
        </w:rPr>
        <w:t xml:space="preserve"> tentang perubahan atas peraturan </w:t>
      </w:r>
      <w:r w:rsidR="009E1E25" w:rsidRPr="009234E7">
        <w:rPr>
          <w:rFonts w:ascii="Bookman Old Style" w:eastAsia="Times New Roman" w:hAnsi="Bookman Old Style" w:cs="Times New Roman"/>
          <w:sz w:val="24"/>
          <w:szCs w:val="24"/>
        </w:rPr>
        <w:t xml:space="preserve">Bupati Rembang </w:t>
      </w:r>
      <w:r w:rsidRPr="009234E7">
        <w:rPr>
          <w:rFonts w:ascii="Bookman Old Style" w:eastAsia="Times New Roman" w:hAnsi="Bookman Old Style" w:cs="Times New Roman"/>
          <w:sz w:val="24"/>
          <w:szCs w:val="24"/>
          <w:lang w:val="id-ID"/>
        </w:rPr>
        <w:t xml:space="preserve">nomor </w:t>
      </w:r>
      <w:r w:rsidR="009234E7" w:rsidRPr="009234E7">
        <w:rPr>
          <w:rFonts w:ascii="Bookman Old Style" w:eastAsia="Times New Roman" w:hAnsi="Bookman Old Style" w:cs="Times New Roman"/>
          <w:sz w:val="24"/>
          <w:szCs w:val="24"/>
        </w:rPr>
        <w:t>22</w:t>
      </w:r>
      <w:r w:rsidRPr="009234E7">
        <w:rPr>
          <w:rFonts w:ascii="Bookman Old Style" w:eastAsia="Times New Roman" w:hAnsi="Bookman Old Style" w:cs="Times New Roman"/>
          <w:sz w:val="24"/>
          <w:szCs w:val="24"/>
        </w:rPr>
        <w:t xml:space="preserve"> Tahun </w:t>
      </w:r>
      <w:r w:rsidR="009E1E25" w:rsidRPr="009234E7">
        <w:rPr>
          <w:rFonts w:ascii="Bookman Old Style" w:eastAsia="Times New Roman" w:hAnsi="Bookman Old Style" w:cs="Times New Roman"/>
          <w:sz w:val="24"/>
          <w:szCs w:val="24"/>
        </w:rPr>
        <w:t>2019</w:t>
      </w:r>
      <w:r w:rsidRPr="009234E7">
        <w:rPr>
          <w:rFonts w:ascii="Bookman Old Style" w:eastAsia="Times New Roman" w:hAnsi="Bookman Old Style" w:cs="Times New Roman"/>
          <w:sz w:val="24"/>
          <w:szCs w:val="24"/>
        </w:rPr>
        <w:t xml:space="preserve"> tentang </w:t>
      </w:r>
      <w:r w:rsidRPr="009234E7">
        <w:rPr>
          <w:rFonts w:ascii="Bookman Old Style" w:hAnsi="Bookman Old Style" w:cs="Times New Roman"/>
          <w:sz w:val="24"/>
          <w:szCs w:val="24"/>
        </w:rPr>
        <w:t>Rencana Kerja Pemerintah Daerah (RKPD)</w:t>
      </w:r>
      <w:r w:rsidRPr="009234E7">
        <w:rPr>
          <w:rFonts w:ascii="Bookman Old Style" w:hAnsi="Bookman Old Style" w:cs="Times New Roman"/>
          <w:sz w:val="24"/>
          <w:szCs w:val="24"/>
          <w:lang w:val="id-ID"/>
        </w:rPr>
        <w:t xml:space="preserve"> Kabupaten Rembang </w:t>
      </w:r>
      <w:r w:rsidRPr="009234E7">
        <w:rPr>
          <w:rFonts w:ascii="Bookman Old Style" w:eastAsia="Times New Roman" w:hAnsi="Bookman Old Style" w:cs="Times New Roman"/>
          <w:sz w:val="24"/>
          <w:szCs w:val="24"/>
        </w:rPr>
        <w:t xml:space="preserve"> Tahun </w:t>
      </w:r>
      <w:r w:rsidR="0049710F">
        <w:rPr>
          <w:rFonts w:ascii="Bookman Old Style" w:eastAsia="Times New Roman" w:hAnsi="Bookman Old Style" w:cs="Times New Roman"/>
          <w:sz w:val="24"/>
          <w:szCs w:val="24"/>
        </w:rPr>
        <w:t>2020</w:t>
      </w:r>
      <w:r w:rsidRPr="009234E7">
        <w:rPr>
          <w:rFonts w:ascii="Bookman Old Style" w:eastAsia="Times New Roman" w:hAnsi="Bookman Old Style" w:cs="Times New Roman"/>
          <w:sz w:val="24"/>
          <w:szCs w:val="24"/>
          <w:lang w:val="id-ID"/>
        </w:rPr>
        <w:t>;</w:t>
      </w:r>
    </w:p>
    <w:p w:rsidR="0020682E" w:rsidRPr="00A747DA" w:rsidRDefault="0020682E" w:rsidP="0020682E">
      <w:pPr>
        <w:pStyle w:val="Normal1"/>
        <w:numPr>
          <w:ilvl w:val="0"/>
          <w:numId w:val="10"/>
        </w:numPr>
        <w:pBdr>
          <w:top w:val="nil"/>
          <w:left w:val="nil"/>
          <w:bottom w:val="nil"/>
          <w:right w:val="nil"/>
          <w:between w:val="nil"/>
        </w:pBdr>
        <w:spacing w:line="276" w:lineRule="auto"/>
        <w:ind w:left="567" w:right="122" w:hanging="425"/>
        <w:jc w:val="both"/>
        <w:rPr>
          <w:rFonts w:ascii="Bookman Old Style" w:hAnsi="Bookman Old Style" w:cs="Times New Roman"/>
          <w:color w:val="000000"/>
          <w:sz w:val="24"/>
          <w:szCs w:val="24"/>
        </w:rPr>
      </w:pPr>
      <w:r w:rsidRPr="00A747DA">
        <w:rPr>
          <w:rFonts w:ascii="Bookman Old Style" w:hAnsi="Bookman Old Style"/>
          <w:sz w:val="24"/>
          <w:szCs w:val="24"/>
        </w:rPr>
        <w:t xml:space="preserve">Peraturan Bupati Rembang Nomor 61 Tahun </w:t>
      </w:r>
      <w:r w:rsidR="0049710F">
        <w:rPr>
          <w:rFonts w:ascii="Bookman Old Style" w:hAnsi="Bookman Old Style"/>
          <w:sz w:val="24"/>
          <w:szCs w:val="24"/>
        </w:rPr>
        <w:t>2020</w:t>
      </w:r>
      <w:r w:rsidRPr="00A747DA">
        <w:rPr>
          <w:rFonts w:ascii="Bookman Old Style" w:hAnsi="Bookman Old Style"/>
          <w:sz w:val="24"/>
          <w:szCs w:val="24"/>
        </w:rPr>
        <w:t xml:space="preserve"> tentang Penjabaran Anggaran Pendapatan dan Belanja Daerah Kabupaten Rembang Tahun Anggaran 2021;</w:t>
      </w:r>
    </w:p>
    <w:p w:rsidR="008443D9" w:rsidRDefault="008443D9" w:rsidP="008443D9">
      <w:pPr>
        <w:pStyle w:val="Normal1"/>
        <w:pBdr>
          <w:top w:val="nil"/>
          <w:left w:val="nil"/>
          <w:bottom w:val="nil"/>
          <w:right w:val="nil"/>
          <w:between w:val="nil"/>
        </w:pBdr>
        <w:spacing w:line="420" w:lineRule="auto"/>
        <w:ind w:right="122"/>
        <w:jc w:val="both"/>
        <w:rPr>
          <w:rFonts w:ascii="Bookman Old Style" w:hAnsi="Bookman Old Style" w:cs="Times New Roman"/>
          <w:sz w:val="24"/>
          <w:szCs w:val="24"/>
        </w:rPr>
      </w:pPr>
    </w:p>
    <w:p w:rsidR="008443D9" w:rsidRPr="005F06D7" w:rsidRDefault="008443D9" w:rsidP="009068B1">
      <w:pPr>
        <w:pStyle w:val="Normal1"/>
        <w:numPr>
          <w:ilvl w:val="1"/>
          <w:numId w:val="12"/>
        </w:numPr>
        <w:pBdr>
          <w:top w:val="nil"/>
          <w:left w:val="nil"/>
          <w:bottom w:val="nil"/>
          <w:right w:val="nil"/>
          <w:between w:val="nil"/>
        </w:pBdr>
        <w:spacing w:line="420" w:lineRule="auto"/>
        <w:ind w:right="122"/>
        <w:jc w:val="both"/>
        <w:rPr>
          <w:rFonts w:ascii="Bookman Old Style" w:hAnsi="Bookman Old Style" w:cs="Times New Roman"/>
          <w:b/>
          <w:color w:val="000000"/>
          <w:sz w:val="24"/>
          <w:szCs w:val="24"/>
        </w:rPr>
      </w:pPr>
      <w:r w:rsidRPr="005F06D7">
        <w:rPr>
          <w:rFonts w:ascii="Bookman Old Style" w:hAnsi="Bookman Old Style" w:cs="Times New Roman"/>
          <w:b/>
          <w:color w:val="000000"/>
          <w:sz w:val="24"/>
          <w:szCs w:val="24"/>
        </w:rPr>
        <w:t>Maksud dan Tujuan</w:t>
      </w:r>
    </w:p>
    <w:p w:rsidR="00D05753" w:rsidRPr="00D05753" w:rsidRDefault="00D05753" w:rsidP="008443D9">
      <w:pPr>
        <w:spacing w:before="5" w:after="0"/>
        <w:ind w:right="93"/>
        <w:jc w:val="both"/>
        <w:rPr>
          <w:rFonts w:ascii="Bookman Old Style" w:eastAsia="Bookman Old Style" w:hAnsi="Bookman Old Style" w:cs="Bookman Old Style"/>
          <w:sz w:val="24"/>
          <w:szCs w:val="24"/>
        </w:rPr>
      </w:pPr>
      <w:r w:rsidRPr="005F06D7">
        <w:rPr>
          <w:rFonts w:ascii="Bookman Old Style" w:eastAsia="Bookman Old Style" w:hAnsi="Bookman Old Style" w:cs="Bookman Old Style"/>
          <w:b/>
          <w:sz w:val="24"/>
          <w:szCs w:val="24"/>
        </w:rPr>
        <w:t>1.3.1. Maksud</w:t>
      </w:r>
    </w:p>
    <w:p w:rsidR="00D05753" w:rsidRPr="005F06D7" w:rsidRDefault="0042374A" w:rsidP="005F06D7">
      <w:pPr>
        <w:pStyle w:val="BodyText"/>
        <w:spacing w:line="276" w:lineRule="auto"/>
        <w:ind w:left="709" w:right="7" w:firstLine="992"/>
        <w:jc w:val="both"/>
        <w:rPr>
          <w:sz w:val="24"/>
          <w:szCs w:val="24"/>
        </w:rPr>
      </w:pPr>
      <w:r w:rsidRPr="005F06D7">
        <w:rPr>
          <w:rFonts w:cs="Tahoma"/>
          <w:sz w:val="24"/>
          <w:szCs w:val="24"/>
        </w:rPr>
        <w:t>Maksud dari p</w:t>
      </w:r>
      <w:r w:rsidR="00D05753" w:rsidRPr="005F06D7">
        <w:rPr>
          <w:rFonts w:cs="Tahoma"/>
          <w:sz w:val="24"/>
          <w:szCs w:val="24"/>
          <w:lang w:val="id-ID"/>
        </w:rPr>
        <w:t xml:space="preserve">enyusunan </w:t>
      </w:r>
      <w:r w:rsidR="00D05753" w:rsidRPr="005F06D7">
        <w:rPr>
          <w:rFonts w:cs="Tahoma"/>
          <w:sz w:val="24"/>
          <w:szCs w:val="24"/>
        </w:rPr>
        <w:t xml:space="preserve">Perubahan </w:t>
      </w:r>
      <w:r w:rsidR="00D05753" w:rsidRPr="005F06D7">
        <w:rPr>
          <w:rFonts w:cs="Tahoma"/>
          <w:sz w:val="24"/>
          <w:szCs w:val="24"/>
          <w:lang w:val="id-ID"/>
        </w:rPr>
        <w:t xml:space="preserve">Renja </w:t>
      </w:r>
      <w:r w:rsidR="00865C75">
        <w:rPr>
          <w:rFonts w:cs="Tahoma"/>
          <w:sz w:val="24"/>
          <w:szCs w:val="24"/>
          <w:lang w:val="id-ID"/>
        </w:rPr>
        <w:t>Kecamatan Rembang</w:t>
      </w:r>
      <w:r w:rsidR="00D05753" w:rsidRPr="005F06D7">
        <w:rPr>
          <w:rFonts w:cs="Tahoma"/>
          <w:sz w:val="24"/>
          <w:szCs w:val="24"/>
          <w:lang w:val="id-ID"/>
        </w:rPr>
        <w:t xml:space="preserve"> Kabupaten Rembang tahun 202</w:t>
      </w:r>
      <w:r w:rsidR="0020682E">
        <w:rPr>
          <w:rFonts w:cs="Tahoma"/>
          <w:sz w:val="24"/>
          <w:szCs w:val="24"/>
        </w:rPr>
        <w:t xml:space="preserve">1 </w:t>
      </w:r>
      <w:r w:rsidRPr="005F06D7">
        <w:rPr>
          <w:sz w:val="24"/>
          <w:szCs w:val="24"/>
        </w:rPr>
        <w:t xml:space="preserve">adalah untuk memberikan arah dan pedoman dalam penentuan program dan kegiatan pada Perubahan Anggaran </w:t>
      </w:r>
      <w:r w:rsidR="00865C75">
        <w:rPr>
          <w:sz w:val="24"/>
          <w:szCs w:val="24"/>
        </w:rPr>
        <w:t>Kecamatan Rembang</w:t>
      </w:r>
      <w:r w:rsidRPr="005F06D7">
        <w:rPr>
          <w:sz w:val="24"/>
          <w:szCs w:val="24"/>
        </w:rPr>
        <w:t xml:space="preserve"> Kabupaten Rembang di Tahun 202</w:t>
      </w:r>
      <w:r w:rsidR="0020682E">
        <w:rPr>
          <w:sz w:val="24"/>
          <w:szCs w:val="24"/>
        </w:rPr>
        <w:t>1</w:t>
      </w:r>
      <w:r w:rsidRPr="005F06D7">
        <w:rPr>
          <w:sz w:val="24"/>
          <w:szCs w:val="24"/>
        </w:rPr>
        <w:t xml:space="preserve">, dalam mendukung pencapaian tujuan dan sasaran </w:t>
      </w:r>
      <w:r w:rsidR="00865C75">
        <w:rPr>
          <w:sz w:val="24"/>
          <w:szCs w:val="24"/>
        </w:rPr>
        <w:t>Kecamatan Rembang</w:t>
      </w:r>
      <w:r w:rsidRPr="005F06D7">
        <w:rPr>
          <w:sz w:val="24"/>
          <w:szCs w:val="24"/>
        </w:rPr>
        <w:t xml:space="preserve"> Kabupaten </w:t>
      </w:r>
      <w:proofErr w:type="gramStart"/>
      <w:r w:rsidRPr="005F06D7">
        <w:rPr>
          <w:sz w:val="24"/>
          <w:szCs w:val="24"/>
        </w:rPr>
        <w:t>Rembang  secara</w:t>
      </w:r>
      <w:proofErr w:type="gramEnd"/>
      <w:r w:rsidRPr="005F06D7">
        <w:rPr>
          <w:sz w:val="24"/>
          <w:szCs w:val="24"/>
        </w:rPr>
        <w:t xml:space="preserve"> berkesinambungan</w:t>
      </w:r>
    </w:p>
    <w:p w:rsidR="0042374A" w:rsidRPr="005F06D7" w:rsidRDefault="0042374A" w:rsidP="0042374A">
      <w:pPr>
        <w:pStyle w:val="BodyText"/>
        <w:spacing w:line="276" w:lineRule="auto"/>
        <w:ind w:right="7" w:firstLine="1276"/>
        <w:jc w:val="both"/>
        <w:rPr>
          <w:rFonts w:cs="Tahoma"/>
          <w:spacing w:val="-20"/>
          <w:sz w:val="24"/>
          <w:szCs w:val="24"/>
          <w:lang w:val="id-ID"/>
        </w:rPr>
      </w:pPr>
    </w:p>
    <w:p w:rsidR="00D05753" w:rsidRPr="005F06D7" w:rsidRDefault="00D05753" w:rsidP="00D05753">
      <w:pPr>
        <w:pStyle w:val="BodyText"/>
        <w:spacing w:line="276" w:lineRule="auto"/>
        <w:ind w:right="637"/>
        <w:jc w:val="both"/>
        <w:rPr>
          <w:rFonts w:cs="Tahoma"/>
          <w:b/>
          <w:sz w:val="24"/>
          <w:szCs w:val="24"/>
          <w:lang w:val="id-ID"/>
        </w:rPr>
      </w:pPr>
      <w:r w:rsidRPr="005F06D7">
        <w:rPr>
          <w:rFonts w:cs="Tahoma"/>
          <w:b/>
          <w:sz w:val="24"/>
          <w:szCs w:val="24"/>
          <w:lang w:val="id-ID"/>
        </w:rPr>
        <w:t>1.3.2    Tujuan</w:t>
      </w:r>
    </w:p>
    <w:p w:rsidR="00D05753" w:rsidRPr="005F06D7" w:rsidRDefault="00D05753" w:rsidP="00D05753">
      <w:pPr>
        <w:pStyle w:val="BodyText"/>
        <w:spacing w:line="276" w:lineRule="auto"/>
        <w:ind w:right="637"/>
        <w:jc w:val="both"/>
        <w:rPr>
          <w:rFonts w:cs="Tahoma"/>
          <w:sz w:val="24"/>
          <w:szCs w:val="24"/>
          <w:lang w:val="id-ID"/>
        </w:rPr>
      </w:pPr>
    </w:p>
    <w:p w:rsidR="00D05753" w:rsidRPr="005F06D7" w:rsidRDefault="00D05753" w:rsidP="005F06D7">
      <w:pPr>
        <w:pStyle w:val="BodyText"/>
        <w:spacing w:line="276" w:lineRule="auto"/>
        <w:ind w:left="851" w:right="7" w:firstLine="992"/>
        <w:jc w:val="both"/>
        <w:rPr>
          <w:rFonts w:cs="Tahoma"/>
          <w:sz w:val="24"/>
          <w:szCs w:val="24"/>
        </w:rPr>
      </w:pPr>
      <w:r w:rsidRPr="005F06D7">
        <w:rPr>
          <w:rFonts w:cs="Tahoma"/>
          <w:sz w:val="24"/>
          <w:szCs w:val="24"/>
          <w:lang w:val="id-ID"/>
        </w:rPr>
        <w:t xml:space="preserve">Penyusunan </w:t>
      </w:r>
      <w:r w:rsidRPr="005F06D7">
        <w:rPr>
          <w:rFonts w:cs="Tahoma"/>
          <w:sz w:val="24"/>
          <w:szCs w:val="24"/>
        </w:rPr>
        <w:t xml:space="preserve">Perubahan  </w:t>
      </w:r>
      <w:r w:rsidR="00BB443F">
        <w:rPr>
          <w:rFonts w:cs="Tahoma"/>
          <w:sz w:val="24"/>
          <w:szCs w:val="24"/>
        </w:rPr>
        <w:t>Rencana Kerja</w:t>
      </w:r>
      <w:r w:rsidRPr="005F06D7">
        <w:rPr>
          <w:rFonts w:cs="Tahoma"/>
          <w:sz w:val="24"/>
          <w:szCs w:val="24"/>
          <w:lang w:val="id-ID"/>
        </w:rPr>
        <w:t xml:space="preserve"> </w:t>
      </w:r>
      <w:r w:rsidR="00865C75">
        <w:rPr>
          <w:rFonts w:cs="Tahoma"/>
          <w:sz w:val="24"/>
          <w:szCs w:val="24"/>
          <w:lang w:val="id-ID"/>
        </w:rPr>
        <w:t>Kecamatan Rembang</w:t>
      </w:r>
      <w:r w:rsidRPr="005F06D7">
        <w:rPr>
          <w:rFonts w:cs="Tahoma"/>
          <w:sz w:val="24"/>
          <w:szCs w:val="24"/>
          <w:lang w:val="id-ID"/>
        </w:rPr>
        <w:t xml:space="preserve"> Kabupaten Rembang </w:t>
      </w:r>
      <w:r w:rsidRPr="005F06D7">
        <w:rPr>
          <w:rFonts w:cs="Tahoma"/>
          <w:sz w:val="24"/>
          <w:szCs w:val="24"/>
        </w:rPr>
        <w:t xml:space="preserve"> </w:t>
      </w:r>
      <w:r w:rsidRPr="005F06D7">
        <w:rPr>
          <w:rFonts w:cs="Tahoma"/>
          <w:sz w:val="24"/>
          <w:szCs w:val="24"/>
          <w:lang w:val="id-ID"/>
        </w:rPr>
        <w:t xml:space="preserve">tahun </w:t>
      </w:r>
      <w:r w:rsidRPr="005F06D7">
        <w:rPr>
          <w:rFonts w:cs="Tahoma"/>
          <w:sz w:val="24"/>
          <w:szCs w:val="24"/>
        </w:rPr>
        <w:t xml:space="preserve"> </w:t>
      </w:r>
      <w:r w:rsidRPr="005F06D7">
        <w:rPr>
          <w:rFonts w:cs="Tahoma"/>
          <w:sz w:val="24"/>
          <w:szCs w:val="24"/>
          <w:lang w:val="id-ID"/>
        </w:rPr>
        <w:t>202</w:t>
      </w:r>
      <w:r w:rsidR="0020682E">
        <w:rPr>
          <w:rFonts w:cs="Tahoma"/>
          <w:sz w:val="24"/>
          <w:szCs w:val="24"/>
        </w:rPr>
        <w:t>1</w:t>
      </w:r>
      <w:r w:rsidRPr="005F06D7">
        <w:rPr>
          <w:rFonts w:cs="Tahoma"/>
          <w:sz w:val="24"/>
          <w:szCs w:val="24"/>
          <w:lang w:val="id-ID"/>
        </w:rPr>
        <w:t xml:space="preserve"> bertujuan </w:t>
      </w:r>
      <w:r w:rsidRPr="005F06D7">
        <w:rPr>
          <w:rFonts w:cs="Tahoma"/>
          <w:spacing w:val="1"/>
          <w:sz w:val="24"/>
          <w:szCs w:val="24"/>
          <w:lang w:val="id-ID"/>
        </w:rPr>
        <w:t xml:space="preserve"> </w:t>
      </w:r>
      <w:r w:rsidRPr="005F06D7">
        <w:rPr>
          <w:rFonts w:cs="Tahoma"/>
          <w:sz w:val="24"/>
          <w:szCs w:val="24"/>
          <w:lang w:val="id-ID"/>
        </w:rPr>
        <w:t>:</w:t>
      </w:r>
    </w:p>
    <w:p w:rsidR="00D05753" w:rsidRPr="005F06D7" w:rsidRDefault="00D05753" w:rsidP="00D05753">
      <w:pPr>
        <w:pStyle w:val="BodyText"/>
        <w:spacing w:line="276" w:lineRule="auto"/>
        <w:ind w:right="7" w:firstLine="1276"/>
        <w:jc w:val="both"/>
        <w:rPr>
          <w:rFonts w:cs="Tahoma"/>
          <w:sz w:val="24"/>
          <w:szCs w:val="24"/>
        </w:rPr>
      </w:pPr>
    </w:p>
    <w:p w:rsidR="0042374A" w:rsidRPr="005F06D7" w:rsidRDefault="00D05753" w:rsidP="005F06D7">
      <w:pPr>
        <w:pStyle w:val="BodyText"/>
        <w:numPr>
          <w:ilvl w:val="0"/>
          <w:numId w:val="27"/>
        </w:numPr>
        <w:spacing w:line="276" w:lineRule="auto"/>
        <w:ind w:left="1276" w:right="7" w:hanging="425"/>
        <w:jc w:val="both"/>
        <w:rPr>
          <w:rFonts w:cs="Tahoma"/>
          <w:sz w:val="24"/>
          <w:szCs w:val="24"/>
          <w:lang w:val="id-ID"/>
        </w:rPr>
      </w:pPr>
      <w:r w:rsidRPr="005F06D7">
        <w:rPr>
          <w:rFonts w:cs="Tahoma"/>
          <w:sz w:val="24"/>
          <w:szCs w:val="24"/>
          <w:lang w:val="id-ID"/>
        </w:rPr>
        <w:t xml:space="preserve">Mengevaluasi pelaksanaan Program/Kegiatan </w:t>
      </w:r>
      <w:r w:rsidR="00221A25" w:rsidRPr="005F06D7">
        <w:rPr>
          <w:rFonts w:cs="Tahoma"/>
          <w:sz w:val="24"/>
          <w:szCs w:val="24"/>
        </w:rPr>
        <w:t xml:space="preserve">Renja semester I </w:t>
      </w:r>
      <w:r w:rsidRPr="005F06D7">
        <w:rPr>
          <w:rFonts w:cs="Tahoma"/>
          <w:sz w:val="24"/>
          <w:szCs w:val="24"/>
          <w:lang w:val="id-ID"/>
        </w:rPr>
        <w:t>Tahun 20</w:t>
      </w:r>
      <w:r w:rsidR="0020682E">
        <w:rPr>
          <w:rFonts w:cs="Tahoma"/>
          <w:sz w:val="24"/>
          <w:szCs w:val="24"/>
        </w:rPr>
        <w:t>21</w:t>
      </w:r>
      <w:r w:rsidRPr="005F06D7">
        <w:rPr>
          <w:rFonts w:cs="Tahoma"/>
          <w:sz w:val="24"/>
          <w:szCs w:val="24"/>
          <w:lang w:val="id-ID"/>
        </w:rPr>
        <w:t xml:space="preserve"> sebagai bahan penyusunan </w:t>
      </w:r>
      <w:r w:rsidRPr="005F06D7">
        <w:rPr>
          <w:rFonts w:cs="Tahoma"/>
          <w:sz w:val="24"/>
          <w:szCs w:val="24"/>
        </w:rPr>
        <w:t xml:space="preserve">Perubahan  </w:t>
      </w:r>
      <w:r w:rsidRPr="005F06D7">
        <w:rPr>
          <w:rFonts w:cs="Tahoma"/>
          <w:sz w:val="24"/>
          <w:szCs w:val="24"/>
          <w:lang w:val="id-ID"/>
        </w:rPr>
        <w:t xml:space="preserve">Renja </w:t>
      </w:r>
      <w:r w:rsidR="00865C75">
        <w:rPr>
          <w:rFonts w:cs="Tahoma"/>
          <w:sz w:val="24"/>
          <w:szCs w:val="24"/>
          <w:lang w:val="id-ID"/>
        </w:rPr>
        <w:t>Kecamatan Rembang</w:t>
      </w:r>
      <w:r w:rsidRPr="005F06D7">
        <w:rPr>
          <w:rFonts w:cs="Tahoma"/>
          <w:sz w:val="24"/>
          <w:szCs w:val="24"/>
          <w:lang w:val="id-ID"/>
        </w:rPr>
        <w:t xml:space="preserve"> </w:t>
      </w:r>
      <w:r w:rsidRPr="005F06D7">
        <w:rPr>
          <w:rFonts w:cs="Tahoma"/>
          <w:sz w:val="24"/>
          <w:szCs w:val="24"/>
        </w:rPr>
        <w:t>Kabupaten Rembang</w:t>
      </w:r>
      <w:r w:rsidRPr="005F06D7">
        <w:rPr>
          <w:rFonts w:cs="Tahoma"/>
          <w:sz w:val="24"/>
          <w:szCs w:val="24"/>
          <w:lang w:val="id-ID"/>
        </w:rPr>
        <w:t xml:space="preserve"> Tahun 202</w:t>
      </w:r>
      <w:r w:rsidR="0020682E">
        <w:rPr>
          <w:rFonts w:cs="Tahoma"/>
          <w:sz w:val="24"/>
          <w:szCs w:val="24"/>
        </w:rPr>
        <w:t>1</w:t>
      </w:r>
      <w:r w:rsidRPr="005F06D7">
        <w:rPr>
          <w:rFonts w:cs="Tahoma"/>
          <w:sz w:val="24"/>
          <w:szCs w:val="24"/>
          <w:lang w:val="id-ID"/>
        </w:rPr>
        <w:t xml:space="preserve">; </w:t>
      </w:r>
    </w:p>
    <w:p w:rsidR="0042374A" w:rsidRPr="005F06D7" w:rsidRDefault="0042374A" w:rsidP="005F06D7">
      <w:pPr>
        <w:pStyle w:val="BodyText"/>
        <w:numPr>
          <w:ilvl w:val="0"/>
          <w:numId w:val="27"/>
        </w:numPr>
        <w:spacing w:line="276" w:lineRule="auto"/>
        <w:ind w:left="1276" w:right="7" w:hanging="425"/>
        <w:jc w:val="both"/>
        <w:rPr>
          <w:rFonts w:cs="Tahoma"/>
          <w:sz w:val="24"/>
          <w:szCs w:val="24"/>
          <w:lang w:val="id-ID"/>
        </w:rPr>
      </w:pPr>
      <w:r w:rsidRPr="005F06D7">
        <w:rPr>
          <w:sz w:val="24"/>
          <w:szCs w:val="24"/>
        </w:rPr>
        <w:t xml:space="preserve">Mengelola upaya-upaya dalam pencapaian tujuan dan sasaran </w:t>
      </w:r>
      <w:r w:rsidR="00865C75">
        <w:rPr>
          <w:sz w:val="24"/>
          <w:szCs w:val="24"/>
        </w:rPr>
        <w:t>Kecamatan Rembang</w:t>
      </w:r>
      <w:r w:rsidRPr="005F06D7">
        <w:rPr>
          <w:sz w:val="24"/>
          <w:szCs w:val="24"/>
        </w:rPr>
        <w:t xml:space="preserve"> Kabupaten Rembang </w:t>
      </w:r>
      <w:r w:rsidRPr="005F06D7">
        <w:rPr>
          <w:spacing w:val="-32"/>
          <w:sz w:val="24"/>
          <w:szCs w:val="24"/>
        </w:rPr>
        <w:t xml:space="preserve"> </w:t>
      </w:r>
      <w:r w:rsidRPr="005F06D7">
        <w:rPr>
          <w:sz w:val="24"/>
          <w:szCs w:val="24"/>
        </w:rPr>
        <w:t>secara</w:t>
      </w:r>
      <w:r w:rsidRPr="005F06D7">
        <w:rPr>
          <w:spacing w:val="-32"/>
          <w:sz w:val="24"/>
          <w:szCs w:val="24"/>
        </w:rPr>
        <w:t xml:space="preserve"> </w:t>
      </w:r>
      <w:r w:rsidRPr="005F06D7">
        <w:rPr>
          <w:sz w:val="24"/>
          <w:szCs w:val="24"/>
        </w:rPr>
        <w:t>sistematis</w:t>
      </w:r>
      <w:r w:rsidRPr="005F06D7">
        <w:rPr>
          <w:spacing w:val="-31"/>
          <w:sz w:val="24"/>
          <w:szCs w:val="24"/>
        </w:rPr>
        <w:t xml:space="preserve"> </w:t>
      </w:r>
      <w:r w:rsidRPr="005F06D7">
        <w:rPr>
          <w:sz w:val="24"/>
          <w:szCs w:val="24"/>
        </w:rPr>
        <w:t>dan</w:t>
      </w:r>
      <w:r w:rsidRPr="005F06D7">
        <w:rPr>
          <w:spacing w:val="-31"/>
          <w:sz w:val="24"/>
          <w:szCs w:val="24"/>
        </w:rPr>
        <w:t xml:space="preserve"> </w:t>
      </w:r>
      <w:r w:rsidRPr="005F06D7">
        <w:rPr>
          <w:sz w:val="24"/>
          <w:szCs w:val="24"/>
        </w:rPr>
        <w:t>terorganisir,</w:t>
      </w:r>
      <w:r w:rsidRPr="005F06D7">
        <w:rPr>
          <w:spacing w:val="-31"/>
          <w:sz w:val="24"/>
          <w:szCs w:val="24"/>
        </w:rPr>
        <w:t xml:space="preserve"> </w:t>
      </w:r>
      <w:r w:rsidRPr="005F06D7">
        <w:rPr>
          <w:sz w:val="24"/>
          <w:szCs w:val="24"/>
        </w:rPr>
        <w:t>diantaranya</w:t>
      </w:r>
      <w:r w:rsidRPr="005F06D7">
        <w:rPr>
          <w:spacing w:val="-31"/>
          <w:sz w:val="24"/>
          <w:szCs w:val="24"/>
        </w:rPr>
        <w:t xml:space="preserve"> </w:t>
      </w:r>
      <w:r w:rsidRPr="005F06D7">
        <w:rPr>
          <w:sz w:val="24"/>
          <w:szCs w:val="24"/>
        </w:rPr>
        <w:t>melalui</w:t>
      </w:r>
      <w:r w:rsidRPr="005F06D7">
        <w:rPr>
          <w:spacing w:val="-32"/>
          <w:sz w:val="24"/>
          <w:szCs w:val="24"/>
        </w:rPr>
        <w:t xml:space="preserve"> </w:t>
      </w:r>
      <w:r w:rsidRPr="005F06D7">
        <w:rPr>
          <w:sz w:val="24"/>
          <w:szCs w:val="24"/>
        </w:rPr>
        <w:t>penetapan</w:t>
      </w:r>
      <w:r w:rsidRPr="005F06D7">
        <w:rPr>
          <w:spacing w:val="-31"/>
          <w:sz w:val="24"/>
          <w:szCs w:val="24"/>
        </w:rPr>
        <w:t xml:space="preserve"> </w:t>
      </w:r>
      <w:r w:rsidRPr="005F06D7">
        <w:rPr>
          <w:sz w:val="24"/>
          <w:szCs w:val="24"/>
        </w:rPr>
        <w:t>target- target</w:t>
      </w:r>
      <w:r w:rsidRPr="005F06D7">
        <w:rPr>
          <w:spacing w:val="-20"/>
          <w:sz w:val="24"/>
          <w:szCs w:val="24"/>
        </w:rPr>
        <w:t xml:space="preserve"> </w:t>
      </w:r>
      <w:r w:rsidRPr="005F06D7">
        <w:rPr>
          <w:sz w:val="24"/>
          <w:szCs w:val="24"/>
        </w:rPr>
        <w:t>kinerja</w:t>
      </w:r>
      <w:r w:rsidRPr="005F06D7">
        <w:rPr>
          <w:spacing w:val="-19"/>
          <w:sz w:val="24"/>
          <w:szCs w:val="24"/>
        </w:rPr>
        <w:t xml:space="preserve"> </w:t>
      </w:r>
      <w:r w:rsidRPr="005F06D7">
        <w:rPr>
          <w:sz w:val="24"/>
          <w:szCs w:val="24"/>
        </w:rPr>
        <w:t>sebagai</w:t>
      </w:r>
      <w:r w:rsidRPr="005F06D7">
        <w:rPr>
          <w:spacing w:val="-20"/>
          <w:sz w:val="24"/>
          <w:szCs w:val="24"/>
        </w:rPr>
        <w:t xml:space="preserve"> </w:t>
      </w:r>
      <w:r w:rsidRPr="005F06D7">
        <w:rPr>
          <w:sz w:val="24"/>
          <w:szCs w:val="24"/>
        </w:rPr>
        <w:t>alat</w:t>
      </w:r>
      <w:r w:rsidRPr="005F06D7">
        <w:rPr>
          <w:spacing w:val="-20"/>
          <w:sz w:val="24"/>
          <w:szCs w:val="24"/>
        </w:rPr>
        <w:t xml:space="preserve"> </w:t>
      </w:r>
      <w:r w:rsidRPr="005F06D7">
        <w:rPr>
          <w:sz w:val="24"/>
          <w:szCs w:val="24"/>
        </w:rPr>
        <w:t>ukur</w:t>
      </w:r>
      <w:r w:rsidRPr="005F06D7">
        <w:rPr>
          <w:spacing w:val="-18"/>
          <w:sz w:val="24"/>
          <w:szCs w:val="24"/>
        </w:rPr>
        <w:t xml:space="preserve"> </w:t>
      </w:r>
      <w:r w:rsidRPr="005F06D7">
        <w:rPr>
          <w:sz w:val="24"/>
          <w:szCs w:val="24"/>
        </w:rPr>
        <w:t>keberhasilan</w:t>
      </w:r>
      <w:r w:rsidRPr="005F06D7">
        <w:rPr>
          <w:spacing w:val="-19"/>
          <w:sz w:val="24"/>
          <w:szCs w:val="24"/>
        </w:rPr>
        <w:t xml:space="preserve"> </w:t>
      </w:r>
      <w:r w:rsidRPr="005F06D7">
        <w:rPr>
          <w:sz w:val="24"/>
          <w:szCs w:val="24"/>
        </w:rPr>
        <w:t>/</w:t>
      </w:r>
      <w:r w:rsidRPr="005F06D7">
        <w:rPr>
          <w:spacing w:val="-19"/>
          <w:sz w:val="24"/>
          <w:szCs w:val="24"/>
        </w:rPr>
        <w:t xml:space="preserve"> </w:t>
      </w:r>
      <w:r w:rsidRPr="005F06D7">
        <w:rPr>
          <w:sz w:val="24"/>
          <w:szCs w:val="24"/>
        </w:rPr>
        <w:t>kegagalan</w:t>
      </w:r>
      <w:r w:rsidRPr="005F06D7">
        <w:rPr>
          <w:spacing w:val="-19"/>
          <w:sz w:val="24"/>
          <w:szCs w:val="24"/>
        </w:rPr>
        <w:t xml:space="preserve"> </w:t>
      </w:r>
      <w:r w:rsidRPr="005F06D7">
        <w:rPr>
          <w:sz w:val="24"/>
          <w:szCs w:val="24"/>
        </w:rPr>
        <w:t>pelaksanaan</w:t>
      </w:r>
      <w:r w:rsidRPr="005F06D7">
        <w:rPr>
          <w:spacing w:val="-19"/>
          <w:sz w:val="24"/>
          <w:szCs w:val="24"/>
        </w:rPr>
        <w:t xml:space="preserve"> </w:t>
      </w:r>
      <w:r w:rsidRPr="005F06D7">
        <w:rPr>
          <w:sz w:val="24"/>
          <w:szCs w:val="24"/>
        </w:rPr>
        <w:t>program</w:t>
      </w:r>
      <w:r w:rsidRPr="005F06D7">
        <w:rPr>
          <w:spacing w:val="-19"/>
          <w:sz w:val="24"/>
          <w:szCs w:val="24"/>
        </w:rPr>
        <w:t xml:space="preserve"> </w:t>
      </w:r>
      <w:r w:rsidRPr="005F06D7">
        <w:rPr>
          <w:sz w:val="24"/>
          <w:szCs w:val="24"/>
        </w:rPr>
        <w:t>dan kegiatan pada tahun</w:t>
      </w:r>
      <w:r w:rsidRPr="005F06D7">
        <w:rPr>
          <w:spacing w:val="-9"/>
          <w:sz w:val="24"/>
          <w:szCs w:val="24"/>
        </w:rPr>
        <w:t xml:space="preserve"> </w:t>
      </w:r>
      <w:r w:rsidRPr="005F06D7">
        <w:rPr>
          <w:sz w:val="24"/>
          <w:szCs w:val="24"/>
        </w:rPr>
        <w:t>20</w:t>
      </w:r>
      <w:r w:rsidR="0020682E">
        <w:rPr>
          <w:sz w:val="24"/>
          <w:szCs w:val="24"/>
        </w:rPr>
        <w:t>21</w:t>
      </w:r>
      <w:r w:rsidRPr="005F06D7">
        <w:rPr>
          <w:sz w:val="24"/>
          <w:szCs w:val="24"/>
        </w:rPr>
        <w:t>;</w:t>
      </w:r>
    </w:p>
    <w:p w:rsidR="0042374A" w:rsidRPr="002E27AE" w:rsidRDefault="0042374A" w:rsidP="00E70D61">
      <w:pPr>
        <w:pStyle w:val="BodyText"/>
        <w:numPr>
          <w:ilvl w:val="0"/>
          <w:numId w:val="27"/>
        </w:numPr>
        <w:spacing w:line="276" w:lineRule="auto"/>
        <w:ind w:left="1276" w:right="7" w:hanging="497"/>
        <w:jc w:val="both"/>
        <w:rPr>
          <w:rFonts w:cs="Tahoma"/>
          <w:sz w:val="24"/>
          <w:szCs w:val="24"/>
          <w:lang w:val="id-ID"/>
        </w:rPr>
      </w:pPr>
      <w:r w:rsidRPr="005F06D7">
        <w:rPr>
          <w:sz w:val="24"/>
          <w:szCs w:val="24"/>
        </w:rPr>
        <w:t>Memberikan</w:t>
      </w:r>
      <w:r w:rsidRPr="005F06D7">
        <w:rPr>
          <w:spacing w:val="-19"/>
          <w:sz w:val="24"/>
          <w:szCs w:val="24"/>
        </w:rPr>
        <w:t xml:space="preserve"> </w:t>
      </w:r>
      <w:r w:rsidRPr="005F06D7">
        <w:rPr>
          <w:sz w:val="24"/>
          <w:szCs w:val="24"/>
        </w:rPr>
        <w:t>pedoman</w:t>
      </w:r>
      <w:r w:rsidRPr="005F06D7">
        <w:rPr>
          <w:spacing w:val="-20"/>
          <w:sz w:val="24"/>
          <w:szCs w:val="24"/>
        </w:rPr>
        <w:t xml:space="preserve"> </w:t>
      </w:r>
      <w:r w:rsidRPr="005F06D7">
        <w:rPr>
          <w:sz w:val="24"/>
          <w:szCs w:val="24"/>
        </w:rPr>
        <w:t>dalam</w:t>
      </w:r>
      <w:r w:rsidRPr="005F06D7">
        <w:rPr>
          <w:spacing w:val="-20"/>
          <w:sz w:val="24"/>
          <w:szCs w:val="24"/>
        </w:rPr>
        <w:t xml:space="preserve"> </w:t>
      </w:r>
      <w:r w:rsidRPr="005F06D7">
        <w:rPr>
          <w:sz w:val="24"/>
          <w:szCs w:val="24"/>
        </w:rPr>
        <w:t>penyusunan</w:t>
      </w:r>
      <w:r w:rsidRPr="005F06D7">
        <w:rPr>
          <w:spacing w:val="-20"/>
          <w:sz w:val="24"/>
          <w:szCs w:val="24"/>
        </w:rPr>
        <w:t xml:space="preserve"> </w:t>
      </w:r>
      <w:r w:rsidRPr="005F06D7">
        <w:rPr>
          <w:sz w:val="24"/>
          <w:szCs w:val="24"/>
        </w:rPr>
        <w:t>program</w:t>
      </w:r>
      <w:r w:rsidRPr="005F06D7">
        <w:rPr>
          <w:spacing w:val="-20"/>
          <w:sz w:val="24"/>
          <w:szCs w:val="24"/>
        </w:rPr>
        <w:t xml:space="preserve"> </w:t>
      </w:r>
      <w:r w:rsidRPr="005F06D7">
        <w:rPr>
          <w:sz w:val="24"/>
          <w:szCs w:val="24"/>
        </w:rPr>
        <w:t>dan</w:t>
      </w:r>
      <w:r w:rsidRPr="005F06D7">
        <w:rPr>
          <w:spacing w:val="-20"/>
          <w:sz w:val="24"/>
          <w:szCs w:val="24"/>
        </w:rPr>
        <w:t xml:space="preserve"> </w:t>
      </w:r>
      <w:r w:rsidRPr="005F06D7">
        <w:rPr>
          <w:sz w:val="24"/>
          <w:szCs w:val="24"/>
        </w:rPr>
        <w:t>kegiatan</w:t>
      </w:r>
      <w:r w:rsidRPr="005F06D7">
        <w:rPr>
          <w:spacing w:val="-20"/>
          <w:sz w:val="24"/>
          <w:szCs w:val="24"/>
        </w:rPr>
        <w:t xml:space="preserve"> </w:t>
      </w:r>
      <w:r w:rsidRPr="005F06D7">
        <w:rPr>
          <w:sz w:val="24"/>
          <w:szCs w:val="24"/>
        </w:rPr>
        <w:t>serta</w:t>
      </w:r>
      <w:r w:rsidRPr="005F06D7">
        <w:rPr>
          <w:spacing w:val="-22"/>
          <w:sz w:val="24"/>
          <w:szCs w:val="24"/>
        </w:rPr>
        <w:t xml:space="preserve"> </w:t>
      </w:r>
      <w:r w:rsidRPr="005F06D7">
        <w:rPr>
          <w:sz w:val="24"/>
          <w:szCs w:val="24"/>
        </w:rPr>
        <w:t>sebagai</w:t>
      </w:r>
      <w:r w:rsidRPr="005F06D7">
        <w:rPr>
          <w:spacing w:val="-20"/>
          <w:sz w:val="24"/>
          <w:szCs w:val="24"/>
        </w:rPr>
        <w:t xml:space="preserve"> </w:t>
      </w:r>
      <w:r w:rsidRPr="005F06D7">
        <w:rPr>
          <w:sz w:val="24"/>
          <w:szCs w:val="24"/>
        </w:rPr>
        <w:t xml:space="preserve">dasar dalam Penyusunan </w:t>
      </w:r>
      <w:r w:rsidRPr="005F06D7">
        <w:rPr>
          <w:rFonts w:cs="Tahoma"/>
          <w:sz w:val="24"/>
          <w:szCs w:val="24"/>
          <w:lang w:val="id-ID"/>
        </w:rPr>
        <w:t xml:space="preserve">Kebijakan Umum </w:t>
      </w:r>
      <w:r w:rsidR="00BB443F">
        <w:rPr>
          <w:rFonts w:cs="Tahoma"/>
          <w:sz w:val="24"/>
          <w:szCs w:val="24"/>
        </w:rPr>
        <w:t xml:space="preserve">Perubahan </w:t>
      </w:r>
      <w:r w:rsidRPr="005F06D7">
        <w:rPr>
          <w:rFonts w:cs="Tahoma"/>
          <w:sz w:val="24"/>
          <w:szCs w:val="24"/>
          <w:lang w:val="id-ID"/>
        </w:rPr>
        <w:t xml:space="preserve">Anggaran </w:t>
      </w:r>
      <w:r w:rsidR="00BB443F">
        <w:rPr>
          <w:rFonts w:cs="Tahoma"/>
          <w:sz w:val="24"/>
          <w:szCs w:val="24"/>
        </w:rPr>
        <w:t xml:space="preserve">maupun </w:t>
      </w:r>
      <w:r w:rsidRPr="005F06D7">
        <w:rPr>
          <w:rFonts w:cs="Tahoma"/>
          <w:sz w:val="24"/>
          <w:szCs w:val="24"/>
          <w:lang w:val="id-ID"/>
        </w:rPr>
        <w:t xml:space="preserve">Prioritas dan Plafon </w:t>
      </w:r>
      <w:r w:rsidR="00BB443F">
        <w:rPr>
          <w:rFonts w:cs="Tahoma"/>
          <w:sz w:val="24"/>
          <w:szCs w:val="24"/>
        </w:rPr>
        <w:t>Perubaha</w:t>
      </w:r>
      <w:r w:rsidR="00A32DE9">
        <w:rPr>
          <w:rFonts w:cs="Tahoma"/>
          <w:sz w:val="24"/>
          <w:szCs w:val="24"/>
        </w:rPr>
        <w:t>n</w:t>
      </w:r>
      <w:r w:rsidR="00BB443F">
        <w:rPr>
          <w:rFonts w:cs="Tahoma"/>
          <w:sz w:val="24"/>
          <w:szCs w:val="24"/>
        </w:rPr>
        <w:t xml:space="preserve"> </w:t>
      </w:r>
      <w:r w:rsidRPr="005F06D7">
        <w:rPr>
          <w:rFonts w:cs="Tahoma"/>
          <w:sz w:val="24"/>
          <w:szCs w:val="24"/>
          <w:lang w:val="id-ID"/>
        </w:rPr>
        <w:t>Anggaran (KU</w:t>
      </w:r>
      <w:r w:rsidR="00BB443F">
        <w:rPr>
          <w:rFonts w:cs="Tahoma"/>
          <w:sz w:val="24"/>
          <w:szCs w:val="24"/>
        </w:rPr>
        <w:t>P</w:t>
      </w:r>
      <w:r w:rsidRPr="005F06D7">
        <w:rPr>
          <w:rFonts w:cs="Tahoma"/>
          <w:sz w:val="24"/>
          <w:szCs w:val="24"/>
          <w:lang w:val="id-ID"/>
        </w:rPr>
        <w:t>A -PPAS)</w:t>
      </w:r>
      <w:r w:rsidRPr="005F06D7">
        <w:rPr>
          <w:rFonts w:cs="Tahoma"/>
          <w:sz w:val="24"/>
          <w:szCs w:val="24"/>
        </w:rPr>
        <w:t xml:space="preserve"> </w:t>
      </w:r>
      <w:r w:rsidRPr="005F06D7">
        <w:rPr>
          <w:rFonts w:cs="Tahoma"/>
          <w:sz w:val="24"/>
          <w:szCs w:val="24"/>
          <w:lang w:val="id-ID"/>
        </w:rPr>
        <w:t>Tahun 202</w:t>
      </w:r>
      <w:r w:rsidR="0020682E">
        <w:rPr>
          <w:rFonts w:cs="Tahoma"/>
          <w:sz w:val="24"/>
          <w:szCs w:val="24"/>
        </w:rPr>
        <w:t>1</w:t>
      </w:r>
      <w:r w:rsidRPr="005F06D7">
        <w:rPr>
          <w:rFonts w:cs="Tahoma"/>
          <w:sz w:val="24"/>
          <w:szCs w:val="24"/>
          <w:lang w:val="id-ID"/>
        </w:rPr>
        <w:t xml:space="preserve"> yang nantinya </w:t>
      </w:r>
      <w:proofErr w:type="gramStart"/>
      <w:r w:rsidRPr="005F06D7">
        <w:rPr>
          <w:rFonts w:cs="Tahoma"/>
          <w:sz w:val="24"/>
          <w:szCs w:val="24"/>
          <w:lang w:val="id-ID"/>
        </w:rPr>
        <w:t>akan</w:t>
      </w:r>
      <w:proofErr w:type="gramEnd"/>
      <w:r w:rsidRPr="005F06D7">
        <w:rPr>
          <w:rFonts w:cs="Tahoma"/>
          <w:sz w:val="24"/>
          <w:szCs w:val="24"/>
          <w:lang w:val="id-ID"/>
        </w:rPr>
        <w:t xml:space="preserve"> </w:t>
      </w:r>
      <w:r w:rsidRPr="005F06D7">
        <w:rPr>
          <w:rFonts w:cs="Tahoma"/>
          <w:sz w:val="24"/>
          <w:szCs w:val="24"/>
        </w:rPr>
        <w:t>dijadikan</w:t>
      </w:r>
      <w:r w:rsidRPr="005F06D7">
        <w:rPr>
          <w:rFonts w:cs="Tahoma"/>
          <w:sz w:val="24"/>
          <w:szCs w:val="24"/>
          <w:lang w:val="id-ID"/>
        </w:rPr>
        <w:t xml:space="preserve"> pedoman dalam </w:t>
      </w:r>
      <w:r w:rsidRPr="005F06D7">
        <w:rPr>
          <w:sz w:val="24"/>
          <w:szCs w:val="24"/>
        </w:rPr>
        <w:t>Rancangan Dokumen Pelaksanaan Perubahan Anggaran (R</w:t>
      </w:r>
      <w:r w:rsidR="00BB443F">
        <w:rPr>
          <w:sz w:val="24"/>
          <w:szCs w:val="24"/>
        </w:rPr>
        <w:t>APBD</w:t>
      </w:r>
      <w:r w:rsidRPr="005F06D7">
        <w:rPr>
          <w:sz w:val="24"/>
          <w:szCs w:val="24"/>
        </w:rPr>
        <w:t xml:space="preserve">) sebelum ditetapkan menjadi Dokumen Pelaksanaan Perubahan Anggaran (DPPA) </w:t>
      </w:r>
      <w:r w:rsidR="00865C75">
        <w:rPr>
          <w:sz w:val="24"/>
          <w:szCs w:val="24"/>
        </w:rPr>
        <w:t>Kecamatan Rembang</w:t>
      </w:r>
      <w:r w:rsidRPr="005F06D7">
        <w:rPr>
          <w:sz w:val="24"/>
          <w:szCs w:val="24"/>
        </w:rPr>
        <w:t xml:space="preserve"> Kabupaten Rembang tahun 202</w:t>
      </w:r>
      <w:r w:rsidR="0020682E">
        <w:rPr>
          <w:sz w:val="24"/>
          <w:szCs w:val="24"/>
        </w:rPr>
        <w:t>1</w:t>
      </w:r>
      <w:r w:rsidRPr="005F06D7">
        <w:rPr>
          <w:sz w:val="24"/>
          <w:szCs w:val="24"/>
        </w:rPr>
        <w:t>.</w:t>
      </w:r>
    </w:p>
    <w:p w:rsidR="002E27AE" w:rsidRDefault="002E27AE" w:rsidP="002E27AE">
      <w:pPr>
        <w:pStyle w:val="BodyText"/>
        <w:spacing w:line="276" w:lineRule="auto"/>
        <w:ind w:right="7"/>
        <w:jc w:val="both"/>
        <w:rPr>
          <w:sz w:val="24"/>
          <w:szCs w:val="24"/>
        </w:rPr>
      </w:pPr>
    </w:p>
    <w:p w:rsidR="002E27AE" w:rsidRDefault="002E27AE" w:rsidP="002E27AE">
      <w:pPr>
        <w:pStyle w:val="BodyText"/>
        <w:spacing w:line="276" w:lineRule="auto"/>
        <w:ind w:right="7"/>
        <w:jc w:val="both"/>
        <w:rPr>
          <w:sz w:val="24"/>
          <w:szCs w:val="24"/>
        </w:rPr>
      </w:pPr>
    </w:p>
    <w:p w:rsidR="002E27AE" w:rsidRDefault="002E27AE" w:rsidP="002E27AE">
      <w:pPr>
        <w:pStyle w:val="BodyText"/>
        <w:spacing w:line="276" w:lineRule="auto"/>
        <w:ind w:right="7"/>
        <w:jc w:val="both"/>
        <w:rPr>
          <w:sz w:val="24"/>
          <w:szCs w:val="24"/>
        </w:rPr>
      </w:pPr>
    </w:p>
    <w:p w:rsidR="002E27AE" w:rsidRDefault="002E27AE" w:rsidP="002E27AE">
      <w:pPr>
        <w:pStyle w:val="BodyText"/>
        <w:spacing w:line="276" w:lineRule="auto"/>
        <w:ind w:right="7"/>
        <w:jc w:val="both"/>
        <w:rPr>
          <w:sz w:val="24"/>
          <w:szCs w:val="24"/>
        </w:rPr>
      </w:pPr>
    </w:p>
    <w:p w:rsidR="002E27AE" w:rsidRDefault="002E27AE" w:rsidP="002E27AE">
      <w:pPr>
        <w:pStyle w:val="BodyText"/>
        <w:spacing w:line="276" w:lineRule="auto"/>
        <w:ind w:right="7"/>
        <w:jc w:val="both"/>
        <w:rPr>
          <w:sz w:val="24"/>
          <w:szCs w:val="24"/>
        </w:rPr>
      </w:pPr>
    </w:p>
    <w:p w:rsidR="002E27AE" w:rsidRDefault="002E27AE" w:rsidP="002E27AE">
      <w:pPr>
        <w:pStyle w:val="BodyText"/>
        <w:spacing w:line="276" w:lineRule="auto"/>
        <w:ind w:right="7"/>
        <w:jc w:val="both"/>
        <w:rPr>
          <w:sz w:val="24"/>
          <w:szCs w:val="24"/>
        </w:rPr>
      </w:pPr>
    </w:p>
    <w:p w:rsidR="002E27AE" w:rsidRDefault="002E27AE" w:rsidP="002E27AE">
      <w:pPr>
        <w:pStyle w:val="BodyText"/>
        <w:spacing w:line="276" w:lineRule="auto"/>
        <w:ind w:right="7"/>
        <w:jc w:val="both"/>
        <w:rPr>
          <w:sz w:val="24"/>
          <w:szCs w:val="24"/>
        </w:rPr>
      </w:pPr>
    </w:p>
    <w:p w:rsidR="002E27AE" w:rsidRDefault="002E27AE" w:rsidP="002E27AE">
      <w:pPr>
        <w:pStyle w:val="BodyText"/>
        <w:spacing w:line="276" w:lineRule="auto"/>
        <w:ind w:right="7"/>
        <w:jc w:val="both"/>
        <w:rPr>
          <w:sz w:val="24"/>
          <w:szCs w:val="24"/>
        </w:rPr>
      </w:pPr>
    </w:p>
    <w:p w:rsidR="009068B1" w:rsidRPr="00E70D61" w:rsidRDefault="009068B1" w:rsidP="009068B1">
      <w:pPr>
        <w:pStyle w:val="ListParagraph"/>
        <w:widowControl w:val="0"/>
        <w:numPr>
          <w:ilvl w:val="1"/>
          <w:numId w:val="12"/>
        </w:numPr>
        <w:tabs>
          <w:tab w:val="left" w:pos="1196"/>
          <w:tab w:val="left" w:pos="1197"/>
        </w:tabs>
        <w:autoSpaceDE w:val="0"/>
        <w:autoSpaceDN w:val="0"/>
        <w:spacing w:after="0"/>
        <w:jc w:val="both"/>
        <w:rPr>
          <w:rFonts w:ascii="Bookman Old Style" w:hAnsi="Bookman Old Style" w:cs="Tahoma"/>
          <w:b/>
          <w:sz w:val="24"/>
          <w:szCs w:val="24"/>
          <w:lang w:val="id-ID"/>
        </w:rPr>
      </w:pPr>
      <w:r w:rsidRPr="005F06D7">
        <w:rPr>
          <w:rFonts w:ascii="Bookman Old Style" w:hAnsi="Bookman Old Style" w:cs="Tahoma"/>
          <w:sz w:val="24"/>
          <w:szCs w:val="24"/>
          <w:lang w:val="id-ID"/>
        </w:rPr>
        <w:t xml:space="preserve">  </w:t>
      </w:r>
      <w:r w:rsidRPr="00E70D61">
        <w:rPr>
          <w:rFonts w:ascii="Bookman Old Style" w:hAnsi="Bookman Old Style" w:cs="Tahoma"/>
          <w:b/>
          <w:sz w:val="24"/>
          <w:szCs w:val="24"/>
          <w:lang w:val="id-ID"/>
        </w:rPr>
        <w:t>Sistematika Penulisan</w:t>
      </w:r>
    </w:p>
    <w:p w:rsidR="009068B1" w:rsidRPr="005F06D7" w:rsidRDefault="009068B1" w:rsidP="009068B1">
      <w:pPr>
        <w:pStyle w:val="BodyText"/>
        <w:spacing w:before="8" w:line="276" w:lineRule="auto"/>
        <w:rPr>
          <w:rFonts w:cs="Tahoma"/>
          <w:b/>
          <w:sz w:val="24"/>
          <w:szCs w:val="24"/>
          <w:lang w:val="id-ID"/>
        </w:rPr>
      </w:pPr>
    </w:p>
    <w:p w:rsidR="009068B1" w:rsidRDefault="009068B1" w:rsidP="0020682E">
      <w:pPr>
        <w:pStyle w:val="BodyText"/>
        <w:spacing w:before="1" w:line="276" w:lineRule="auto"/>
        <w:ind w:left="851" w:right="7"/>
        <w:jc w:val="both"/>
        <w:rPr>
          <w:rFonts w:cs="Tahoma"/>
          <w:sz w:val="24"/>
          <w:szCs w:val="24"/>
          <w:lang w:val="id-ID"/>
        </w:rPr>
      </w:pPr>
      <w:r w:rsidRPr="005F06D7">
        <w:rPr>
          <w:rFonts w:cs="Tahoma"/>
          <w:sz w:val="24"/>
          <w:szCs w:val="24"/>
          <w:lang w:val="id-ID"/>
        </w:rPr>
        <w:t xml:space="preserve">Sistematika  penulisan  Rancangan  </w:t>
      </w:r>
      <w:r w:rsidRPr="005F06D7">
        <w:rPr>
          <w:rFonts w:cs="Tahoma"/>
          <w:sz w:val="24"/>
          <w:szCs w:val="24"/>
        </w:rPr>
        <w:t xml:space="preserve">Perubahan  </w:t>
      </w:r>
      <w:r w:rsidRPr="005F06D7">
        <w:rPr>
          <w:rFonts w:cs="Tahoma"/>
          <w:sz w:val="24"/>
          <w:szCs w:val="24"/>
          <w:lang w:val="id-ID"/>
        </w:rPr>
        <w:t xml:space="preserve">Rencana Kerja </w:t>
      </w:r>
      <w:r w:rsidR="00865C75">
        <w:rPr>
          <w:rFonts w:cs="Tahoma"/>
          <w:sz w:val="24"/>
          <w:szCs w:val="24"/>
          <w:lang w:val="id-ID"/>
        </w:rPr>
        <w:t>Kecamatan Rembang</w:t>
      </w:r>
      <w:r w:rsidRPr="005F06D7">
        <w:rPr>
          <w:rFonts w:cs="Tahoma"/>
          <w:sz w:val="24"/>
          <w:szCs w:val="24"/>
          <w:lang w:val="id-ID"/>
        </w:rPr>
        <w:t xml:space="preserve"> </w:t>
      </w:r>
      <w:r w:rsidR="005C6535" w:rsidRPr="005F06D7">
        <w:rPr>
          <w:rFonts w:cs="Tahoma"/>
          <w:sz w:val="24"/>
          <w:szCs w:val="24"/>
        </w:rPr>
        <w:t xml:space="preserve">Kabupaten Rembang  </w:t>
      </w:r>
      <w:r w:rsidRPr="005F06D7">
        <w:rPr>
          <w:rFonts w:cs="Tahoma"/>
          <w:sz w:val="24"/>
          <w:szCs w:val="24"/>
          <w:lang w:val="id-ID"/>
        </w:rPr>
        <w:t>Tahun 202</w:t>
      </w:r>
      <w:r w:rsidR="0020682E">
        <w:rPr>
          <w:rFonts w:cs="Tahoma"/>
          <w:sz w:val="24"/>
          <w:szCs w:val="24"/>
        </w:rPr>
        <w:t>1</w:t>
      </w:r>
      <w:r w:rsidRPr="005F06D7">
        <w:rPr>
          <w:rFonts w:cs="Tahoma"/>
          <w:sz w:val="24"/>
          <w:szCs w:val="24"/>
          <w:lang w:val="id-ID"/>
        </w:rPr>
        <w:t xml:space="preserve">  adalah sebagai berikut :</w:t>
      </w:r>
    </w:p>
    <w:p w:rsidR="002E27AE" w:rsidRPr="005F06D7" w:rsidRDefault="002E27AE" w:rsidP="00E70D61">
      <w:pPr>
        <w:pStyle w:val="BodyText"/>
        <w:spacing w:before="1" w:line="276" w:lineRule="auto"/>
        <w:ind w:left="851" w:right="7"/>
        <w:rPr>
          <w:rFonts w:cs="Tahoma"/>
          <w:sz w:val="24"/>
          <w:szCs w:val="24"/>
          <w:lang w:val="id-ID"/>
        </w:rPr>
      </w:pPr>
    </w:p>
    <w:p w:rsidR="009068B1" w:rsidRPr="005F06D7" w:rsidRDefault="009068B1" w:rsidP="00E70D61">
      <w:pPr>
        <w:pStyle w:val="BodyText"/>
        <w:tabs>
          <w:tab w:val="left" w:pos="2552"/>
          <w:tab w:val="left" w:pos="2694"/>
        </w:tabs>
        <w:spacing w:before="2" w:line="276" w:lineRule="auto"/>
        <w:ind w:left="851"/>
        <w:rPr>
          <w:rFonts w:cs="Tahoma"/>
          <w:sz w:val="24"/>
          <w:szCs w:val="24"/>
          <w:lang w:val="id-ID"/>
        </w:rPr>
      </w:pPr>
      <w:r w:rsidRPr="005F06D7">
        <w:rPr>
          <w:rFonts w:cs="Tahoma"/>
          <w:sz w:val="24"/>
          <w:szCs w:val="24"/>
          <w:lang w:val="id-ID"/>
        </w:rPr>
        <w:t>BAB</w:t>
      </w:r>
      <w:r w:rsidRPr="005F06D7">
        <w:rPr>
          <w:rFonts w:cs="Tahoma"/>
          <w:spacing w:val="1"/>
          <w:sz w:val="24"/>
          <w:szCs w:val="24"/>
          <w:lang w:val="id-ID"/>
        </w:rPr>
        <w:t xml:space="preserve"> </w:t>
      </w:r>
      <w:r w:rsidRPr="005F06D7">
        <w:rPr>
          <w:rFonts w:cs="Tahoma"/>
          <w:sz w:val="24"/>
          <w:szCs w:val="24"/>
          <w:lang w:val="id-ID"/>
        </w:rPr>
        <w:t>I</w:t>
      </w:r>
      <w:r w:rsidRPr="005F06D7">
        <w:rPr>
          <w:rFonts w:cs="Tahoma"/>
          <w:sz w:val="24"/>
          <w:szCs w:val="24"/>
          <w:lang w:val="id-ID"/>
        </w:rPr>
        <w:tab/>
        <w:t>:</w:t>
      </w:r>
      <w:r w:rsidRPr="005F06D7">
        <w:rPr>
          <w:rFonts w:cs="Tahoma"/>
          <w:spacing w:val="3"/>
          <w:sz w:val="24"/>
          <w:szCs w:val="24"/>
          <w:lang w:val="id-ID"/>
        </w:rPr>
        <w:t xml:space="preserve">  </w:t>
      </w:r>
      <w:r w:rsidRPr="005F06D7">
        <w:rPr>
          <w:rFonts w:cs="Tahoma"/>
          <w:spacing w:val="3"/>
          <w:sz w:val="24"/>
          <w:szCs w:val="24"/>
          <w:lang w:val="id-ID"/>
        </w:rPr>
        <w:tab/>
      </w:r>
      <w:r w:rsidRPr="005F06D7">
        <w:rPr>
          <w:rFonts w:cs="Tahoma"/>
          <w:sz w:val="24"/>
          <w:szCs w:val="24"/>
          <w:lang w:val="id-ID"/>
        </w:rPr>
        <w:t>Pendahuluan.</w:t>
      </w:r>
    </w:p>
    <w:p w:rsidR="009068B1" w:rsidRDefault="00E70D61" w:rsidP="00E70D61">
      <w:pPr>
        <w:pStyle w:val="BodyText"/>
        <w:tabs>
          <w:tab w:val="left" w:pos="2552"/>
          <w:tab w:val="left" w:pos="2694"/>
        </w:tabs>
        <w:spacing w:before="105" w:line="276" w:lineRule="auto"/>
        <w:ind w:left="851" w:right="7" w:hanging="1639"/>
        <w:jc w:val="both"/>
        <w:rPr>
          <w:rFonts w:cs="Tahoma"/>
          <w:sz w:val="24"/>
          <w:szCs w:val="24"/>
          <w:lang w:val="id-ID"/>
        </w:rPr>
      </w:pPr>
      <w:r>
        <w:rPr>
          <w:rFonts w:cs="Tahoma"/>
          <w:sz w:val="24"/>
          <w:szCs w:val="24"/>
          <w:lang w:val="id-ID"/>
        </w:rPr>
        <w:tab/>
      </w:r>
      <w:r w:rsidR="009068B1" w:rsidRPr="005F06D7">
        <w:rPr>
          <w:rFonts w:cs="Tahoma"/>
          <w:sz w:val="24"/>
          <w:szCs w:val="24"/>
          <w:lang w:val="id-ID"/>
        </w:rPr>
        <w:t xml:space="preserve">BAB II   </w:t>
      </w:r>
      <w:r w:rsidR="009068B1" w:rsidRPr="005F06D7">
        <w:rPr>
          <w:rFonts w:cs="Tahoma"/>
          <w:sz w:val="24"/>
          <w:szCs w:val="24"/>
          <w:lang w:val="id-ID"/>
        </w:rPr>
        <w:tab/>
        <w:t xml:space="preserve">: </w:t>
      </w:r>
      <w:r w:rsidR="009068B1" w:rsidRPr="005F06D7">
        <w:rPr>
          <w:rFonts w:cs="Tahoma"/>
          <w:sz w:val="24"/>
          <w:szCs w:val="24"/>
          <w:lang w:val="id-ID"/>
        </w:rPr>
        <w:tab/>
        <w:t>Hasil Evaluasi Renja</w:t>
      </w:r>
      <w:r w:rsidR="009068B1" w:rsidRPr="005F06D7">
        <w:rPr>
          <w:rFonts w:cs="Tahoma"/>
          <w:sz w:val="24"/>
          <w:szCs w:val="24"/>
        </w:rPr>
        <w:t xml:space="preserve"> sampai dengan </w:t>
      </w:r>
      <w:r>
        <w:rPr>
          <w:rFonts w:cs="Tahoma"/>
          <w:sz w:val="24"/>
          <w:szCs w:val="24"/>
        </w:rPr>
        <w:t>Triwulan II</w:t>
      </w:r>
      <w:r w:rsidR="009068B1" w:rsidRPr="005F06D7">
        <w:rPr>
          <w:rFonts w:cs="Tahoma"/>
          <w:sz w:val="24"/>
          <w:szCs w:val="24"/>
        </w:rPr>
        <w:t xml:space="preserve">  Tahun </w:t>
      </w:r>
      <w:r>
        <w:rPr>
          <w:rFonts w:cs="Tahoma"/>
          <w:sz w:val="24"/>
          <w:szCs w:val="24"/>
        </w:rPr>
        <w:tab/>
      </w:r>
      <w:r>
        <w:rPr>
          <w:rFonts w:cs="Tahoma"/>
          <w:sz w:val="24"/>
          <w:szCs w:val="24"/>
        </w:rPr>
        <w:tab/>
      </w:r>
      <w:r>
        <w:rPr>
          <w:rFonts w:cs="Tahoma"/>
          <w:sz w:val="24"/>
          <w:szCs w:val="24"/>
        </w:rPr>
        <w:tab/>
      </w:r>
      <w:r w:rsidR="0020682E">
        <w:rPr>
          <w:rFonts w:cs="Tahoma"/>
          <w:sz w:val="24"/>
          <w:szCs w:val="24"/>
        </w:rPr>
        <w:t>2021</w:t>
      </w:r>
      <w:r w:rsidR="009068B1" w:rsidRPr="005F06D7">
        <w:rPr>
          <w:rFonts w:cs="Tahoma"/>
          <w:sz w:val="24"/>
          <w:szCs w:val="24"/>
        </w:rPr>
        <w:t xml:space="preserve"> </w:t>
      </w:r>
      <w:r w:rsidR="009068B1" w:rsidRPr="005F06D7">
        <w:rPr>
          <w:rFonts w:cs="Tahoma"/>
          <w:sz w:val="24"/>
          <w:szCs w:val="24"/>
          <w:lang w:val="id-ID"/>
        </w:rPr>
        <w:t xml:space="preserve"> </w:t>
      </w:r>
      <w:r w:rsidR="00865C75">
        <w:rPr>
          <w:rFonts w:cs="Tahoma"/>
          <w:sz w:val="24"/>
          <w:szCs w:val="24"/>
          <w:lang w:val="id-ID"/>
        </w:rPr>
        <w:t>Kecamatan Rembang</w:t>
      </w:r>
      <w:r w:rsidR="009068B1" w:rsidRPr="005F06D7">
        <w:rPr>
          <w:rFonts w:cs="Tahoma"/>
          <w:sz w:val="24"/>
          <w:szCs w:val="24"/>
          <w:lang w:val="id-ID"/>
        </w:rPr>
        <w:t xml:space="preserve"> Kabupaten Rembang. </w:t>
      </w:r>
    </w:p>
    <w:p w:rsidR="009068B1" w:rsidRPr="005F06D7" w:rsidRDefault="009068B1" w:rsidP="006A7B2D">
      <w:pPr>
        <w:pStyle w:val="BodyText"/>
        <w:spacing w:before="2" w:line="276" w:lineRule="auto"/>
        <w:ind w:left="2835" w:right="7" w:hanging="1984"/>
        <w:jc w:val="both"/>
        <w:rPr>
          <w:rFonts w:cs="Tahoma"/>
          <w:sz w:val="24"/>
          <w:szCs w:val="24"/>
          <w:lang w:val="id-ID"/>
        </w:rPr>
      </w:pPr>
      <w:r w:rsidRPr="005F06D7">
        <w:rPr>
          <w:rFonts w:cs="Tahoma"/>
          <w:sz w:val="24"/>
          <w:szCs w:val="24"/>
          <w:lang w:val="id-ID"/>
        </w:rPr>
        <w:t>BAB I</w:t>
      </w:r>
      <w:r w:rsidRPr="005F06D7">
        <w:rPr>
          <w:rFonts w:cs="Tahoma"/>
          <w:sz w:val="24"/>
          <w:szCs w:val="24"/>
        </w:rPr>
        <w:t>II</w:t>
      </w:r>
      <w:r w:rsidR="006A7B2D">
        <w:rPr>
          <w:rFonts w:cs="Tahoma"/>
          <w:sz w:val="24"/>
          <w:szCs w:val="24"/>
          <w:lang w:val="id-ID"/>
        </w:rPr>
        <w:t xml:space="preserve">     </w:t>
      </w:r>
      <w:r w:rsidR="002E27AE">
        <w:rPr>
          <w:rFonts w:cs="Tahoma"/>
          <w:sz w:val="24"/>
          <w:szCs w:val="24"/>
        </w:rPr>
        <w:t xml:space="preserve"> </w:t>
      </w:r>
      <w:r w:rsidRPr="005F06D7">
        <w:rPr>
          <w:rFonts w:cs="Tahoma"/>
          <w:sz w:val="24"/>
          <w:szCs w:val="24"/>
          <w:lang w:val="id-ID"/>
        </w:rPr>
        <w:t>:</w:t>
      </w:r>
      <w:r w:rsidR="002E27AE">
        <w:rPr>
          <w:rFonts w:cs="Tahoma"/>
          <w:sz w:val="24"/>
          <w:szCs w:val="24"/>
        </w:rPr>
        <w:t xml:space="preserve"> </w:t>
      </w:r>
      <w:r w:rsidRPr="005F06D7">
        <w:rPr>
          <w:rFonts w:cs="Tahoma"/>
          <w:sz w:val="24"/>
          <w:szCs w:val="24"/>
          <w:lang w:val="id-ID"/>
        </w:rPr>
        <w:t xml:space="preserve"> Rencana Kerja dan Pendanaan </w:t>
      </w:r>
      <w:r w:rsidR="00865C75">
        <w:rPr>
          <w:rFonts w:cs="Tahoma"/>
          <w:sz w:val="24"/>
          <w:szCs w:val="24"/>
          <w:lang w:val="id-ID"/>
        </w:rPr>
        <w:t>Kecamatan Rembang</w:t>
      </w:r>
      <w:r w:rsidRPr="005F06D7">
        <w:rPr>
          <w:rFonts w:cs="Tahoma"/>
          <w:sz w:val="24"/>
          <w:szCs w:val="24"/>
          <w:lang w:val="id-ID"/>
        </w:rPr>
        <w:t xml:space="preserve"> </w:t>
      </w:r>
      <w:r w:rsidR="002E27AE">
        <w:rPr>
          <w:rFonts w:cs="Tahoma"/>
          <w:sz w:val="24"/>
          <w:szCs w:val="24"/>
        </w:rPr>
        <w:t xml:space="preserve">                         </w:t>
      </w:r>
      <w:r w:rsidRPr="005F06D7">
        <w:rPr>
          <w:rFonts w:cs="Tahoma"/>
          <w:sz w:val="24"/>
          <w:szCs w:val="24"/>
          <w:lang w:val="id-ID"/>
        </w:rPr>
        <w:t xml:space="preserve">Kabupaten Rembang </w:t>
      </w:r>
    </w:p>
    <w:p w:rsidR="009068B1" w:rsidRDefault="009068B1" w:rsidP="00E70D61">
      <w:pPr>
        <w:pStyle w:val="BodyText"/>
        <w:tabs>
          <w:tab w:val="left" w:pos="2552"/>
          <w:tab w:val="left" w:pos="2694"/>
        </w:tabs>
        <w:spacing w:before="2" w:line="276" w:lineRule="auto"/>
        <w:ind w:left="851" w:right="1621"/>
        <w:jc w:val="both"/>
        <w:rPr>
          <w:rFonts w:cs="Tahoma"/>
          <w:sz w:val="24"/>
          <w:szCs w:val="24"/>
          <w:lang w:val="id-ID"/>
        </w:rPr>
      </w:pPr>
      <w:r w:rsidRPr="005F06D7">
        <w:rPr>
          <w:rFonts w:cs="Tahoma"/>
          <w:sz w:val="24"/>
          <w:szCs w:val="24"/>
          <w:lang w:val="id-ID"/>
        </w:rPr>
        <w:t xml:space="preserve">BAB </w:t>
      </w:r>
      <w:r w:rsidRPr="005F06D7">
        <w:rPr>
          <w:rFonts w:cs="Tahoma"/>
          <w:sz w:val="24"/>
          <w:szCs w:val="24"/>
        </w:rPr>
        <w:t>I</w:t>
      </w:r>
      <w:r w:rsidRPr="005F06D7">
        <w:rPr>
          <w:rFonts w:cs="Tahoma"/>
          <w:sz w:val="24"/>
          <w:szCs w:val="24"/>
          <w:lang w:val="id-ID"/>
        </w:rPr>
        <w:t xml:space="preserve">V   </w:t>
      </w:r>
      <w:r w:rsidRPr="005F06D7">
        <w:rPr>
          <w:rFonts w:cs="Tahoma"/>
          <w:sz w:val="24"/>
          <w:szCs w:val="24"/>
          <w:lang w:val="id-ID"/>
        </w:rPr>
        <w:tab/>
        <w:t xml:space="preserve">: </w:t>
      </w:r>
      <w:r w:rsidRPr="005F06D7">
        <w:rPr>
          <w:rFonts w:cs="Tahoma"/>
          <w:sz w:val="24"/>
          <w:szCs w:val="24"/>
        </w:rPr>
        <w:t xml:space="preserve">  </w:t>
      </w:r>
      <w:r w:rsidRPr="005F06D7">
        <w:rPr>
          <w:rFonts w:cs="Tahoma"/>
          <w:sz w:val="24"/>
          <w:szCs w:val="24"/>
          <w:lang w:val="id-ID"/>
        </w:rPr>
        <w:t>Penutup.</w:t>
      </w:r>
    </w:p>
    <w:p w:rsidR="002E27AE" w:rsidRDefault="002E27AE" w:rsidP="00E70D61">
      <w:pPr>
        <w:pStyle w:val="BodyText"/>
        <w:tabs>
          <w:tab w:val="left" w:pos="2552"/>
          <w:tab w:val="left" w:pos="2694"/>
        </w:tabs>
        <w:spacing w:before="2" w:line="276" w:lineRule="auto"/>
        <w:ind w:left="851" w:right="1621"/>
        <w:jc w:val="both"/>
        <w:rPr>
          <w:rFonts w:cs="Tahoma"/>
          <w:sz w:val="24"/>
          <w:szCs w:val="24"/>
          <w:lang w:val="id-ID"/>
        </w:rPr>
      </w:pPr>
    </w:p>
    <w:p w:rsidR="002E27AE" w:rsidRDefault="002E27AE" w:rsidP="00E70D61">
      <w:pPr>
        <w:pStyle w:val="BodyText"/>
        <w:tabs>
          <w:tab w:val="left" w:pos="2552"/>
          <w:tab w:val="left" w:pos="2694"/>
        </w:tabs>
        <w:spacing w:before="2" w:line="276" w:lineRule="auto"/>
        <w:ind w:left="851" w:right="1621"/>
        <w:jc w:val="both"/>
        <w:rPr>
          <w:rFonts w:cs="Tahoma"/>
          <w:sz w:val="24"/>
          <w:szCs w:val="24"/>
          <w:lang w:val="id-ID"/>
        </w:rPr>
      </w:pPr>
    </w:p>
    <w:p w:rsidR="002E27AE" w:rsidRDefault="002E27AE" w:rsidP="00E70D61">
      <w:pPr>
        <w:pStyle w:val="BodyText"/>
        <w:tabs>
          <w:tab w:val="left" w:pos="2552"/>
          <w:tab w:val="left" w:pos="2694"/>
        </w:tabs>
        <w:spacing w:before="2" w:line="276" w:lineRule="auto"/>
        <w:ind w:left="851" w:right="1621"/>
        <w:jc w:val="both"/>
        <w:rPr>
          <w:rFonts w:cs="Tahoma"/>
          <w:sz w:val="24"/>
          <w:szCs w:val="24"/>
          <w:lang w:val="id-ID"/>
        </w:rPr>
      </w:pPr>
    </w:p>
    <w:p w:rsidR="002E27AE" w:rsidRDefault="002E27AE" w:rsidP="00E70D61">
      <w:pPr>
        <w:pStyle w:val="BodyText"/>
        <w:tabs>
          <w:tab w:val="left" w:pos="2552"/>
          <w:tab w:val="left" w:pos="2694"/>
        </w:tabs>
        <w:spacing w:before="2" w:line="276" w:lineRule="auto"/>
        <w:ind w:left="851" w:right="1621"/>
        <w:jc w:val="both"/>
        <w:rPr>
          <w:rFonts w:cs="Tahoma"/>
          <w:sz w:val="24"/>
          <w:szCs w:val="24"/>
          <w:lang w:val="id-ID"/>
        </w:rPr>
      </w:pPr>
    </w:p>
    <w:p w:rsidR="002E27AE" w:rsidRDefault="002E27AE" w:rsidP="00E70D61">
      <w:pPr>
        <w:pStyle w:val="BodyText"/>
        <w:tabs>
          <w:tab w:val="left" w:pos="2552"/>
          <w:tab w:val="left" w:pos="2694"/>
        </w:tabs>
        <w:spacing w:before="2" w:line="276" w:lineRule="auto"/>
        <w:ind w:left="851" w:right="1621"/>
        <w:jc w:val="both"/>
        <w:rPr>
          <w:rFonts w:cs="Tahoma"/>
          <w:sz w:val="24"/>
          <w:szCs w:val="24"/>
          <w:lang w:val="id-ID"/>
        </w:rPr>
      </w:pPr>
    </w:p>
    <w:p w:rsidR="002E27AE" w:rsidRDefault="002E27AE" w:rsidP="00E70D61">
      <w:pPr>
        <w:pStyle w:val="BodyText"/>
        <w:tabs>
          <w:tab w:val="left" w:pos="2552"/>
          <w:tab w:val="left" w:pos="2694"/>
        </w:tabs>
        <w:spacing w:before="2" w:line="276" w:lineRule="auto"/>
        <w:ind w:left="851" w:right="1621"/>
        <w:jc w:val="both"/>
        <w:rPr>
          <w:rFonts w:cs="Tahoma"/>
          <w:sz w:val="24"/>
          <w:szCs w:val="24"/>
          <w:lang w:val="id-ID"/>
        </w:rPr>
      </w:pPr>
    </w:p>
    <w:p w:rsidR="002E27AE" w:rsidRDefault="002E27AE" w:rsidP="00E70D61">
      <w:pPr>
        <w:pStyle w:val="BodyText"/>
        <w:tabs>
          <w:tab w:val="left" w:pos="2552"/>
          <w:tab w:val="left" w:pos="2694"/>
        </w:tabs>
        <w:spacing w:before="2" w:line="276" w:lineRule="auto"/>
        <w:ind w:left="851" w:right="1621"/>
        <w:jc w:val="both"/>
        <w:rPr>
          <w:rFonts w:cs="Tahoma"/>
          <w:sz w:val="24"/>
          <w:szCs w:val="24"/>
          <w:lang w:val="id-ID"/>
        </w:rPr>
      </w:pPr>
    </w:p>
    <w:p w:rsidR="002E27AE" w:rsidRDefault="002E27AE" w:rsidP="00E70D61">
      <w:pPr>
        <w:pStyle w:val="BodyText"/>
        <w:tabs>
          <w:tab w:val="left" w:pos="2552"/>
          <w:tab w:val="left" w:pos="2694"/>
        </w:tabs>
        <w:spacing w:before="2" w:line="276" w:lineRule="auto"/>
        <w:ind w:left="851" w:right="1621"/>
        <w:jc w:val="both"/>
        <w:rPr>
          <w:rFonts w:cs="Tahoma"/>
          <w:sz w:val="24"/>
          <w:szCs w:val="24"/>
          <w:lang w:val="id-ID"/>
        </w:rPr>
      </w:pPr>
    </w:p>
    <w:p w:rsidR="002E27AE" w:rsidRDefault="002E27AE" w:rsidP="00E70D61">
      <w:pPr>
        <w:pStyle w:val="BodyText"/>
        <w:tabs>
          <w:tab w:val="left" w:pos="2552"/>
          <w:tab w:val="left" w:pos="2694"/>
        </w:tabs>
        <w:spacing w:before="2" w:line="276" w:lineRule="auto"/>
        <w:ind w:left="851" w:right="1621"/>
        <w:jc w:val="both"/>
        <w:rPr>
          <w:rFonts w:cs="Tahoma"/>
          <w:sz w:val="24"/>
          <w:szCs w:val="24"/>
          <w:lang w:val="id-ID"/>
        </w:rPr>
      </w:pPr>
    </w:p>
    <w:p w:rsidR="002E27AE" w:rsidRDefault="002E27AE" w:rsidP="00E70D61">
      <w:pPr>
        <w:pStyle w:val="BodyText"/>
        <w:tabs>
          <w:tab w:val="left" w:pos="2552"/>
          <w:tab w:val="left" w:pos="2694"/>
        </w:tabs>
        <w:spacing w:before="2" w:line="276" w:lineRule="auto"/>
        <w:ind w:left="851" w:right="1621"/>
        <w:jc w:val="both"/>
        <w:rPr>
          <w:rFonts w:cs="Tahoma"/>
          <w:sz w:val="24"/>
          <w:szCs w:val="24"/>
          <w:lang w:val="id-ID"/>
        </w:rPr>
      </w:pPr>
    </w:p>
    <w:p w:rsidR="002E27AE" w:rsidRDefault="002E27AE" w:rsidP="00E70D61">
      <w:pPr>
        <w:pStyle w:val="BodyText"/>
        <w:tabs>
          <w:tab w:val="left" w:pos="2552"/>
          <w:tab w:val="left" w:pos="2694"/>
        </w:tabs>
        <w:spacing w:before="2" w:line="276" w:lineRule="auto"/>
        <w:ind w:left="851" w:right="1621"/>
        <w:jc w:val="both"/>
        <w:rPr>
          <w:rFonts w:cs="Tahoma"/>
          <w:sz w:val="24"/>
          <w:szCs w:val="24"/>
          <w:lang w:val="id-ID"/>
        </w:rPr>
      </w:pPr>
    </w:p>
    <w:p w:rsidR="002E27AE" w:rsidRDefault="002E27AE" w:rsidP="00E70D61">
      <w:pPr>
        <w:pStyle w:val="BodyText"/>
        <w:tabs>
          <w:tab w:val="left" w:pos="2552"/>
          <w:tab w:val="left" w:pos="2694"/>
        </w:tabs>
        <w:spacing w:before="2" w:line="276" w:lineRule="auto"/>
        <w:ind w:left="851" w:right="1621"/>
        <w:jc w:val="both"/>
        <w:rPr>
          <w:rFonts w:cs="Tahoma"/>
          <w:sz w:val="24"/>
          <w:szCs w:val="24"/>
          <w:lang w:val="id-ID"/>
        </w:rPr>
      </w:pPr>
    </w:p>
    <w:p w:rsidR="002E27AE" w:rsidRDefault="002E27AE" w:rsidP="00E70D61">
      <w:pPr>
        <w:pStyle w:val="BodyText"/>
        <w:tabs>
          <w:tab w:val="left" w:pos="2552"/>
          <w:tab w:val="left" w:pos="2694"/>
        </w:tabs>
        <w:spacing w:before="2" w:line="276" w:lineRule="auto"/>
        <w:ind w:left="851" w:right="1621"/>
        <w:jc w:val="both"/>
        <w:rPr>
          <w:rFonts w:cs="Tahoma"/>
          <w:sz w:val="24"/>
          <w:szCs w:val="24"/>
          <w:lang w:val="id-ID"/>
        </w:rPr>
      </w:pPr>
    </w:p>
    <w:p w:rsidR="002E27AE" w:rsidRDefault="002E27AE" w:rsidP="00E70D61">
      <w:pPr>
        <w:pStyle w:val="BodyText"/>
        <w:tabs>
          <w:tab w:val="left" w:pos="2552"/>
          <w:tab w:val="left" w:pos="2694"/>
        </w:tabs>
        <w:spacing w:before="2" w:line="276" w:lineRule="auto"/>
        <w:ind w:left="851" w:right="1621"/>
        <w:jc w:val="both"/>
        <w:rPr>
          <w:rFonts w:cs="Tahoma"/>
          <w:sz w:val="24"/>
          <w:szCs w:val="24"/>
          <w:lang w:val="id-ID"/>
        </w:rPr>
      </w:pPr>
    </w:p>
    <w:p w:rsidR="002E27AE" w:rsidRDefault="002E27AE" w:rsidP="00E70D61">
      <w:pPr>
        <w:pStyle w:val="BodyText"/>
        <w:tabs>
          <w:tab w:val="left" w:pos="2552"/>
          <w:tab w:val="left" w:pos="2694"/>
        </w:tabs>
        <w:spacing w:before="2" w:line="276" w:lineRule="auto"/>
        <w:ind w:left="851" w:right="1621"/>
        <w:jc w:val="both"/>
        <w:rPr>
          <w:rFonts w:cs="Tahoma"/>
          <w:sz w:val="24"/>
          <w:szCs w:val="24"/>
          <w:lang w:val="id-ID"/>
        </w:rPr>
      </w:pPr>
    </w:p>
    <w:p w:rsidR="002E27AE" w:rsidRDefault="002E27AE" w:rsidP="00E70D61">
      <w:pPr>
        <w:pStyle w:val="BodyText"/>
        <w:tabs>
          <w:tab w:val="left" w:pos="2552"/>
          <w:tab w:val="left" w:pos="2694"/>
        </w:tabs>
        <w:spacing w:before="2" w:line="276" w:lineRule="auto"/>
        <w:ind w:left="851" w:right="1621"/>
        <w:jc w:val="both"/>
        <w:rPr>
          <w:rFonts w:cs="Tahoma"/>
          <w:sz w:val="24"/>
          <w:szCs w:val="24"/>
          <w:lang w:val="id-ID"/>
        </w:rPr>
      </w:pPr>
    </w:p>
    <w:p w:rsidR="002E27AE" w:rsidRDefault="002E27AE" w:rsidP="00E70D61">
      <w:pPr>
        <w:pStyle w:val="BodyText"/>
        <w:tabs>
          <w:tab w:val="left" w:pos="2552"/>
          <w:tab w:val="left" w:pos="2694"/>
        </w:tabs>
        <w:spacing w:before="2" w:line="276" w:lineRule="auto"/>
        <w:ind w:left="851" w:right="1621"/>
        <w:jc w:val="both"/>
        <w:rPr>
          <w:rFonts w:cs="Tahoma"/>
          <w:sz w:val="24"/>
          <w:szCs w:val="24"/>
          <w:lang w:val="id-ID"/>
        </w:rPr>
      </w:pPr>
    </w:p>
    <w:p w:rsidR="002E27AE" w:rsidRDefault="002E27AE" w:rsidP="00E70D61">
      <w:pPr>
        <w:pStyle w:val="BodyText"/>
        <w:tabs>
          <w:tab w:val="left" w:pos="2552"/>
          <w:tab w:val="left" w:pos="2694"/>
        </w:tabs>
        <w:spacing w:before="2" w:line="276" w:lineRule="auto"/>
        <w:ind w:left="851" w:right="1621"/>
        <w:jc w:val="both"/>
        <w:rPr>
          <w:rFonts w:cs="Tahoma"/>
          <w:sz w:val="24"/>
          <w:szCs w:val="24"/>
          <w:lang w:val="id-ID"/>
        </w:rPr>
      </w:pPr>
    </w:p>
    <w:p w:rsidR="002E27AE" w:rsidRDefault="002E27AE" w:rsidP="00E70D61">
      <w:pPr>
        <w:pStyle w:val="BodyText"/>
        <w:tabs>
          <w:tab w:val="left" w:pos="2552"/>
          <w:tab w:val="left" w:pos="2694"/>
        </w:tabs>
        <w:spacing w:before="2" w:line="276" w:lineRule="auto"/>
        <w:ind w:left="851" w:right="1621"/>
        <w:jc w:val="both"/>
        <w:rPr>
          <w:rFonts w:cs="Tahoma"/>
          <w:sz w:val="24"/>
          <w:szCs w:val="24"/>
          <w:lang w:val="id-ID"/>
        </w:rPr>
      </w:pPr>
    </w:p>
    <w:p w:rsidR="002E27AE" w:rsidRDefault="002E27AE" w:rsidP="00E70D61">
      <w:pPr>
        <w:pStyle w:val="BodyText"/>
        <w:tabs>
          <w:tab w:val="left" w:pos="2552"/>
          <w:tab w:val="left" w:pos="2694"/>
        </w:tabs>
        <w:spacing w:before="2" w:line="276" w:lineRule="auto"/>
        <w:ind w:left="851" w:right="1621"/>
        <w:jc w:val="both"/>
        <w:rPr>
          <w:rFonts w:cs="Tahoma"/>
          <w:sz w:val="24"/>
          <w:szCs w:val="24"/>
          <w:lang w:val="id-ID"/>
        </w:rPr>
      </w:pPr>
    </w:p>
    <w:p w:rsidR="002E27AE" w:rsidRDefault="002E27AE" w:rsidP="00E70D61">
      <w:pPr>
        <w:pStyle w:val="BodyText"/>
        <w:tabs>
          <w:tab w:val="left" w:pos="2552"/>
          <w:tab w:val="left" w:pos="2694"/>
        </w:tabs>
        <w:spacing w:before="2" w:line="276" w:lineRule="auto"/>
        <w:ind w:left="851" w:right="1621"/>
        <w:jc w:val="both"/>
        <w:rPr>
          <w:rFonts w:cs="Tahoma"/>
          <w:sz w:val="24"/>
          <w:szCs w:val="24"/>
          <w:lang w:val="id-ID"/>
        </w:rPr>
      </w:pPr>
    </w:p>
    <w:p w:rsidR="002E27AE" w:rsidRDefault="002E27AE" w:rsidP="00E70D61">
      <w:pPr>
        <w:pStyle w:val="BodyText"/>
        <w:tabs>
          <w:tab w:val="left" w:pos="2552"/>
          <w:tab w:val="left" w:pos="2694"/>
        </w:tabs>
        <w:spacing w:before="2" w:line="276" w:lineRule="auto"/>
        <w:ind w:left="851" w:right="1621"/>
        <w:jc w:val="both"/>
        <w:rPr>
          <w:rFonts w:cs="Tahoma"/>
          <w:sz w:val="24"/>
          <w:szCs w:val="24"/>
          <w:lang w:val="id-ID"/>
        </w:rPr>
      </w:pPr>
    </w:p>
    <w:p w:rsidR="002E27AE" w:rsidRDefault="002E27AE" w:rsidP="00E70D61">
      <w:pPr>
        <w:pStyle w:val="BodyText"/>
        <w:tabs>
          <w:tab w:val="left" w:pos="2552"/>
          <w:tab w:val="left" w:pos="2694"/>
        </w:tabs>
        <w:spacing w:before="2" w:line="276" w:lineRule="auto"/>
        <w:ind w:left="851" w:right="1621"/>
        <w:jc w:val="both"/>
        <w:rPr>
          <w:rFonts w:cs="Tahoma"/>
          <w:sz w:val="24"/>
          <w:szCs w:val="24"/>
          <w:lang w:val="id-ID"/>
        </w:rPr>
      </w:pPr>
    </w:p>
    <w:p w:rsidR="002E27AE" w:rsidRDefault="002E27AE" w:rsidP="00E70D61">
      <w:pPr>
        <w:pStyle w:val="BodyText"/>
        <w:tabs>
          <w:tab w:val="left" w:pos="2552"/>
          <w:tab w:val="left" w:pos="2694"/>
        </w:tabs>
        <w:spacing w:before="2" w:line="276" w:lineRule="auto"/>
        <w:ind w:left="851" w:right="1621"/>
        <w:jc w:val="both"/>
        <w:rPr>
          <w:rFonts w:cs="Tahoma"/>
          <w:sz w:val="24"/>
          <w:szCs w:val="24"/>
          <w:lang w:val="id-ID"/>
        </w:rPr>
      </w:pPr>
    </w:p>
    <w:p w:rsidR="002E27AE" w:rsidRDefault="002E27AE" w:rsidP="00E70D61">
      <w:pPr>
        <w:pStyle w:val="BodyText"/>
        <w:tabs>
          <w:tab w:val="left" w:pos="2552"/>
          <w:tab w:val="left" w:pos="2694"/>
        </w:tabs>
        <w:spacing w:before="2" w:line="276" w:lineRule="auto"/>
        <w:ind w:left="851" w:right="1621"/>
        <w:jc w:val="both"/>
        <w:rPr>
          <w:rFonts w:cs="Tahoma"/>
          <w:sz w:val="24"/>
          <w:szCs w:val="24"/>
          <w:lang w:val="id-ID"/>
        </w:rPr>
      </w:pPr>
    </w:p>
    <w:p w:rsidR="002E27AE" w:rsidRDefault="002E27AE" w:rsidP="00E70D61">
      <w:pPr>
        <w:pStyle w:val="BodyText"/>
        <w:tabs>
          <w:tab w:val="left" w:pos="2552"/>
          <w:tab w:val="left" w:pos="2694"/>
        </w:tabs>
        <w:spacing w:before="2" w:line="276" w:lineRule="auto"/>
        <w:ind w:left="851" w:right="1621"/>
        <w:jc w:val="both"/>
        <w:rPr>
          <w:rFonts w:cs="Tahoma"/>
          <w:sz w:val="24"/>
          <w:szCs w:val="24"/>
          <w:lang w:val="id-ID"/>
        </w:rPr>
      </w:pPr>
    </w:p>
    <w:p w:rsidR="002E27AE" w:rsidRDefault="002E27AE" w:rsidP="00E70D61">
      <w:pPr>
        <w:pStyle w:val="BodyText"/>
        <w:tabs>
          <w:tab w:val="left" w:pos="2552"/>
          <w:tab w:val="left" w:pos="2694"/>
        </w:tabs>
        <w:spacing w:before="2" w:line="276" w:lineRule="auto"/>
        <w:ind w:left="851" w:right="1621"/>
        <w:jc w:val="both"/>
        <w:rPr>
          <w:rFonts w:cs="Tahoma"/>
          <w:sz w:val="24"/>
          <w:szCs w:val="24"/>
          <w:lang w:val="id-ID"/>
        </w:rPr>
      </w:pPr>
    </w:p>
    <w:p w:rsidR="002E27AE" w:rsidRDefault="002E27AE" w:rsidP="00E70D61">
      <w:pPr>
        <w:pStyle w:val="BodyText"/>
        <w:tabs>
          <w:tab w:val="left" w:pos="2552"/>
          <w:tab w:val="left" w:pos="2694"/>
        </w:tabs>
        <w:spacing w:before="2" w:line="276" w:lineRule="auto"/>
        <w:ind w:left="851" w:right="1621"/>
        <w:jc w:val="both"/>
        <w:rPr>
          <w:rFonts w:cs="Tahoma"/>
          <w:sz w:val="24"/>
          <w:szCs w:val="24"/>
          <w:lang w:val="id-ID"/>
        </w:rPr>
      </w:pPr>
    </w:p>
    <w:p w:rsidR="002E27AE" w:rsidRDefault="002E27AE" w:rsidP="00E70D61">
      <w:pPr>
        <w:pStyle w:val="BodyText"/>
        <w:tabs>
          <w:tab w:val="left" w:pos="2552"/>
          <w:tab w:val="left" w:pos="2694"/>
        </w:tabs>
        <w:spacing w:before="2" w:line="276" w:lineRule="auto"/>
        <w:ind w:left="851" w:right="1621"/>
        <w:jc w:val="both"/>
        <w:rPr>
          <w:rFonts w:cs="Tahoma"/>
          <w:sz w:val="24"/>
          <w:szCs w:val="24"/>
          <w:lang w:val="id-ID"/>
        </w:rPr>
      </w:pPr>
    </w:p>
    <w:p w:rsidR="002E27AE" w:rsidRDefault="002E27AE" w:rsidP="00E70D61">
      <w:pPr>
        <w:pStyle w:val="BodyText"/>
        <w:tabs>
          <w:tab w:val="left" w:pos="2552"/>
          <w:tab w:val="left" w:pos="2694"/>
        </w:tabs>
        <w:spacing w:before="2" w:line="276" w:lineRule="auto"/>
        <w:ind w:left="851" w:right="1621"/>
        <w:jc w:val="both"/>
        <w:rPr>
          <w:rFonts w:cs="Tahoma"/>
          <w:sz w:val="24"/>
          <w:szCs w:val="24"/>
          <w:lang w:val="id-ID"/>
        </w:rPr>
      </w:pPr>
    </w:p>
    <w:p w:rsidR="002E27AE" w:rsidRDefault="002E27AE" w:rsidP="00E70D61">
      <w:pPr>
        <w:pStyle w:val="BodyText"/>
        <w:tabs>
          <w:tab w:val="left" w:pos="2552"/>
          <w:tab w:val="left" w:pos="2694"/>
        </w:tabs>
        <w:spacing w:before="2" w:line="276" w:lineRule="auto"/>
        <w:ind w:left="851" w:right="1621"/>
        <w:jc w:val="both"/>
        <w:rPr>
          <w:rFonts w:cs="Tahoma"/>
          <w:sz w:val="24"/>
          <w:szCs w:val="24"/>
          <w:lang w:val="id-ID"/>
        </w:rPr>
      </w:pPr>
    </w:p>
    <w:p w:rsidR="002E27AE" w:rsidRDefault="002E27AE" w:rsidP="00E70D61">
      <w:pPr>
        <w:pStyle w:val="BodyText"/>
        <w:tabs>
          <w:tab w:val="left" w:pos="2552"/>
          <w:tab w:val="left" w:pos="2694"/>
        </w:tabs>
        <w:spacing w:before="2" w:line="276" w:lineRule="auto"/>
        <w:ind w:left="851" w:right="1621"/>
        <w:jc w:val="both"/>
        <w:rPr>
          <w:rFonts w:cs="Tahoma"/>
          <w:sz w:val="24"/>
          <w:szCs w:val="24"/>
          <w:lang w:val="id-ID"/>
        </w:rPr>
      </w:pPr>
    </w:p>
    <w:p w:rsidR="002E27AE" w:rsidRDefault="002E27AE" w:rsidP="00E70D61">
      <w:pPr>
        <w:pStyle w:val="BodyText"/>
        <w:tabs>
          <w:tab w:val="left" w:pos="2552"/>
          <w:tab w:val="left" w:pos="2694"/>
        </w:tabs>
        <w:spacing w:before="2" w:line="276" w:lineRule="auto"/>
        <w:ind w:left="851" w:right="1621"/>
        <w:jc w:val="both"/>
        <w:rPr>
          <w:rFonts w:cs="Tahoma"/>
          <w:sz w:val="24"/>
          <w:szCs w:val="24"/>
          <w:lang w:val="id-ID"/>
        </w:rPr>
      </w:pPr>
    </w:p>
    <w:p w:rsidR="002E27AE" w:rsidRDefault="002E27AE" w:rsidP="00E70D61">
      <w:pPr>
        <w:pStyle w:val="BodyText"/>
        <w:tabs>
          <w:tab w:val="left" w:pos="2552"/>
          <w:tab w:val="left" w:pos="2694"/>
        </w:tabs>
        <w:spacing w:before="2" w:line="276" w:lineRule="auto"/>
        <w:ind w:left="851" w:right="1621"/>
        <w:jc w:val="both"/>
        <w:rPr>
          <w:rFonts w:cs="Tahoma"/>
          <w:sz w:val="24"/>
          <w:szCs w:val="24"/>
          <w:lang w:val="id-ID"/>
        </w:rPr>
      </w:pPr>
    </w:p>
    <w:p w:rsidR="002E27AE" w:rsidRDefault="002E27AE" w:rsidP="00E70D61">
      <w:pPr>
        <w:pStyle w:val="BodyText"/>
        <w:tabs>
          <w:tab w:val="left" w:pos="2552"/>
          <w:tab w:val="left" w:pos="2694"/>
        </w:tabs>
        <w:spacing w:before="2" w:line="276" w:lineRule="auto"/>
        <w:ind w:left="851" w:right="1621"/>
        <w:jc w:val="both"/>
        <w:rPr>
          <w:rFonts w:cs="Tahoma"/>
          <w:sz w:val="24"/>
          <w:szCs w:val="24"/>
          <w:lang w:val="id-ID"/>
        </w:rPr>
      </w:pPr>
    </w:p>
    <w:p w:rsidR="002E27AE" w:rsidRDefault="002E27AE" w:rsidP="00E70D61">
      <w:pPr>
        <w:pStyle w:val="BodyText"/>
        <w:tabs>
          <w:tab w:val="left" w:pos="2552"/>
          <w:tab w:val="left" w:pos="2694"/>
        </w:tabs>
        <w:spacing w:before="2" w:line="276" w:lineRule="auto"/>
        <w:ind w:left="851" w:right="1621"/>
        <w:jc w:val="both"/>
        <w:rPr>
          <w:rFonts w:cs="Tahoma"/>
          <w:sz w:val="24"/>
          <w:szCs w:val="24"/>
          <w:lang w:val="id-ID"/>
        </w:rPr>
      </w:pPr>
    </w:p>
    <w:p w:rsidR="002E27AE" w:rsidRDefault="002E27AE" w:rsidP="00E70D61">
      <w:pPr>
        <w:pStyle w:val="BodyText"/>
        <w:tabs>
          <w:tab w:val="left" w:pos="2552"/>
          <w:tab w:val="left" w:pos="2694"/>
        </w:tabs>
        <w:spacing w:before="2" w:line="276" w:lineRule="auto"/>
        <w:ind w:left="851" w:right="1621"/>
        <w:jc w:val="both"/>
        <w:rPr>
          <w:rFonts w:cs="Tahoma"/>
          <w:sz w:val="24"/>
          <w:szCs w:val="24"/>
          <w:lang w:val="id-ID"/>
        </w:rPr>
      </w:pPr>
    </w:p>
    <w:p w:rsidR="00D15B2E" w:rsidRDefault="00D15B2E" w:rsidP="00814CF8">
      <w:pPr>
        <w:spacing w:before="61" w:after="0"/>
        <w:jc w:val="center"/>
        <w:rPr>
          <w:rFonts w:ascii="Bookman Old Style" w:hAnsi="Bookman Old Style"/>
          <w:b/>
          <w:sz w:val="24"/>
          <w:szCs w:val="24"/>
        </w:rPr>
      </w:pPr>
    </w:p>
    <w:p w:rsidR="00D15B2E" w:rsidRDefault="00D15B2E" w:rsidP="00814CF8">
      <w:pPr>
        <w:spacing w:before="61" w:after="0"/>
        <w:jc w:val="center"/>
        <w:rPr>
          <w:rFonts w:ascii="Bookman Old Style" w:hAnsi="Bookman Old Style"/>
          <w:b/>
          <w:sz w:val="24"/>
          <w:szCs w:val="24"/>
        </w:rPr>
      </w:pPr>
    </w:p>
    <w:p w:rsidR="00D15B2E" w:rsidRDefault="00D15B2E" w:rsidP="00814CF8">
      <w:pPr>
        <w:spacing w:before="61" w:after="0"/>
        <w:jc w:val="center"/>
        <w:rPr>
          <w:rFonts w:ascii="Bookman Old Style" w:hAnsi="Bookman Old Style"/>
          <w:b/>
          <w:sz w:val="24"/>
          <w:szCs w:val="24"/>
        </w:rPr>
      </w:pPr>
    </w:p>
    <w:p w:rsidR="0064634F" w:rsidRDefault="0064634F" w:rsidP="00814CF8">
      <w:pPr>
        <w:spacing w:before="61" w:after="0"/>
        <w:jc w:val="center"/>
        <w:rPr>
          <w:rFonts w:ascii="Bookman Old Style" w:hAnsi="Bookman Old Style"/>
          <w:b/>
          <w:sz w:val="24"/>
          <w:szCs w:val="24"/>
        </w:rPr>
      </w:pPr>
      <w:proofErr w:type="gramStart"/>
      <w:r>
        <w:rPr>
          <w:rFonts w:ascii="Bookman Old Style" w:hAnsi="Bookman Old Style"/>
          <w:b/>
          <w:sz w:val="24"/>
          <w:szCs w:val="24"/>
        </w:rPr>
        <w:t>BAB  II</w:t>
      </w:r>
      <w:proofErr w:type="gramEnd"/>
    </w:p>
    <w:p w:rsidR="0064634F" w:rsidRDefault="0064634F" w:rsidP="00814CF8">
      <w:pPr>
        <w:spacing w:before="61" w:after="0"/>
        <w:jc w:val="center"/>
        <w:rPr>
          <w:rFonts w:ascii="Bookman Old Style" w:hAnsi="Bookman Old Style"/>
          <w:b/>
          <w:sz w:val="24"/>
          <w:szCs w:val="24"/>
        </w:rPr>
      </w:pPr>
      <w:r>
        <w:rPr>
          <w:rFonts w:ascii="Bookman Old Style" w:hAnsi="Bookman Old Style"/>
          <w:b/>
          <w:sz w:val="24"/>
          <w:szCs w:val="24"/>
        </w:rPr>
        <w:t xml:space="preserve">Hasil Evaluasi Rencana Kerja sampai dengan </w:t>
      </w:r>
      <w:r w:rsidR="00E70D61">
        <w:rPr>
          <w:rFonts w:ascii="Bookman Old Style" w:hAnsi="Bookman Old Style"/>
          <w:b/>
          <w:sz w:val="24"/>
          <w:szCs w:val="24"/>
        </w:rPr>
        <w:t xml:space="preserve">Triwulan </w:t>
      </w:r>
      <w:proofErr w:type="gramStart"/>
      <w:r w:rsidR="00E70D61">
        <w:rPr>
          <w:rFonts w:ascii="Bookman Old Style" w:hAnsi="Bookman Old Style"/>
          <w:b/>
          <w:sz w:val="24"/>
          <w:szCs w:val="24"/>
        </w:rPr>
        <w:t>II</w:t>
      </w:r>
      <w:r w:rsidR="0020682E">
        <w:rPr>
          <w:rFonts w:ascii="Bookman Old Style" w:hAnsi="Bookman Old Style"/>
          <w:b/>
          <w:sz w:val="24"/>
          <w:szCs w:val="24"/>
        </w:rPr>
        <w:t xml:space="preserve">  Tahun</w:t>
      </w:r>
      <w:proofErr w:type="gramEnd"/>
      <w:r w:rsidR="0020682E">
        <w:rPr>
          <w:rFonts w:ascii="Bookman Old Style" w:hAnsi="Bookman Old Style"/>
          <w:b/>
          <w:sz w:val="24"/>
          <w:szCs w:val="24"/>
        </w:rPr>
        <w:t xml:space="preserve"> 2021</w:t>
      </w:r>
    </w:p>
    <w:p w:rsidR="0064634F" w:rsidRDefault="00865C75" w:rsidP="00814CF8">
      <w:pPr>
        <w:spacing w:before="61" w:after="0"/>
        <w:jc w:val="center"/>
        <w:rPr>
          <w:rFonts w:ascii="Bookman Old Style" w:hAnsi="Bookman Old Style"/>
          <w:b/>
          <w:sz w:val="24"/>
          <w:szCs w:val="24"/>
        </w:rPr>
      </w:pPr>
      <w:r>
        <w:rPr>
          <w:rFonts w:ascii="Bookman Old Style" w:hAnsi="Bookman Old Style"/>
          <w:b/>
          <w:sz w:val="24"/>
          <w:szCs w:val="24"/>
        </w:rPr>
        <w:t>Kecamatan Rembang</w:t>
      </w:r>
      <w:r w:rsidR="0064634F">
        <w:rPr>
          <w:rFonts w:ascii="Bookman Old Style" w:hAnsi="Bookman Old Style"/>
          <w:b/>
          <w:sz w:val="24"/>
          <w:szCs w:val="24"/>
        </w:rPr>
        <w:t xml:space="preserve"> Kabupaten Rembang</w:t>
      </w:r>
    </w:p>
    <w:p w:rsidR="00483184" w:rsidRDefault="00483184" w:rsidP="00483184">
      <w:pPr>
        <w:spacing w:before="61" w:after="0"/>
        <w:rPr>
          <w:rFonts w:ascii="Bookman Old Style" w:hAnsi="Bookman Old Style"/>
          <w:b/>
          <w:sz w:val="24"/>
          <w:szCs w:val="24"/>
        </w:rPr>
      </w:pPr>
    </w:p>
    <w:p w:rsidR="00713D34" w:rsidRDefault="00713D34" w:rsidP="00483184">
      <w:pPr>
        <w:ind w:firstLine="720"/>
        <w:jc w:val="both"/>
        <w:rPr>
          <w:rFonts w:ascii="Bookman Old Style" w:hAnsi="Bookman Old Style"/>
          <w:sz w:val="24"/>
          <w:szCs w:val="24"/>
        </w:rPr>
      </w:pPr>
    </w:p>
    <w:p w:rsidR="00713D34" w:rsidRPr="00E70D61" w:rsidRDefault="00713D34" w:rsidP="00E70D61">
      <w:pPr>
        <w:pStyle w:val="BodyText"/>
        <w:spacing w:line="285" w:lineRule="auto"/>
        <w:ind w:right="6" w:firstLine="851"/>
        <w:jc w:val="both"/>
        <w:rPr>
          <w:sz w:val="24"/>
          <w:szCs w:val="24"/>
        </w:rPr>
      </w:pPr>
      <w:r w:rsidRPr="00E70D61">
        <w:rPr>
          <w:sz w:val="24"/>
          <w:szCs w:val="24"/>
        </w:rPr>
        <w:t>Kualitas Renja perangkat daerah yang disusun sangat berpengaruh terhadap kualitas</w:t>
      </w:r>
      <w:r w:rsidRPr="00E70D61">
        <w:rPr>
          <w:spacing w:val="-36"/>
          <w:sz w:val="24"/>
          <w:szCs w:val="24"/>
        </w:rPr>
        <w:t xml:space="preserve"> </w:t>
      </w:r>
      <w:r w:rsidRPr="00E70D61">
        <w:rPr>
          <w:sz w:val="24"/>
          <w:szCs w:val="24"/>
        </w:rPr>
        <w:t>rencana</w:t>
      </w:r>
      <w:r w:rsidRPr="00E70D61">
        <w:rPr>
          <w:spacing w:val="-36"/>
          <w:sz w:val="24"/>
          <w:szCs w:val="24"/>
        </w:rPr>
        <w:t xml:space="preserve"> </w:t>
      </w:r>
      <w:r w:rsidRPr="00E70D61">
        <w:rPr>
          <w:sz w:val="24"/>
          <w:szCs w:val="24"/>
        </w:rPr>
        <w:t>pembangunan</w:t>
      </w:r>
      <w:r w:rsidRPr="00E70D61">
        <w:rPr>
          <w:spacing w:val="-36"/>
          <w:sz w:val="24"/>
          <w:szCs w:val="24"/>
        </w:rPr>
        <w:t xml:space="preserve"> </w:t>
      </w:r>
      <w:r w:rsidRPr="00E70D61">
        <w:rPr>
          <w:sz w:val="24"/>
          <w:szCs w:val="24"/>
        </w:rPr>
        <w:t>daerah,</w:t>
      </w:r>
      <w:r w:rsidRPr="00E70D61">
        <w:rPr>
          <w:spacing w:val="-36"/>
          <w:sz w:val="24"/>
          <w:szCs w:val="24"/>
        </w:rPr>
        <w:t xml:space="preserve"> </w:t>
      </w:r>
      <w:r w:rsidRPr="00E70D61">
        <w:rPr>
          <w:sz w:val="24"/>
          <w:szCs w:val="24"/>
        </w:rPr>
        <w:t>yaitu</w:t>
      </w:r>
      <w:r w:rsidRPr="00E70D61">
        <w:rPr>
          <w:spacing w:val="-37"/>
          <w:sz w:val="24"/>
          <w:szCs w:val="24"/>
        </w:rPr>
        <w:t xml:space="preserve"> </w:t>
      </w:r>
      <w:r w:rsidRPr="00E70D61">
        <w:rPr>
          <w:sz w:val="24"/>
          <w:szCs w:val="24"/>
        </w:rPr>
        <w:t>untuk</w:t>
      </w:r>
      <w:r w:rsidRPr="00E70D61">
        <w:rPr>
          <w:spacing w:val="-37"/>
          <w:sz w:val="24"/>
          <w:szCs w:val="24"/>
        </w:rPr>
        <w:t xml:space="preserve"> </w:t>
      </w:r>
      <w:r w:rsidRPr="00E70D61">
        <w:rPr>
          <w:sz w:val="24"/>
          <w:szCs w:val="24"/>
        </w:rPr>
        <w:t>memastikan</w:t>
      </w:r>
      <w:r w:rsidRPr="00E70D61">
        <w:rPr>
          <w:spacing w:val="-34"/>
          <w:sz w:val="24"/>
          <w:szCs w:val="24"/>
        </w:rPr>
        <w:t xml:space="preserve"> </w:t>
      </w:r>
      <w:r w:rsidRPr="00E70D61">
        <w:rPr>
          <w:sz w:val="24"/>
          <w:szCs w:val="24"/>
        </w:rPr>
        <w:t>kesinambungan</w:t>
      </w:r>
      <w:r w:rsidRPr="00E70D61">
        <w:rPr>
          <w:spacing w:val="-36"/>
          <w:sz w:val="24"/>
          <w:szCs w:val="24"/>
        </w:rPr>
        <w:t xml:space="preserve"> </w:t>
      </w:r>
      <w:r w:rsidRPr="00E70D61">
        <w:rPr>
          <w:sz w:val="24"/>
          <w:szCs w:val="24"/>
        </w:rPr>
        <w:t>program dan kegiatan dalam pencapaian visi dan misi daerah yang telah ditetapkan. Agar dokumen Rencana Kerja yang disusun berkualitas maka</w:t>
      </w:r>
      <w:r w:rsidRPr="00E70D61">
        <w:rPr>
          <w:spacing w:val="-42"/>
          <w:sz w:val="24"/>
          <w:szCs w:val="24"/>
        </w:rPr>
        <w:t xml:space="preserve"> </w:t>
      </w:r>
      <w:r w:rsidRPr="00E70D61">
        <w:rPr>
          <w:sz w:val="24"/>
          <w:szCs w:val="24"/>
        </w:rPr>
        <w:t>diperlukan</w:t>
      </w:r>
      <w:r w:rsidRPr="00E70D61">
        <w:rPr>
          <w:spacing w:val="-42"/>
          <w:sz w:val="24"/>
          <w:szCs w:val="24"/>
        </w:rPr>
        <w:t xml:space="preserve"> </w:t>
      </w:r>
      <w:r w:rsidRPr="00E70D61">
        <w:rPr>
          <w:sz w:val="24"/>
          <w:szCs w:val="24"/>
        </w:rPr>
        <w:t>adanya</w:t>
      </w:r>
      <w:r w:rsidRPr="00E70D61">
        <w:rPr>
          <w:spacing w:val="-42"/>
          <w:sz w:val="24"/>
          <w:szCs w:val="24"/>
        </w:rPr>
        <w:t xml:space="preserve"> </w:t>
      </w:r>
      <w:r w:rsidRPr="00E70D61">
        <w:rPr>
          <w:sz w:val="24"/>
          <w:szCs w:val="24"/>
        </w:rPr>
        <w:t>evaluasi</w:t>
      </w:r>
      <w:r w:rsidRPr="00E70D61">
        <w:rPr>
          <w:spacing w:val="-42"/>
          <w:sz w:val="24"/>
          <w:szCs w:val="24"/>
        </w:rPr>
        <w:t xml:space="preserve"> </w:t>
      </w:r>
      <w:r w:rsidRPr="00E70D61">
        <w:rPr>
          <w:sz w:val="24"/>
          <w:szCs w:val="24"/>
        </w:rPr>
        <w:t>terhadap</w:t>
      </w:r>
      <w:r w:rsidRPr="00E70D61">
        <w:rPr>
          <w:spacing w:val="-42"/>
          <w:sz w:val="24"/>
          <w:szCs w:val="24"/>
        </w:rPr>
        <w:t xml:space="preserve"> </w:t>
      </w:r>
      <w:r w:rsidRPr="00E70D61">
        <w:rPr>
          <w:sz w:val="24"/>
          <w:szCs w:val="24"/>
        </w:rPr>
        <w:t>pelaksanaan</w:t>
      </w:r>
      <w:r w:rsidRPr="00E70D61">
        <w:rPr>
          <w:spacing w:val="-42"/>
          <w:sz w:val="24"/>
          <w:szCs w:val="24"/>
        </w:rPr>
        <w:t xml:space="preserve"> </w:t>
      </w:r>
      <w:r w:rsidRPr="00E70D61">
        <w:rPr>
          <w:sz w:val="24"/>
          <w:szCs w:val="24"/>
        </w:rPr>
        <w:t>Renja sebelumnya,</w:t>
      </w:r>
      <w:r w:rsidRPr="00E70D61">
        <w:rPr>
          <w:spacing w:val="-11"/>
          <w:sz w:val="24"/>
          <w:szCs w:val="24"/>
        </w:rPr>
        <w:t xml:space="preserve"> </w:t>
      </w:r>
      <w:r w:rsidRPr="00E70D61">
        <w:rPr>
          <w:sz w:val="24"/>
          <w:szCs w:val="24"/>
        </w:rPr>
        <w:t>yang</w:t>
      </w:r>
      <w:r w:rsidRPr="00E70D61">
        <w:rPr>
          <w:spacing w:val="-12"/>
          <w:sz w:val="24"/>
          <w:szCs w:val="24"/>
        </w:rPr>
        <w:t xml:space="preserve"> </w:t>
      </w:r>
      <w:r w:rsidRPr="00E70D61">
        <w:rPr>
          <w:sz w:val="24"/>
          <w:szCs w:val="24"/>
        </w:rPr>
        <w:t>dikaitkan</w:t>
      </w:r>
      <w:r w:rsidRPr="00E70D61">
        <w:rPr>
          <w:spacing w:val="-11"/>
          <w:sz w:val="24"/>
          <w:szCs w:val="24"/>
        </w:rPr>
        <w:t xml:space="preserve"> </w:t>
      </w:r>
      <w:r w:rsidRPr="00E70D61">
        <w:rPr>
          <w:sz w:val="24"/>
          <w:szCs w:val="24"/>
        </w:rPr>
        <w:t>dengan</w:t>
      </w:r>
      <w:r w:rsidRPr="00E70D61">
        <w:rPr>
          <w:spacing w:val="-11"/>
          <w:sz w:val="24"/>
          <w:szCs w:val="24"/>
        </w:rPr>
        <w:t xml:space="preserve"> </w:t>
      </w:r>
      <w:r w:rsidRPr="00E70D61">
        <w:rPr>
          <w:sz w:val="24"/>
          <w:szCs w:val="24"/>
        </w:rPr>
        <w:t>pencapaian</w:t>
      </w:r>
      <w:r w:rsidRPr="00E70D61">
        <w:rPr>
          <w:spacing w:val="-10"/>
          <w:sz w:val="24"/>
          <w:szCs w:val="24"/>
        </w:rPr>
        <w:t xml:space="preserve"> </w:t>
      </w:r>
      <w:r w:rsidRPr="00E70D61">
        <w:rPr>
          <w:sz w:val="24"/>
          <w:szCs w:val="24"/>
        </w:rPr>
        <w:t>Renstra</w:t>
      </w:r>
      <w:r w:rsidRPr="00E70D61">
        <w:rPr>
          <w:spacing w:val="-10"/>
          <w:sz w:val="24"/>
          <w:szCs w:val="24"/>
        </w:rPr>
        <w:t xml:space="preserve"> </w:t>
      </w:r>
      <w:r w:rsidRPr="00E70D61">
        <w:rPr>
          <w:sz w:val="24"/>
          <w:szCs w:val="24"/>
        </w:rPr>
        <w:t>perangkat</w:t>
      </w:r>
      <w:r w:rsidRPr="00E70D61">
        <w:rPr>
          <w:spacing w:val="-12"/>
          <w:sz w:val="24"/>
          <w:szCs w:val="24"/>
        </w:rPr>
        <w:t xml:space="preserve"> </w:t>
      </w:r>
      <w:r w:rsidRPr="00E70D61">
        <w:rPr>
          <w:sz w:val="24"/>
          <w:szCs w:val="24"/>
        </w:rPr>
        <w:t>daerah.</w:t>
      </w:r>
    </w:p>
    <w:p w:rsidR="00713D34" w:rsidRPr="00E70D61" w:rsidRDefault="00713D34" w:rsidP="00E70D61">
      <w:pPr>
        <w:pStyle w:val="BodyText"/>
        <w:spacing w:line="285" w:lineRule="auto"/>
        <w:ind w:left="-142" w:right="6" w:firstLine="851"/>
        <w:jc w:val="both"/>
        <w:rPr>
          <w:sz w:val="24"/>
          <w:szCs w:val="24"/>
        </w:rPr>
      </w:pPr>
    </w:p>
    <w:p w:rsidR="00713D34" w:rsidRPr="00E70D61" w:rsidRDefault="00713D34" w:rsidP="00E70D61">
      <w:pPr>
        <w:pStyle w:val="BodyText"/>
        <w:spacing w:line="285" w:lineRule="auto"/>
        <w:ind w:right="6" w:firstLine="851"/>
        <w:jc w:val="both"/>
        <w:rPr>
          <w:sz w:val="24"/>
          <w:szCs w:val="24"/>
        </w:rPr>
      </w:pPr>
      <w:r w:rsidRPr="00E70D61">
        <w:rPr>
          <w:sz w:val="24"/>
          <w:szCs w:val="24"/>
        </w:rPr>
        <w:t>Tujuan</w:t>
      </w:r>
      <w:r w:rsidRPr="00E70D61">
        <w:rPr>
          <w:spacing w:val="-38"/>
          <w:sz w:val="24"/>
          <w:szCs w:val="24"/>
        </w:rPr>
        <w:t xml:space="preserve"> </w:t>
      </w:r>
      <w:r w:rsidRPr="00E70D61">
        <w:rPr>
          <w:sz w:val="24"/>
          <w:szCs w:val="24"/>
        </w:rPr>
        <w:t>dari</w:t>
      </w:r>
      <w:r w:rsidRPr="00E70D61">
        <w:rPr>
          <w:spacing w:val="-39"/>
          <w:sz w:val="24"/>
          <w:szCs w:val="24"/>
        </w:rPr>
        <w:t xml:space="preserve"> </w:t>
      </w:r>
      <w:r w:rsidRPr="00E70D61">
        <w:rPr>
          <w:sz w:val="24"/>
          <w:szCs w:val="24"/>
        </w:rPr>
        <w:t>evaluasi</w:t>
      </w:r>
      <w:r w:rsidRPr="00E70D61">
        <w:rPr>
          <w:spacing w:val="-39"/>
          <w:sz w:val="24"/>
          <w:szCs w:val="24"/>
        </w:rPr>
        <w:t xml:space="preserve"> </w:t>
      </w:r>
      <w:r w:rsidRPr="00E70D61">
        <w:rPr>
          <w:sz w:val="24"/>
          <w:szCs w:val="24"/>
        </w:rPr>
        <w:t>terhadap</w:t>
      </w:r>
      <w:r w:rsidRPr="00E70D61">
        <w:rPr>
          <w:spacing w:val="-38"/>
          <w:sz w:val="24"/>
          <w:szCs w:val="24"/>
        </w:rPr>
        <w:t xml:space="preserve"> </w:t>
      </w:r>
      <w:r w:rsidRPr="00E70D61">
        <w:rPr>
          <w:sz w:val="24"/>
          <w:szCs w:val="24"/>
        </w:rPr>
        <w:t>pelaksanaan</w:t>
      </w:r>
      <w:r w:rsidRPr="00E70D61">
        <w:rPr>
          <w:spacing w:val="-39"/>
          <w:sz w:val="24"/>
          <w:szCs w:val="24"/>
        </w:rPr>
        <w:t xml:space="preserve"> </w:t>
      </w:r>
      <w:r w:rsidRPr="00E70D61">
        <w:rPr>
          <w:sz w:val="24"/>
          <w:szCs w:val="24"/>
        </w:rPr>
        <w:t>Renja</w:t>
      </w:r>
      <w:r w:rsidR="00D223B0" w:rsidRPr="00E70D61">
        <w:rPr>
          <w:sz w:val="24"/>
          <w:szCs w:val="24"/>
        </w:rPr>
        <w:t xml:space="preserve"> </w:t>
      </w:r>
      <w:r w:rsidRPr="00E70D61">
        <w:rPr>
          <w:sz w:val="24"/>
          <w:szCs w:val="24"/>
        </w:rPr>
        <w:t>dan</w:t>
      </w:r>
      <w:r w:rsidRPr="00E70D61">
        <w:rPr>
          <w:spacing w:val="-37"/>
          <w:sz w:val="24"/>
          <w:szCs w:val="24"/>
        </w:rPr>
        <w:t xml:space="preserve"> </w:t>
      </w:r>
      <w:r w:rsidRPr="00E70D61">
        <w:rPr>
          <w:sz w:val="24"/>
          <w:szCs w:val="24"/>
        </w:rPr>
        <w:t>pencapaian</w:t>
      </w:r>
      <w:r w:rsidRPr="00E70D61">
        <w:rPr>
          <w:spacing w:val="-38"/>
          <w:sz w:val="24"/>
          <w:szCs w:val="24"/>
        </w:rPr>
        <w:t xml:space="preserve"> </w:t>
      </w:r>
      <w:r w:rsidRPr="00E70D61">
        <w:rPr>
          <w:sz w:val="24"/>
          <w:szCs w:val="24"/>
        </w:rPr>
        <w:t>Renstra</w:t>
      </w:r>
      <w:r w:rsidRPr="00E70D61">
        <w:rPr>
          <w:spacing w:val="-38"/>
          <w:sz w:val="24"/>
          <w:szCs w:val="24"/>
        </w:rPr>
        <w:t xml:space="preserve"> </w:t>
      </w:r>
      <w:r w:rsidRPr="00E70D61">
        <w:rPr>
          <w:sz w:val="24"/>
          <w:szCs w:val="24"/>
        </w:rPr>
        <w:t>adalah untuk</w:t>
      </w:r>
      <w:r w:rsidRPr="00E70D61">
        <w:rPr>
          <w:spacing w:val="-15"/>
          <w:sz w:val="24"/>
          <w:szCs w:val="24"/>
        </w:rPr>
        <w:t xml:space="preserve"> </w:t>
      </w:r>
      <w:r w:rsidRPr="00E70D61">
        <w:rPr>
          <w:sz w:val="24"/>
          <w:szCs w:val="24"/>
        </w:rPr>
        <w:t>mengidentifikasi</w:t>
      </w:r>
      <w:r w:rsidRPr="00E70D61">
        <w:rPr>
          <w:spacing w:val="-14"/>
          <w:sz w:val="24"/>
          <w:szCs w:val="24"/>
        </w:rPr>
        <w:t xml:space="preserve"> </w:t>
      </w:r>
      <w:r w:rsidRPr="00E70D61">
        <w:rPr>
          <w:sz w:val="24"/>
          <w:szCs w:val="24"/>
        </w:rPr>
        <w:t>realisasi</w:t>
      </w:r>
      <w:r w:rsidRPr="00E70D61">
        <w:rPr>
          <w:spacing w:val="-15"/>
          <w:sz w:val="24"/>
          <w:szCs w:val="24"/>
        </w:rPr>
        <w:t xml:space="preserve"> </w:t>
      </w:r>
      <w:r w:rsidRPr="00E70D61">
        <w:rPr>
          <w:sz w:val="24"/>
          <w:szCs w:val="24"/>
        </w:rPr>
        <w:t>pencapaian</w:t>
      </w:r>
      <w:r w:rsidRPr="00E70D61">
        <w:rPr>
          <w:spacing w:val="-15"/>
          <w:sz w:val="24"/>
          <w:szCs w:val="24"/>
        </w:rPr>
        <w:t xml:space="preserve"> </w:t>
      </w:r>
      <w:r w:rsidRPr="00E70D61">
        <w:rPr>
          <w:sz w:val="24"/>
          <w:szCs w:val="24"/>
        </w:rPr>
        <w:t>target</w:t>
      </w:r>
      <w:r w:rsidRPr="00E70D61">
        <w:rPr>
          <w:spacing w:val="-14"/>
          <w:sz w:val="24"/>
          <w:szCs w:val="24"/>
        </w:rPr>
        <w:t xml:space="preserve"> </w:t>
      </w:r>
      <w:r w:rsidRPr="00E70D61">
        <w:rPr>
          <w:sz w:val="24"/>
          <w:szCs w:val="24"/>
        </w:rPr>
        <w:t>kinerja</w:t>
      </w:r>
      <w:r w:rsidRPr="00E70D61">
        <w:rPr>
          <w:spacing w:val="-14"/>
          <w:sz w:val="24"/>
          <w:szCs w:val="24"/>
        </w:rPr>
        <w:t xml:space="preserve"> </w:t>
      </w:r>
      <w:r w:rsidRPr="00E70D61">
        <w:rPr>
          <w:sz w:val="24"/>
          <w:szCs w:val="24"/>
        </w:rPr>
        <w:t>program</w:t>
      </w:r>
      <w:r w:rsidRPr="00E70D61">
        <w:rPr>
          <w:spacing w:val="-14"/>
          <w:sz w:val="24"/>
          <w:szCs w:val="24"/>
        </w:rPr>
        <w:t xml:space="preserve"> </w:t>
      </w:r>
      <w:r w:rsidRPr="00E70D61">
        <w:rPr>
          <w:sz w:val="24"/>
          <w:szCs w:val="24"/>
        </w:rPr>
        <w:t>dan</w:t>
      </w:r>
      <w:r w:rsidRPr="00E70D61">
        <w:rPr>
          <w:spacing w:val="-14"/>
          <w:sz w:val="24"/>
          <w:szCs w:val="24"/>
        </w:rPr>
        <w:t xml:space="preserve"> </w:t>
      </w:r>
      <w:r w:rsidRPr="00E70D61">
        <w:rPr>
          <w:sz w:val="24"/>
          <w:szCs w:val="24"/>
        </w:rPr>
        <w:t>kegiatan,</w:t>
      </w:r>
      <w:r w:rsidRPr="00E70D61">
        <w:rPr>
          <w:spacing w:val="-14"/>
          <w:sz w:val="24"/>
          <w:szCs w:val="24"/>
        </w:rPr>
        <w:t xml:space="preserve"> </w:t>
      </w:r>
      <w:r w:rsidRPr="00E70D61">
        <w:rPr>
          <w:sz w:val="24"/>
          <w:szCs w:val="24"/>
        </w:rPr>
        <w:t>serta mengidentifikasikan</w:t>
      </w:r>
      <w:r w:rsidRPr="00E70D61">
        <w:rPr>
          <w:spacing w:val="-24"/>
          <w:sz w:val="24"/>
          <w:szCs w:val="24"/>
        </w:rPr>
        <w:t xml:space="preserve"> </w:t>
      </w:r>
      <w:r w:rsidRPr="00E70D61">
        <w:rPr>
          <w:sz w:val="24"/>
          <w:szCs w:val="24"/>
        </w:rPr>
        <w:t>sejauh</w:t>
      </w:r>
      <w:r w:rsidRPr="00E70D61">
        <w:rPr>
          <w:spacing w:val="-22"/>
          <w:sz w:val="24"/>
          <w:szCs w:val="24"/>
        </w:rPr>
        <w:t xml:space="preserve"> </w:t>
      </w:r>
      <w:r w:rsidRPr="00E70D61">
        <w:rPr>
          <w:sz w:val="24"/>
          <w:szCs w:val="24"/>
        </w:rPr>
        <w:t>mana</w:t>
      </w:r>
      <w:r w:rsidRPr="00E70D61">
        <w:rPr>
          <w:spacing w:val="-22"/>
          <w:sz w:val="24"/>
          <w:szCs w:val="24"/>
        </w:rPr>
        <w:t xml:space="preserve"> </w:t>
      </w:r>
      <w:r w:rsidRPr="00E70D61">
        <w:rPr>
          <w:sz w:val="24"/>
          <w:szCs w:val="24"/>
        </w:rPr>
        <w:t>keberhasilan</w:t>
      </w:r>
      <w:r w:rsidRPr="00E70D61">
        <w:rPr>
          <w:spacing w:val="-22"/>
          <w:sz w:val="24"/>
          <w:szCs w:val="24"/>
        </w:rPr>
        <w:t xml:space="preserve"> </w:t>
      </w:r>
      <w:r w:rsidRPr="00E70D61">
        <w:rPr>
          <w:sz w:val="24"/>
          <w:szCs w:val="24"/>
        </w:rPr>
        <w:t>pelaksanaan</w:t>
      </w:r>
      <w:r w:rsidRPr="00E70D61">
        <w:rPr>
          <w:spacing w:val="-22"/>
          <w:sz w:val="24"/>
          <w:szCs w:val="24"/>
        </w:rPr>
        <w:t xml:space="preserve"> </w:t>
      </w:r>
      <w:r w:rsidRPr="00E70D61">
        <w:rPr>
          <w:sz w:val="24"/>
          <w:szCs w:val="24"/>
        </w:rPr>
        <w:t>program</w:t>
      </w:r>
      <w:r w:rsidRPr="00E70D61">
        <w:rPr>
          <w:spacing w:val="-22"/>
          <w:sz w:val="24"/>
          <w:szCs w:val="24"/>
        </w:rPr>
        <w:t xml:space="preserve"> </w:t>
      </w:r>
      <w:r w:rsidRPr="00E70D61">
        <w:rPr>
          <w:sz w:val="24"/>
          <w:szCs w:val="24"/>
        </w:rPr>
        <w:t>dan</w:t>
      </w:r>
      <w:r w:rsidRPr="00E70D61">
        <w:rPr>
          <w:spacing w:val="-22"/>
          <w:sz w:val="24"/>
          <w:szCs w:val="24"/>
        </w:rPr>
        <w:t xml:space="preserve"> </w:t>
      </w:r>
      <w:r w:rsidRPr="00E70D61">
        <w:rPr>
          <w:sz w:val="24"/>
          <w:szCs w:val="24"/>
        </w:rPr>
        <w:t>kegiatan</w:t>
      </w:r>
      <w:r w:rsidRPr="00E70D61">
        <w:rPr>
          <w:spacing w:val="-19"/>
          <w:sz w:val="24"/>
          <w:szCs w:val="24"/>
        </w:rPr>
        <w:t xml:space="preserve"> </w:t>
      </w:r>
      <w:r w:rsidRPr="00E70D61">
        <w:rPr>
          <w:sz w:val="24"/>
          <w:szCs w:val="24"/>
        </w:rPr>
        <w:t>serta hambatan / permasalahan yang</w:t>
      </w:r>
      <w:r w:rsidRPr="00E70D61">
        <w:rPr>
          <w:spacing w:val="-17"/>
          <w:sz w:val="24"/>
          <w:szCs w:val="24"/>
        </w:rPr>
        <w:t xml:space="preserve"> </w:t>
      </w:r>
      <w:r w:rsidRPr="00E70D61">
        <w:rPr>
          <w:sz w:val="24"/>
          <w:szCs w:val="24"/>
        </w:rPr>
        <w:t>dihadapi.</w:t>
      </w:r>
    </w:p>
    <w:p w:rsidR="00713D34" w:rsidRPr="00E70D61" w:rsidRDefault="00713D34" w:rsidP="00E70D61">
      <w:pPr>
        <w:pStyle w:val="BodyText"/>
        <w:spacing w:line="285" w:lineRule="auto"/>
        <w:ind w:right="6" w:firstLine="851"/>
        <w:jc w:val="both"/>
        <w:rPr>
          <w:sz w:val="24"/>
          <w:szCs w:val="24"/>
        </w:rPr>
      </w:pPr>
      <w:r w:rsidRPr="00E70D61">
        <w:rPr>
          <w:sz w:val="24"/>
          <w:szCs w:val="24"/>
        </w:rPr>
        <w:t xml:space="preserve">Dalam penyusunan Perubahan Renja </w:t>
      </w:r>
      <w:r w:rsidR="00865C75">
        <w:rPr>
          <w:sz w:val="24"/>
          <w:szCs w:val="24"/>
        </w:rPr>
        <w:t>Kecamatan Rembang</w:t>
      </w:r>
      <w:r w:rsidRPr="00E70D61">
        <w:rPr>
          <w:sz w:val="24"/>
          <w:szCs w:val="24"/>
        </w:rPr>
        <w:t xml:space="preserve"> </w:t>
      </w:r>
      <w:r w:rsidR="00D223B0" w:rsidRPr="00E70D61">
        <w:rPr>
          <w:sz w:val="24"/>
          <w:szCs w:val="24"/>
        </w:rPr>
        <w:t>Kabupaten Rembang</w:t>
      </w:r>
      <w:r w:rsidRPr="00E70D61">
        <w:rPr>
          <w:sz w:val="24"/>
          <w:szCs w:val="24"/>
        </w:rPr>
        <w:t xml:space="preserve"> Tahun </w:t>
      </w:r>
      <w:r w:rsidR="0020682E">
        <w:rPr>
          <w:sz w:val="24"/>
          <w:szCs w:val="24"/>
        </w:rPr>
        <w:t>2021</w:t>
      </w:r>
      <w:r w:rsidRPr="00E70D61">
        <w:rPr>
          <w:sz w:val="24"/>
          <w:szCs w:val="24"/>
        </w:rPr>
        <w:t xml:space="preserve"> dilakukan evaluasi terhadap pelaksanaan Renja </w:t>
      </w:r>
      <w:r w:rsidR="00865C75">
        <w:rPr>
          <w:sz w:val="24"/>
          <w:szCs w:val="24"/>
        </w:rPr>
        <w:t>Kecamatan Rembang</w:t>
      </w:r>
      <w:r w:rsidRPr="00E70D61">
        <w:rPr>
          <w:sz w:val="24"/>
          <w:szCs w:val="24"/>
        </w:rPr>
        <w:t xml:space="preserve"> </w:t>
      </w:r>
      <w:r w:rsidR="00D223B0" w:rsidRPr="00E70D61">
        <w:rPr>
          <w:sz w:val="24"/>
          <w:szCs w:val="24"/>
        </w:rPr>
        <w:t>Kabupaten Rembang</w:t>
      </w:r>
      <w:r w:rsidRPr="00E70D61">
        <w:rPr>
          <w:sz w:val="24"/>
          <w:szCs w:val="24"/>
        </w:rPr>
        <w:t xml:space="preserve"> Tahun </w:t>
      </w:r>
      <w:r w:rsidR="0020682E">
        <w:rPr>
          <w:sz w:val="24"/>
          <w:szCs w:val="24"/>
        </w:rPr>
        <w:t>2021</w:t>
      </w:r>
      <w:r w:rsidRPr="00E70D61">
        <w:rPr>
          <w:sz w:val="24"/>
          <w:szCs w:val="24"/>
        </w:rPr>
        <w:t xml:space="preserve"> sampai</w:t>
      </w:r>
      <w:r w:rsidRPr="00E70D61">
        <w:rPr>
          <w:spacing w:val="-19"/>
          <w:sz w:val="24"/>
          <w:szCs w:val="24"/>
        </w:rPr>
        <w:t xml:space="preserve"> </w:t>
      </w:r>
      <w:r w:rsidRPr="00E70D61">
        <w:rPr>
          <w:sz w:val="24"/>
          <w:szCs w:val="24"/>
        </w:rPr>
        <w:t>dengan</w:t>
      </w:r>
      <w:r w:rsidRPr="00E70D61">
        <w:rPr>
          <w:spacing w:val="-17"/>
          <w:sz w:val="24"/>
          <w:szCs w:val="24"/>
        </w:rPr>
        <w:t xml:space="preserve"> </w:t>
      </w:r>
      <w:r w:rsidRPr="00E70D61">
        <w:rPr>
          <w:sz w:val="24"/>
          <w:szCs w:val="24"/>
        </w:rPr>
        <w:t>semester</w:t>
      </w:r>
      <w:r w:rsidRPr="00E70D61">
        <w:rPr>
          <w:spacing w:val="-20"/>
          <w:sz w:val="24"/>
          <w:szCs w:val="24"/>
        </w:rPr>
        <w:t xml:space="preserve"> </w:t>
      </w:r>
      <w:r w:rsidRPr="00E70D61">
        <w:rPr>
          <w:sz w:val="24"/>
          <w:szCs w:val="24"/>
        </w:rPr>
        <w:t>satu.</w:t>
      </w:r>
      <w:r w:rsidRPr="00E70D61">
        <w:rPr>
          <w:spacing w:val="-19"/>
          <w:sz w:val="24"/>
          <w:szCs w:val="24"/>
        </w:rPr>
        <w:t xml:space="preserve"> </w:t>
      </w:r>
      <w:r w:rsidRPr="00E70D61">
        <w:rPr>
          <w:sz w:val="24"/>
          <w:szCs w:val="24"/>
        </w:rPr>
        <w:t>Juga</w:t>
      </w:r>
      <w:r w:rsidRPr="00E70D61">
        <w:rPr>
          <w:spacing w:val="-19"/>
          <w:sz w:val="24"/>
          <w:szCs w:val="24"/>
        </w:rPr>
        <w:t xml:space="preserve"> </w:t>
      </w:r>
      <w:r w:rsidRPr="00E70D61">
        <w:rPr>
          <w:sz w:val="24"/>
          <w:szCs w:val="24"/>
        </w:rPr>
        <w:t>disajikan</w:t>
      </w:r>
      <w:r w:rsidRPr="00E70D61">
        <w:rPr>
          <w:spacing w:val="-18"/>
          <w:sz w:val="24"/>
          <w:szCs w:val="24"/>
        </w:rPr>
        <w:t xml:space="preserve"> </w:t>
      </w:r>
      <w:r w:rsidRPr="00E70D61">
        <w:rPr>
          <w:sz w:val="24"/>
          <w:szCs w:val="24"/>
        </w:rPr>
        <w:t>perkiraan</w:t>
      </w:r>
      <w:r w:rsidRPr="00E70D61">
        <w:rPr>
          <w:spacing w:val="-18"/>
          <w:sz w:val="24"/>
          <w:szCs w:val="24"/>
        </w:rPr>
        <w:t xml:space="preserve"> </w:t>
      </w:r>
      <w:r w:rsidRPr="00E70D61">
        <w:rPr>
          <w:sz w:val="24"/>
          <w:szCs w:val="24"/>
        </w:rPr>
        <w:t>capaian</w:t>
      </w:r>
      <w:r w:rsidRPr="00E70D61">
        <w:rPr>
          <w:spacing w:val="-18"/>
          <w:sz w:val="24"/>
          <w:szCs w:val="24"/>
        </w:rPr>
        <w:t xml:space="preserve"> </w:t>
      </w:r>
      <w:r w:rsidRPr="00E70D61">
        <w:rPr>
          <w:sz w:val="24"/>
          <w:szCs w:val="24"/>
        </w:rPr>
        <w:t>target</w:t>
      </w:r>
      <w:r w:rsidRPr="00E70D61">
        <w:rPr>
          <w:spacing w:val="-18"/>
          <w:sz w:val="24"/>
          <w:szCs w:val="24"/>
        </w:rPr>
        <w:t xml:space="preserve"> </w:t>
      </w:r>
      <w:r w:rsidRPr="00E70D61">
        <w:rPr>
          <w:sz w:val="24"/>
          <w:szCs w:val="24"/>
        </w:rPr>
        <w:t>Renstra</w:t>
      </w:r>
      <w:r w:rsidRPr="00E70D61">
        <w:rPr>
          <w:spacing w:val="-18"/>
          <w:sz w:val="24"/>
          <w:szCs w:val="24"/>
        </w:rPr>
        <w:t xml:space="preserve"> </w:t>
      </w:r>
      <w:r w:rsidR="00865C75">
        <w:rPr>
          <w:sz w:val="24"/>
          <w:szCs w:val="24"/>
        </w:rPr>
        <w:t>Kecamatan Rembang</w:t>
      </w:r>
      <w:r w:rsidRPr="00E70D61">
        <w:rPr>
          <w:sz w:val="24"/>
          <w:szCs w:val="24"/>
        </w:rPr>
        <w:t xml:space="preserve"> </w:t>
      </w:r>
      <w:r w:rsidR="00D223B0" w:rsidRPr="00E70D61">
        <w:rPr>
          <w:sz w:val="24"/>
          <w:szCs w:val="24"/>
        </w:rPr>
        <w:t xml:space="preserve">Kabupaten Rembang </w:t>
      </w:r>
      <w:r w:rsidRPr="00E70D61">
        <w:rPr>
          <w:sz w:val="24"/>
          <w:szCs w:val="24"/>
        </w:rPr>
        <w:t xml:space="preserve">sampai dengan semester satu tahun </w:t>
      </w:r>
      <w:r w:rsidR="0020682E">
        <w:rPr>
          <w:sz w:val="24"/>
          <w:szCs w:val="24"/>
        </w:rPr>
        <w:t>2021</w:t>
      </w:r>
      <w:r w:rsidRPr="00E70D61">
        <w:rPr>
          <w:sz w:val="24"/>
          <w:szCs w:val="24"/>
        </w:rPr>
        <w:t xml:space="preserve">, yang sudah </w:t>
      </w:r>
      <w:r w:rsidR="00D223B0" w:rsidRPr="00E70D61">
        <w:rPr>
          <w:sz w:val="24"/>
          <w:szCs w:val="24"/>
        </w:rPr>
        <w:t>menyesuaikan dengan Perda Nomor 6 tahun 2019 tentang Perubahan atas Perda nomor 2 tahun 2016 tentang RPJMD Kabupaten Rembang</w:t>
      </w:r>
      <w:r w:rsidRPr="00E70D61">
        <w:rPr>
          <w:sz w:val="24"/>
          <w:szCs w:val="24"/>
        </w:rPr>
        <w:t xml:space="preserve"> Tahun</w:t>
      </w:r>
      <w:r w:rsidRPr="00E70D61">
        <w:rPr>
          <w:spacing w:val="-46"/>
          <w:sz w:val="24"/>
          <w:szCs w:val="24"/>
        </w:rPr>
        <w:t xml:space="preserve"> </w:t>
      </w:r>
      <w:r w:rsidRPr="00E70D61">
        <w:rPr>
          <w:sz w:val="24"/>
          <w:szCs w:val="24"/>
        </w:rPr>
        <w:t>2016-2021.</w:t>
      </w:r>
    </w:p>
    <w:p w:rsidR="00713D34" w:rsidRPr="00E70D61" w:rsidRDefault="00713D34" w:rsidP="00E70D61">
      <w:pPr>
        <w:pStyle w:val="BodyText"/>
        <w:spacing w:before="3"/>
        <w:ind w:firstLine="851"/>
        <w:rPr>
          <w:sz w:val="24"/>
          <w:szCs w:val="24"/>
        </w:rPr>
      </w:pPr>
    </w:p>
    <w:p w:rsidR="00713D34" w:rsidRPr="00E70D61" w:rsidRDefault="00713D34" w:rsidP="00E70D61">
      <w:pPr>
        <w:pStyle w:val="ListParagraph"/>
        <w:widowControl w:val="0"/>
        <w:numPr>
          <w:ilvl w:val="1"/>
          <w:numId w:val="31"/>
        </w:numPr>
        <w:tabs>
          <w:tab w:val="left" w:pos="1276"/>
        </w:tabs>
        <w:autoSpaceDE w:val="0"/>
        <w:autoSpaceDN w:val="0"/>
        <w:spacing w:after="0" w:line="285" w:lineRule="auto"/>
        <w:ind w:left="567" w:right="6" w:hanging="567"/>
        <w:jc w:val="both"/>
        <w:rPr>
          <w:rFonts w:ascii="Bookman Old Style" w:hAnsi="Bookman Old Style"/>
          <w:b/>
          <w:sz w:val="24"/>
          <w:szCs w:val="24"/>
        </w:rPr>
      </w:pPr>
      <w:r w:rsidRPr="00E70D61">
        <w:rPr>
          <w:rFonts w:ascii="Bookman Old Style" w:hAnsi="Bookman Old Style"/>
          <w:b/>
          <w:sz w:val="24"/>
          <w:szCs w:val="24"/>
        </w:rPr>
        <w:t xml:space="preserve">Evaluasi Hasil Pelaksanaan Renja dan Perkiraan Capaian Target Renstra Tahun 2016-2021 sampai dengan Semester </w:t>
      </w:r>
      <w:r w:rsidR="003D6751">
        <w:rPr>
          <w:rFonts w:ascii="Bookman Old Style" w:hAnsi="Bookman Old Style"/>
          <w:b/>
          <w:sz w:val="24"/>
          <w:szCs w:val="24"/>
        </w:rPr>
        <w:t xml:space="preserve">I </w:t>
      </w:r>
      <w:r w:rsidRPr="00E70D61">
        <w:rPr>
          <w:rFonts w:ascii="Bookman Old Style" w:hAnsi="Bookman Old Style"/>
          <w:b/>
          <w:sz w:val="24"/>
          <w:szCs w:val="24"/>
        </w:rPr>
        <w:t xml:space="preserve">Tahun </w:t>
      </w:r>
      <w:r w:rsidR="0020682E">
        <w:rPr>
          <w:rFonts w:ascii="Bookman Old Style" w:hAnsi="Bookman Old Style"/>
          <w:b/>
          <w:sz w:val="24"/>
          <w:szCs w:val="24"/>
        </w:rPr>
        <w:t>2021</w:t>
      </w:r>
      <w:r w:rsidRPr="00E70D61">
        <w:rPr>
          <w:rFonts w:ascii="Bookman Old Style" w:hAnsi="Bookman Old Style"/>
          <w:b/>
          <w:sz w:val="24"/>
          <w:szCs w:val="24"/>
        </w:rPr>
        <w:t xml:space="preserve"> </w:t>
      </w:r>
      <w:r w:rsidR="00865C75">
        <w:rPr>
          <w:rFonts w:ascii="Bookman Old Style" w:hAnsi="Bookman Old Style"/>
          <w:b/>
          <w:sz w:val="24"/>
          <w:szCs w:val="24"/>
        </w:rPr>
        <w:t>Kecamatan Rembang</w:t>
      </w:r>
      <w:r w:rsidRPr="00E70D61">
        <w:rPr>
          <w:rFonts w:ascii="Bookman Old Style" w:hAnsi="Bookman Old Style"/>
          <w:b/>
          <w:sz w:val="24"/>
          <w:szCs w:val="24"/>
        </w:rPr>
        <w:t xml:space="preserve"> </w:t>
      </w:r>
      <w:r w:rsidR="00D223B0" w:rsidRPr="00E70D61">
        <w:rPr>
          <w:rFonts w:ascii="Bookman Old Style" w:hAnsi="Bookman Old Style"/>
          <w:b/>
          <w:sz w:val="24"/>
          <w:szCs w:val="24"/>
        </w:rPr>
        <w:t>Kabupaten Rembang</w:t>
      </w:r>
    </w:p>
    <w:p w:rsidR="00D223B0" w:rsidRPr="00E70D61" w:rsidRDefault="00D223B0" w:rsidP="00E70D61">
      <w:pPr>
        <w:pStyle w:val="BodyText"/>
        <w:spacing w:line="285" w:lineRule="auto"/>
        <w:ind w:right="6" w:firstLine="851"/>
        <w:jc w:val="both"/>
        <w:rPr>
          <w:sz w:val="24"/>
          <w:szCs w:val="24"/>
        </w:rPr>
      </w:pPr>
    </w:p>
    <w:p w:rsidR="00713D34" w:rsidRPr="00E70D61" w:rsidRDefault="00713D34" w:rsidP="00E70D61">
      <w:pPr>
        <w:pStyle w:val="BodyText"/>
        <w:spacing w:line="285" w:lineRule="auto"/>
        <w:ind w:left="567" w:right="6" w:firstLine="1134"/>
        <w:jc w:val="both"/>
        <w:rPr>
          <w:sz w:val="24"/>
          <w:szCs w:val="24"/>
        </w:rPr>
      </w:pPr>
      <w:r w:rsidRPr="00E70D61">
        <w:rPr>
          <w:sz w:val="24"/>
          <w:szCs w:val="24"/>
        </w:rPr>
        <w:t>Rekapitulasi evaluasi hasil pelaksanaan Renja Tahun 20</w:t>
      </w:r>
      <w:r w:rsidR="0020682E">
        <w:rPr>
          <w:sz w:val="24"/>
          <w:szCs w:val="24"/>
        </w:rPr>
        <w:t>21</w:t>
      </w:r>
      <w:r w:rsidRPr="00E70D61">
        <w:rPr>
          <w:sz w:val="24"/>
          <w:szCs w:val="24"/>
        </w:rPr>
        <w:t xml:space="preserve"> dan perkiraan capaian target</w:t>
      </w:r>
      <w:r w:rsidRPr="00E70D61">
        <w:rPr>
          <w:spacing w:val="-11"/>
          <w:sz w:val="24"/>
          <w:szCs w:val="24"/>
        </w:rPr>
        <w:t xml:space="preserve"> </w:t>
      </w:r>
      <w:r w:rsidRPr="00E70D61">
        <w:rPr>
          <w:sz w:val="24"/>
          <w:szCs w:val="24"/>
        </w:rPr>
        <w:t>Renstra</w:t>
      </w:r>
      <w:r w:rsidRPr="00E70D61">
        <w:rPr>
          <w:spacing w:val="-11"/>
          <w:sz w:val="24"/>
          <w:szCs w:val="24"/>
        </w:rPr>
        <w:t xml:space="preserve"> </w:t>
      </w:r>
      <w:r w:rsidRPr="00E70D61">
        <w:rPr>
          <w:sz w:val="24"/>
          <w:szCs w:val="24"/>
        </w:rPr>
        <w:t>Tahun</w:t>
      </w:r>
      <w:r w:rsidRPr="00E70D61">
        <w:rPr>
          <w:spacing w:val="-9"/>
          <w:sz w:val="24"/>
          <w:szCs w:val="24"/>
        </w:rPr>
        <w:t xml:space="preserve"> </w:t>
      </w:r>
      <w:r w:rsidRPr="00E70D61">
        <w:rPr>
          <w:sz w:val="24"/>
          <w:szCs w:val="24"/>
        </w:rPr>
        <w:t>2016-2021</w:t>
      </w:r>
      <w:r w:rsidRPr="00E70D61">
        <w:rPr>
          <w:spacing w:val="-8"/>
          <w:sz w:val="24"/>
          <w:szCs w:val="24"/>
        </w:rPr>
        <w:t xml:space="preserve"> </w:t>
      </w:r>
      <w:r w:rsidR="00865C75">
        <w:rPr>
          <w:sz w:val="24"/>
          <w:szCs w:val="24"/>
        </w:rPr>
        <w:t>Kecamatan Rembang</w:t>
      </w:r>
      <w:r w:rsidRPr="00E70D61">
        <w:rPr>
          <w:spacing w:val="-9"/>
          <w:sz w:val="24"/>
          <w:szCs w:val="24"/>
        </w:rPr>
        <w:t xml:space="preserve"> </w:t>
      </w:r>
      <w:r w:rsidR="003B62C4" w:rsidRPr="00E70D61">
        <w:rPr>
          <w:sz w:val="24"/>
          <w:szCs w:val="24"/>
        </w:rPr>
        <w:t>Kabupaten Rembang</w:t>
      </w:r>
      <w:r w:rsidRPr="00E70D61">
        <w:rPr>
          <w:spacing w:val="-8"/>
          <w:sz w:val="24"/>
          <w:szCs w:val="24"/>
        </w:rPr>
        <w:t xml:space="preserve"> </w:t>
      </w:r>
      <w:r w:rsidRPr="00E70D61">
        <w:rPr>
          <w:sz w:val="24"/>
          <w:szCs w:val="24"/>
        </w:rPr>
        <w:t>sampai dengan</w:t>
      </w:r>
      <w:r w:rsidRPr="00E70D61">
        <w:rPr>
          <w:spacing w:val="-13"/>
          <w:sz w:val="24"/>
          <w:szCs w:val="24"/>
        </w:rPr>
        <w:t xml:space="preserve"> </w:t>
      </w:r>
      <w:r w:rsidRPr="00E70D61">
        <w:rPr>
          <w:sz w:val="24"/>
          <w:szCs w:val="24"/>
        </w:rPr>
        <w:t>semester</w:t>
      </w:r>
      <w:r w:rsidRPr="00E70D61">
        <w:rPr>
          <w:spacing w:val="-11"/>
          <w:sz w:val="24"/>
          <w:szCs w:val="24"/>
        </w:rPr>
        <w:t xml:space="preserve"> </w:t>
      </w:r>
      <w:r w:rsidRPr="00E70D61">
        <w:rPr>
          <w:sz w:val="24"/>
          <w:szCs w:val="24"/>
        </w:rPr>
        <w:t>satu</w:t>
      </w:r>
      <w:r w:rsidRPr="00E70D61">
        <w:rPr>
          <w:spacing w:val="-11"/>
          <w:sz w:val="24"/>
          <w:szCs w:val="24"/>
        </w:rPr>
        <w:t xml:space="preserve"> </w:t>
      </w:r>
      <w:r w:rsidRPr="00E70D61">
        <w:rPr>
          <w:sz w:val="24"/>
          <w:szCs w:val="24"/>
        </w:rPr>
        <w:t>tahun</w:t>
      </w:r>
      <w:r w:rsidRPr="00E70D61">
        <w:rPr>
          <w:spacing w:val="-11"/>
          <w:sz w:val="24"/>
          <w:szCs w:val="24"/>
        </w:rPr>
        <w:t xml:space="preserve"> </w:t>
      </w:r>
      <w:r w:rsidRPr="00E70D61">
        <w:rPr>
          <w:sz w:val="24"/>
          <w:szCs w:val="24"/>
        </w:rPr>
        <w:t>20</w:t>
      </w:r>
      <w:r w:rsidR="0020682E">
        <w:rPr>
          <w:sz w:val="24"/>
          <w:szCs w:val="24"/>
        </w:rPr>
        <w:t>21</w:t>
      </w:r>
      <w:r w:rsidR="003B62C4" w:rsidRPr="00E70D61">
        <w:rPr>
          <w:sz w:val="24"/>
          <w:szCs w:val="24"/>
        </w:rPr>
        <w:t xml:space="preserve"> </w:t>
      </w:r>
      <w:r w:rsidRPr="00E70D61">
        <w:rPr>
          <w:sz w:val="24"/>
          <w:szCs w:val="24"/>
        </w:rPr>
        <w:t>tersaji</w:t>
      </w:r>
      <w:r w:rsidRPr="00E70D61">
        <w:rPr>
          <w:spacing w:val="-12"/>
          <w:sz w:val="24"/>
          <w:szCs w:val="24"/>
        </w:rPr>
        <w:t xml:space="preserve"> </w:t>
      </w:r>
      <w:r w:rsidRPr="00E70D61">
        <w:rPr>
          <w:sz w:val="24"/>
          <w:szCs w:val="24"/>
        </w:rPr>
        <w:t>dalam</w:t>
      </w:r>
      <w:r w:rsidRPr="00E70D61">
        <w:rPr>
          <w:spacing w:val="-12"/>
          <w:sz w:val="24"/>
          <w:szCs w:val="24"/>
        </w:rPr>
        <w:t xml:space="preserve"> </w:t>
      </w:r>
      <w:r w:rsidRPr="00E70D61">
        <w:rPr>
          <w:sz w:val="24"/>
          <w:szCs w:val="24"/>
        </w:rPr>
        <w:t>Tabel</w:t>
      </w:r>
      <w:r w:rsidRPr="00E70D61">
        <w:rPr>
          <w:spacing w:val="-11"/>
          <w:sz w:val="24"/>
          <w:szCs w:val="24"/>
        </w:rPr>
        <w:t xml:space="preserve"> </w:t>
      </w:r>
      <w:r w:rsidRPr="00E70D61">
        <w:rPr>
          <w:sz w:val="24"/>
          <w:szCs w:val="24"/>
        </w:rPr>
        <w:t>2.1</w:t>
      </w:r>
      <w:r w:rsidRPr="00E70D61">
        <w:rPr>
          <w:spacing w:val="-10"/>
          <w:sz w:val="24"/>
          <w:szCs w:val="24"/>
        </w:rPr>
        <w:t xml:space="preserve"> </w:t>
      </w:r>
      <w:r w:rsidRPr="00E70D61">
        <w:rPr>
          <w:sz w:val="24"/>
          <w:szCs w:val="24"/>
        </w:rPr>
        <w:t>berikut.</w:t>
      </w:r>
    </w:p>
    <w:p w:rsidR="00713D34" w:rsidRPr="00E70D61" w:rsidRDefault="00713D34" w:rsidP="00E70D61">
      <w:pPr>
        <w:ind w:firstLine="851"/>
        <w:jc w:val="both"/>
        <w:rPr>
          <w:rFonts w:ascii="Bookman Old Style" w:hAnsi="Bookman Old Style"/>
          <w:sz w:val="24"/>
          <w:szCs w:val="24"/>
        </w:rPr>
      </w:pPr>
    </w:p>
    <w:p w:rsidR="007041A0" w:rsidRPr="00E70D61" w:rsidRDefault="007041A0" w:rsidP="00E70D61">
      <w:pPr>
        <w:ind w:firstLine="851"/>
        <w:jc w:val="both"/>
        <w:rPr>
          <w:rFonts w:ascii="Bookman Old Style" w:hAnsi="Bookman Old Style"/>
          <w:sz w:val="24"/>
          <w:szCs w:val="24"/>
        </w:rPr>
      </w:pPr>
    </w:p>
    <w:p w:rsidR="007041A0" w:rsidRPr="00E70D61" w:rsidRDefault="007041A0" w:rsidP="00E70D61">
      <w:pPr>
        <w:ind w:firstLine="851"/>
        <w:jc w:val="both"/>
        <w:rPr>
          <w:rFonts w:ascii="Bookman Old Style" w:hAnsi="Bookman Old Style"/>
          <w:sz w:val="24"/>
          <w:szCs w:val="24"/>
        </w:rPr>
      </w:pPr>
    </w:p>
    <w:p w:rsidR="007041A0" w:rsidRPr="00E70D61" w:rsidRDefault="007041A0" w:rsidP="00E70D61">
      <w:pPr>
        <w:ind w:firstLine="851"/>
        <w:jc w:val="both"/>
        <w:rPr>
          <w:rFonts w:ascii="Bookman Old Style" w:hAnsi="Bookman Old Style"/>
          <w:sz w:val="24"/>
          <w:szCs w:val="24"/>
        </w:rPr>
      </w:pPr>
    </w:p>
    <w:p w:rsidR="007041A0" w:rsidRPr="00E70D61" w:rsidRDefault="007041A0" w:rsidP="00E70D61">
      <w:pPr>
        <w:ind w:firstLine="851"/>
        <w:jc w:val="both"/>
        <w:rPr>
          <w:rFonts w:ascii="Bookman Old Style" w:hAnsi="Bookman Old Style"/>
          <w:sz w:val="24"/>
          <w:szCs w:val="24"/>
        </w:rPr>
      </w:pPr>
    </w:p>
    <w:p w:rsidR="007041A0" w:rsidRPr="00E70D61" w:rsidRDefault="007041A0" w:rsidP="00E70D61">
      <w:pPr>
        <w:ind w:firstLine="851"/>
        <w:jc w:val="both"/>
        <w:rPr>
          <w:rFonts w:ascii="Bookman Old Style" w:hAnsi="Bookman Old Style"/>
          <w:sz w:val="24"/>
          <w:szCs w:val="24"/>
        </w:rPr>
      </w:pPr>
    </w:p>
    <w:p w:rsidR="005F06D7" w:rsidRPr="00E70D61" w:rsidRDefault="005F06D7" w:rsidP="00E70D61">
      <w:pPr>
        <w:ind w:firstLine="851"/>
        <w:jc w:val="both"/>
        <w:rPr>
          <w:rFonts w:ascii="Bookman Old Style" w:hAnsi="Bookman Old Style"/>
          <w:sz w:val="24"/>
          <w:szCs w:val="24"/>
        </w:rPr>
      </w:pPr>
    </w:p>
    <w:p w:rsidR="005F06D7" w:rsidRPr="00E70D61" w:rsidRDefault="005F06D7" w:rsidP="00E70D61">
      <w:pPr>
        <w:ind w:firstLine="851"/>
        <w:jc w:val="both"/>
        <w:rPr>
          <w:rFonts w:ascii="Bookman Old Style" w:hAnsi="Bookman Old Style"/>
          <w:sz w:val="24"/>
          <w:szCs w:val="24"/>
        </w:rPr>
      </w:pPr>
    </w:p>
    <w:p w:rsidR="005F06D7" w:rsidRPr="00E70D61" w:rsidRDefault="005F06D7" w:rsidP="00E70D61">
      <w:pPr>
        <w:ind w:firstLine="851"/>
        <w:jc w:val="both"/>
        <w:rPr>
          <w:rFonts w:ascii="Bookman Old Style" w:hAnsi="Bookman Old Style"/>
          <w:sz w:val="24"/>
          <w:szCs w:val="24"/>
        </w:rPr>
      </w:pPr>
    </w:p>
    <w:p w:rsidR="005F06D7" w:rsidRPr="00E70D61" w:rsidRDefault="005F06D7" w:rsidP="00E70D61">
      <w:pPr>
        <w:ind w:firstLine="851"/>
        <w:jc w:val="both"/>
        <w:rPr>
          <w:rFonts w:ascii="Bookman Old Style" w:hAnsi="Bookman Old Style"/>
          <w:sz w:val="24"/>
          <w:szCs w:val="24"/>
        </w:rPr>
      </w:pPr>
    </w:p>
    <w:p w:rsidR="005F06D7" w:rsidRPr="00E70D61" w:rsidRDefault="005F06D7" w:rsidP="00E70D61">
      <w:pPr>
        <w:ind w:firstLine="851"/>
        <w:jc w:val="both"/>
        <w:rPr>
          <w:rFonts w:ascii="Bookman Old Style" w:hAnsi="Bookman Old Style"/>
          <w:sz w:val="24"/>
          <w:szCs w:val="24"/>
        </w:rPr>
      </w:pPr>
    </w:p>
    <w:p w:rsidR="004421F1" w:rsidRDefault="004421F1" w:rsidP="00E70D61">
      <w:pPr>
        <w:spacing w:after="0" w:line="240" w:lineRule="auto"/>
        <w:ind w:firstLine="851"/>
        <w:jc w:val="center"/>
        <w:rPr>
          <w:rFonts w:ascii="Bookman Old Style" w:hAnsi="Bookman Old Style"/>
          <w:b/>
          <w:sz w:val="24"/>
          <w:szCs w:val="24"/>
          <w:highlight w:val="yellow"/>
        </w:rPr>
        <w:sectPr w:rsidR="004421F1" w:rsidSect="00323257">
          <w:footerReference w:type="default" r:id="rId12"/>
          <w:pgSz w:w="12242" w:h="20163" w:code="5"/>
          <w:pgMar w:top="1440" w:right="1440" w:bottom="1440" w:left="1440" w:header="709" w:footer="709" w:gutter="0"/>
          <w:cols w:space="708"/>
          <w:docGrid w:linePitch="360"/>
        </w:sectPr>
      </w:pPr>
    </w:p>
    <w:p w:rsidR="003B62C4" w:rsidRPr="00EE1E3F" w:rsidRDefault="005A257E" w:rsidP="00D7266C">
      <w:pPr>
        <w:spacing w:after="0" w:line="240" w:lineRule="auto"/>
        <w:jc w:val="center"/>
        <w:rPr>
          <w:rFonts w:ascii="Bookman Old Style" w:hAnsi="Bookman Old Style"/>
          <w:b/>
          <w:sz w:val="24"/>
          <w:szCs w:val="24"/>
        </w:rPr>
      </w:pPr>
      <w:r w:rsidRPr="00EE1E3F">
        <w:rPr>
          <w:rFonts w:ascii="Bookman Old Style" w:hAnsi="Bookman Old Style"/>
          <w:b/>
          <w:sz w:val="24"/>
          <w:szCs w:val="24"/>
        </w:rPr>
        <w:t>Tabel 2.1</w:t>
      </w:r>
    </w:p>
    <w:p w:rsidR="00102F60" w:rsidRPr="00EE1E3F" w:rsidRDefault="00102F60" w:rsidP="00D7266C">
      <w:pPr>
        <w:spacing w:after="0" w:line="240" w:lineRule="auto"/>
        <w:jc w:val="center"/>
        <w:rPr>
          <w:rFonts w:ascii="Bookman Old Style" w:hAnsi="Bookman Old Style"/>
          <w:b/>
          <w:sz w:val="24"/>
          <w:szCs w:val="24"/>
        </w:rPr>
      </w:pPr>
      <w:r w:rsidRPr="00EE1E3F">
        <w:rPr>
          <w:rFonts w:ascii="Bookman Old Style" w:hAnsi="Bookman Old Style"/>
          <w:b/>
          <w:sz w:val="24"/>
          <w:szCs w:val="24"/>
        </w:rPr>
        <w:t xml:space="preserve">Rekapitulasi </w:t>
      </w:r>
      <w:r w:rsidR="002E26DC" w:rsidRPr="00EE1E3F">
        <w:rPr>
          <w:rFonts w:ascii="Bookman Old Style" w:hAnsi="Bookman Old Style"/>
          <w:b/>
          <w:sz w:val="24"/>
          <w:szCs w:val="24"/>
        </w:rPr>
        <w:t xml:space="preserve">Evaluasi </w:t>
      </w:r>
      <w:r w:rsidRPr="00EE1E3F">
        <w:rPr>
          <w:rFonts w:ascii="Bookman Old Style" w:hAnsi="Bookman Old Style"/>
          <w:b/>
          <w:sz w:val="24"/>
          <w:szCs w:val="24"/>
        </w:rPr>
        <w:t xml:space="preserve">Hasil Pelaksanaan </w:t>
      </w:r>
      <w:r w:rsidR="002E26DC" w:rsidRPr="00EE1E3F">
        <w:rPr>
          <w:rFonts w:ascii="Bookman Old Style" w:hAnsi="Bookman Old Style"/>
          <w:b/>
          <w:sz w:val="24"/>
          <w:szCs w:val="24"/>
        </w:rPr>
        <w:t>Rencana Kerja</w:t>
      </w:r>
    </w:p>
    <w:p w:rsidR="002E26DC" w:rsidRPr="00EE1E3F" w:rsidRDefault="00865C75" w:rsidP="00D7266C">
      <w:pPr>
        <w:spacing w:after="0" w:line="240" w:lineRule="auto"/>
        <w:jc w:val="center"/>
        <w:rPr>
          <w:rFonts w:ascii="Bookman Old Style" w:hAnsi="Bookman Old Style"/>
          <w:b/>
          <w:sz w:val="24"/>
          <w:szCs w:val="24"/>
        </w:rPr>
      </w:pPr>
      <w:r>
        <w:rPr>
          <w:rFonts w:ascii="Bookman Old Style" w:hAnsi="Bookman Old Style"/>
          <w:b/>
          <w:sz w:val="24"/>
          <w:szCs w:val="24"/>
        </w:rPr>
        <w:t>Kecamatan Rembang</w:t>
      </w:r>
      <w:r w:rsidR="002E26DC" w:rsidRPr="00EE1E3F">
        <w:rPr>
          <w:rFonts w:ascii="Bookman Old Style" w:hAnsi="Bookman Old Style"/>
          <w:b/>
          <w:sz w:val="24"/>
          <w:szCs w:val="24"/>
        </w:rPr>
        <w:t xml:space="preserve"> Kabupaten Rembang</w:t>
      </w:r>
    </w:p>
    <w:p w:rsidR="00FD0C1A" w:rsidRPr="00EE1E3F" w:rsidRDefault="00FD0C1A" w:rsidP="00D7266C">
      <w:pPr>
        <w:spacing w:after="0" w:line="240" w:lineRule="auto"/>
        <w:jc w:val="center"/>
        <w:rPr>
          <w:rFonts w:ascii="Bookman Old Style" w:hAnsi="Bookman Old Style"/>
          <w:b/>
          <w:sz w:val="24"/>
          <w:szCs w:val="24"/>
        </w:rPr>
      </w:pPr>
      <w:proofErr w:type="gramStart"/>
      <w:r w:rsidRPr="00EE1E3F">
        <w:rPr>
          <w:rFonts w:ascii="Bookman Old Style" w:hAnsi="Bookman Old Style"/>
          <w:b/>
          <w:sz w:val="24"/>
          <w:szCs w:val="24"/>
        </w:rPr>
        <w:t>s/d</w:t>
      </w:r>
      <w:proofErr w:type="gramEnd"/>
      <w:r w:rsidRPr="00EE1E3F">
        <w:rPr>
          <w:rFonts w:ascii="Bookman Old Style" w:hAnsi="Bookman Old Style"/>
          <w:b/>
          <w:sz w:val="24"/>
          <w:szCs w:val="24"/>
        </w:rPr>
        <w:t xml:space="preserve"> Triwulan II (</w:t>
      </w:r>
      <w:r w:rsidR="002E26DC" w:rsidRPr="00EE1E3F">
        <w:rPr>
          <w:rFonts w:ascii="Bookman Old Style" w:hAnsi="Bookman Old Style"/>
          <w:b/>
          <w:sz w:val="24"/>
          <w:szCs w:val="24"/>
        </w:rPr>
        <w:t>Semester 1</w:t>
      </w:r>
      <w:r w:rsidRPr="00EE1E3F">
        <w:rPr>
          <w:rFonts w:ascii="Bookman Old Style" w:hAnsi="Bookman Old Style"/>
          <w:b/>
          <w:sz w:val="24"/>
          <w:szCs w:val="24"/>
        </w:rPr>
        <w:t>)</w:t>
      </w:r>
    </w:p>
    <w:p w:rsidR="002E26DC" w:rsidRDefault="00D7266C" w:rsidP="00D7266C">
      <w:pPr>
        <w:tabs>
          <w:tab w:val="center" w:pos="8341"/>
          <w:tab w:val="left" w:pos="13964"/>
        </w:tabs>
        <w:spacing w:after="0" w:line="240" w:lineRule="auto"/>
        <w:jc w:val="center"/>
        <w:rPr>
          <w:rFonts w:ascii="Bookman Old Style" w:hAnsi="Bookman Old Style"/>
          <w:b/>
          <w:sz w:val="24"/>
          <w:szCs w:val="24"/>
        </w:rPr>
      </w:pPr>
      <w:r>
        <w:rPr>
          <w:rFonts w:ascii="Bookman Old Style" w:hAnsi="Bookman Old Style"/>
          <w:b/>
          <w:sz w:val="24"/>
          <w:szCs w:val="24"/>
        </w:rPr>
        <w:t>T</w:t>
      </w:r>
      <w:r w:rsidR="0020682E">
        <w:rPr>
          <w:rFonts w:ascii="Bookman Old Style" w:hAnsi="Bookman Old Style"/>
          <w:b/>
          <w:sz w:val="24"/>
          <w:szCs w:val="24"/>
        </w:rPr>
        <w:t>ahun 2021</w:t>
      </w:r>
    </w:p>
    <w:p w:rsidR="002F27C2" w:rsidRDefault="002F27C2" w:rsidP="002F27C2">
      <w:pPr>
        <w:spacing w:after="0" w:line="240" w:lineRule="auto"/>
        <w:rPr>
          <w:rFonts w:ascii="Bookman Old Style" w:hAnsi="Bookman Old Style"/>
          <w:b/>
          <w:sz w:val="24"/>
          <w:szCs w:val="24"/>
        </w:rPr>
      </w:pPr>
    </w:p>
    <w:tbl>
      <w:tblPr>
        <w:tblW w:w="5337" w:type="pct"/>
        <w:tblInd w:w="-1281" w:type="dxa"/>
        <w:tblLayout w:type="fixed"/>
        <w:tblLook w:val="04A0" w:firstRow="1" w:lastRow="0" w:firstColumn="1" w:lastColumn="0" w:noHBand="0" w:noVBand="1"/>
      </w:tblPr>
      <w:tblGrid>
        <w:gridCol w:w="553"/>
        <w:gridCol w:w="522"/>
        <w:gridCol w:w="919"/>
        <w:gridCol w:w="1081"/>
        <w:gridCol w:w="770"/>
        <w:gridCol w:w="236"/>
        <w:gridCol w:w="429"/>
        <w:gridCol w:w="632"/>
        <w:gridCol w:w="453"/>
        <w:gridCol w:w="990"/>
        <w:gridCol w:w="361"/>
        <w:gridCol w:w="990"/>
        <w:gridCol w:w="996"/>
        <w:gridCol w:w="355"/>
        <w:gridCol w:w="909"/>
        <w:gridCol w:w="358"/>
        <w:gridCol w:w="983"/>
        <w:gridCol w:w="361"/>
        <w:gridCol w:w="990"/>
        <w:gridCol w:w="270"/>
        <w:gridCol w:w="274"/>
        <w:gridCol w:w="290"/>
        <w:gridCol w:w="409"/>
        <w:gridCol w:w="338"/>
        <w:gridCol w:w="523"/>
        <w:gridCol w:w="699"/>
        <w:gridCol w:w="811"/>
        <w:gridCol w:w="385"/>
      </w:tblGrid>
      <w:tr w:rsidR="00EB5B27" w:rsidRPr="007B7F05" w:rsidTr="00F74C40">
        <w:trPr>
          <w:trHeight w:val="283"/>
          <w:tblHeader/>
        </w:trPr>
        <w:tc>
          <w:tcPr>
            <w:tcW w:w="164" w:type="pct"/>
            <w:vMerge w:val="restart"/>
            <w:tcBorders>
              <w:top w:val="single" w:sz="4" w:space="0" w:color="auto"/>
              <w:left w:val="single" w:sz="4" w:space="0" w:color="auto"/>
              <w:right w:val="single" w:sz="4" w:space="0" w:color="auto"/>
            </w:tcBorders>
            <w:shd w:val="clear" w:color="000000" w:fill="F2F2F2"/>
            <w:vAlign w:val="center"/>
          </w:tcPr>
          <w:p w:rsidR="00D31410" w:rsidRPr="007B7F05" w:rsidRDefault="00D31410" w:rsidP="0049710F">
            <w:pPr>
              <w:spacing w:after="0" w:line="240" w:lineRule="auto"/>
              <w:ind w:left="-250" w:right="1" w:firstLine="121"/>
              <w:jc w:val="center"/>
              <w:rPr>
                <w:rFonts w:cstheme="minorHAnsi"/>
                <w:bCs/>
                <w:color w:val="000000"/>
                <w:sz w:val="12"/>
                <w:szCs w:val="14"/>
              </w:rPr>
            </w:pPr>
            <w:r w:rsidRPr="007B7F05">
              <w:rPr>
                <w:rFonts w:cstheme="minorHAnsi"/>
                <w:bCs/>
                <w:color w:val="000000"/>
                <w:sz w:val="12"/>
                <w:szCs w:val="14"/>
              </w:rPr>
              <w:t>no</w:t>
            </w:r>
          </w:p>
          <w:p w:rsidR="00D31410" w:rsidRPr="007B7F05" w:rsidRDefault="00D31410" w:rsidP="0049710F">
            <w:pPr>
              <w:spacing w:after="0" w:line="240" w:lineRule="auto"/>
              <w:ind w:left="-250" w:right="1" w:firstLine="121"/>
              <w:jc w:val="center"/>
              <w:rPr>
                <w:rFonts w:cstheme="minorHAnsi"/>
                <w:bCs/>
                <w:color w:val="000000"/>
                <w:sz w:val="12"/>
                <w:szCs w:val="14"/>
              </w:rPr>
            </w:pPr>
          </w:p>
        </w:tc>
        <w:tc>
          <w:tcPr>
            <w:tcW w:w="155" w:type="pct"/>
            <w:vMerge w:val="restart"/>
            <w:tcBorders>
              <w:top w:val="single" w:sz="4" w:space="0" w:color="auto"/>
              <w:left w:val="nil"/>
              <w:right w:val="single" w:sz="4" w:space="0" w:color="auto"/>
            </w:tcBorders>
            <w:shd w:val="clear" w:color="000000" w:fill="F2F2F2"/>
            <w:vAlign w:val="center"/>
          </w:tcPr>
          <w:p w:rsidR="00D31410" w:rsidRPr="007B7F05" w:rsidRDefault="00D31410" w:rsidP="0049710F">
            <w:pPr>
              <w:spacing w:after="0" w:line="240" w:lineRule="auto"/>
              <w:ind w:left="-250" w:right="1" w:firstLine="121"/>
              <w:jc w:val="center"/>
              <w:rPr>
                <w:rFonts w:cstheme="minorHAnsi"/>
                <w:bCs/>
                <w:color w:val="000000"/>
                <w:sz w:val="12"/>
                <w:szCs w:val="14"/>
              </w:rPr>
            </w:pPr>
            <w:r w:rsidRPr="007B7F05">
              <w:rPr>
                <w:rFonts w:cstheme="minorHAnsi"/>
                <w:bCs/>
                <w:color w:val="000000"/>
                <w:sz w:val="12"/>
                <w:szCs w:val="14"/>
              </w:rPr>
              <w:t>Program Prioritas</w:t>
            </w:r>
          </w:p>
        </w:tc>
        <w:tc>
          <w:tcPr>
            <w:tcW w:w="272" w:type="pct"/>
            <w:vMerge w:val="restart"/>
            <w:tcBorders>
              <w:top w:val="single" w:sz="4" w:space="0" w:color="auto"/>
              <w:left w:val="nil"/>
              <w:right w:val="single" w:sz="4" w:space="0" w:color="auto"/>
            </w:tcBorders>
            <w:shd w:val="clear" w:color="000000" w:fill="F2F2F2"/>
            <w:vAlign w:val="center"/>
          </w:tcPr>
          <w:p w:rsidR="00D31410" w:rsidRPr="007B7F05" w:rsidRDefault="00D31410" w:rsidP="0049710F">
            <w:pPr>
              <w:spacing w:after="0" w:line="240" w:lineRule="auto"/>
              <w:ind w:left="-250" w:right="1" w:firstLine="121"/>
              <w:jc w:val="center"/>
              <w:rPr>
                <w:rFonts w:cstheme="minorHAnsi"/>
                <w:bCs/>
                <w:color w:val="000000"/>
                <w:sz w:val="12"/>
                <w:szCs w:val="14"/>
              </w:rPr>
            </w:pPr>
            <w:r w:rsidRPr="007B7F05">
              <w:rPr>
                <w:rFonts w:cstheme="minorHAnsi"/>
                <w:bCs/>
                <w:color w:val="000000"/>
                <w:sz w:val="12"/>
                <w:szCs w:val="14"/>
              </w:rPr>
              <w:t>Sasaran</w:t>
            </w:r>
          </w:p>
        </w:tc>
        <w:tc>
          <w:tcPr>
            <w:tcW w:w="320" w:type="pct"/>
            <w:vMerge w:val="restart"/>
            <w:tcBorders>
              <w:top w:val="single" w:sz="4" w:space="0" w:color="auto"/>
              <w:left w:val="nil"/>
              <w:right w:val="single" w:sz="4" w:space="0" w:color="auto"/>
            </w:tcBorders>
            <w:shd w:val="clear" w:color="000000" w:fill="F2F2F2"/>
            <w:vAlign w:val="center"/>
          </w:tcPr>
          <w:p w:rsidR="00D31410" w:rsidRPr="007B7F05" w:rsidRDefault="00D31410" w:rsidP="0049710F">
            <w:pPr>
              <w:spacing w:after="0" w:line="240" w:lineRule="auto"/>
              <w:ind w:left="-250" w:right="1" w:firstLine="121"/>
              <w:jc w:val="center"/>
              <w:rPr>
                <w:rFonts w:cstheme="minorHAnsi"/>
                <w:bCs/>
                <w:color w:val="000000"/>
                <w:sz w:val="12"/>
                <w:szCs w:val="14"/>
              </w:rPr>
            </w:pPr>
            <w:r w:rsidRPr="007B7F05">
              <w:rPr>
                <w:rFonts w:cstheme="minorHAnsi"/>
                <w:bCs/>
                <w:color w:val="000000"/>
                <w:sz w:val="12"/>
                <w:szCs w:val="14"/>
              </w:rPr>
              <w:t>Program/Kegiatan</w:t>
            </w:r>
          </w:p>
        </w:tc>
        <w:tc>
          <w:tcPr>
            <w:tcW w:w="228" w:type="pct"/>
            <w:vMerge w:val="restart"/>
            <w:tcBorders>
              <w:top w:val="single" w:sz="4" w:space="0" w:color="auto"/>
              <w:left w:val="nil"/>
              <w:right w:val="single" w:sz="4" w:space="0" w:color="auto"/>
            </w:tcBorders>
            <w:shd w:val="clear" w:color="000000" w:fill="F2F2F2"/>
            <w:vAlign w:val="center"/>
          </w:tcPr>
          <w:p w:rsidR="00D31410" w:rsidRPr="007B7F05" w:rsidRDefault="00D31410" w:rsidP="0049710F">
            <w:pPr>
              <w:spacing w:after="0" w:line="240" w:lineRule="auto"/>
              <w:ind w:left="-250" w:right="1" w:firstLine="121"/>
              <w:jc w:val="center"/>
              <w:rPr>
                <w:rFonts w:cstheme="minorHAnsi"/>
                <w:bCs/>
                <w:color w:val="000000"/>
                <w:sz w:val="12"/>
                <w:szCs w:val="14"/>
              </w:rPr>
            </w:pPr>
            <w:r w:rsidRPr="007B7F05">
              <w:rPr>
                <w:rFonts w:cstheme="minorHAnsi"/>
                <w:bCs/>
                <w:color w:val="000000"/>
                <w:sz w:val="12"/>
                <w:szCs w:val="14"/>
              </w:rPr>
              <w:t xml:space="preserve">Indikator </w:t>
            </w:r>
            <w:r w:rsidRPr="007B7F05">
              <w:rPr>
                <w:rFonts w:cstheme="minorHAnsi"/>
                <w:bCs/>
                <w:color w:val="000000"/>
                <w:sz w:val="12"/>
                <w:szCs w:val="14"/>
              </w:rPr>
              <w:br/>
              <w:t>Kinerja Program</w:t>
            </w:r>
          </w:p>
        </w:tc>
        <w:tc>
          <w:tcPr>
            <w:tcW w:w="70" w:type="pct"/>
            <w:vMerge w:val="restart"/>
            <w:tcBorders>
              <w:top w:val="single" w:sz="4" w:space="0" w:color="auto"/>
              <w:left w:val="nil"/>
              <w:right w:val="single" w:sz="4" w:space="0" w:color="auto"/>
            </w:tcBorders>
            <w:shd w:val="clear" w:color="000000" w:fill="F2F2F2"/>
            <w:vAlign w:val="center"/>
          </w:tcPr>
          <w:p w:rsidR="00D31410" w:rsidRPr="007B7F05" w:rsidRDefault="00D31410" w:rsidP="0049710F">
            <w:pPr>
              <w:spacing w:after="0" w:line="240" w:lineRule="auto"/>
              <w:ind w:left="-250" w:right="1" w:firstLine="121"/>
              <w:jc w:val="center"/>
              <w:rPr>
                <w:rFonts w:cstheme="minorHAnsi"/>
                <w:bCs/>
                <w:color w:val="000000"/>
                <w:sz w:val="12"/>
                <w:szCs w:val="14"/>
              </w:rPr>
            </w:pPr>
            <w:r w:rsidRPr="007B7F05">
              <w:rPr>
                <w:rFonts w:cstheme="minorHAnsi"/>
                <w:bCs/>
                <w:color w:val="000000"/>
                <w:sz w:val="12"/>
                <w:szCs w:val="14"/>
              </w:rPr>
              <w:t>Satuan</w:t>
            </w:r>
          </w:p>
        </w:tc>
        <w:tc>
          <w:tcPr>
            <w:tcW w:w="314" w:type="pct"/>
            <w:gridSpan w:val="2"/>
            <w:vMerge w:val="restart"/>
            <w:tcBorders>
              <w:top w:val="single" w:sz="4" w:space="0" w:color="auto"/>
              <w:left w:val="nil"/>
              <w:right w:val="single" w:sz="4" w:space="0" w:color="auto"/>
            </w:tcBorders>
            <w:shd w:val="clear" w:color="000000" w:fill="F2F2F2"/>
            <w:vAlign w:val="center"/>
          </w:tcPr>
          <w:p w:rsidR="00D31410" w:rsidRPr="007B7F05" w:rsidRDefault="00D31410" w:rsidP="0049710F">
            <w:pPr>
              <w:spacing w:after="0" w:line="240" w:lineRule="auto"/>
              <w:ind w:left="-250" w:right="1" w:firstLine="121"/>
              <w:jc w:val="center"/>
              <w:rPr>
                <w:rFonts w:eastAsia="Times New Roman" w:cstheme="minorHAnsi"/>
                <w:b/>
                <w:bCs/>
                <w:color w:val="000000"/>
                <w:sz w:val="12"/>
                <w:szCs w:val="14"/>
              </w:rPr>
            </w:pPr>
            <w:r w:rsidRPr="007B7F05">
              <w:rPr>
                <w:rFonts w:cstheme="minorHAnsi"/>
                <w:sz w:val="12"/>
                <w:szCs w:val="14"/>
              </w:rPr>
              <w:t>Target akhir Renstra PD pada Tahun 2016 s/d 2021</w:t>
            </w:r>
          </w:p>
        </w:tc>
        <w:tc>
          <w:tcPr>
            <w:tcW w:w="1122" w:type="pct"/>
            <w:gridSpan w:val="5"/>
            <w:vMerge w:val="restart"/>
            <w:tcBorders>
              <w:top w:val="single" w:sz="4" w:space="0" w:color="auto"/>
              <w:left w:val="nil"/>
              <w:right w:val="single" w:sz="4" w:space="0" w:color="auto"/>
            </w:tcBorders>
            <w:shd w:val="clear" w:color="000000" w:fill="F2F2F2"/>
            <w:vAlign w:val="center"/>
          </w:tcPr>
          <w:p w:rsidR="00D31410" w:rsidRPr="006D1AF1" w:rsidRDefault="00D31410" w:rsidP="0049710F">
            <w:pPr>
              <w:tabs>
                <w:tab w:val="left" w:pos="1541"/>
              </w:tabs>
              <w:spacing w:after="0" w:line="240" w:lineRule="auto"/>
              <w:ind w:left="-250" w:right="1" w:firstLine="121"/>
              <w:jc w:val="center"/>
              <w:rPr>
                <w:rFonts w:eastAsia="Times New Roman" w:cstheme="minorHAnsi"/>
                <w:b/>
                <w:bCs/>
                <w:color w:val="000000"/>
                <w:sz w:val="12"/>
                <w:szCs w:val="14"/>
              </w:rPr>
            </w:pPr>
            <w:r w:rsidRPr="006D1AF1">
              <w:rPr>
                <w:rFonts w:eastAsia="Times New Roman" w:cstheme="minorHAnsi"/>
                <w:b/>
                <w:bCs/>
                <w:color w:val="000000"/>
                <w:sz w:val="12"/>
                <w:szCs w:val="14"/>
              </w:rPr>
              <w:t>Target Kinerja Renja PD Tahun berjalan (Tahun 2021) yang di evaluasi</w:t>
            </w:r>
          </w:p>
        </w:tc>
        <w:tc>
          <w:tcPr>
            <w:tcW w:w="771" w:type="pct"/>
            <w:gridSpan w:val="4"/>
            <w:tcBorders>
              <w:top w:val="single" w:sz="4" w:space="0" w:color="auto"/>
              <w:left w:val="nil"/>
              <w:bottom w:val="single" w:sz="4" w:space="0" w:color="auto"/>
              <w:right w:val="single" w:sz="4" w:space="0" w:color="auto"/>
            </w:tcBorders>
            <w:shd w:val="clear" w:color="000000" w:fill="F2F2F2"/>
            <w:vAlign w:val="center"/>
          </w:tcPr>
          <w:p w:rsidR="00D31410" w:rsidRPr="0053359C" w:rsidRDefault="00D31410" w:rsidP="006D1AF1">
            <w:pPr>
              <w:spacing w:after="0" w:line="240" w:lineRule="auto"/>
              <w:ind w:left="-250" w:right="1" w:firstLine="121"/>
              <w:jc w:val="center"/>
              <w:rPr>
                <w:rFonts w:cstheme="minorHAnsi"/>
                <w:sz w:val="12"/>
                <w:szCs w:val="14"/>
              </w:rPr>
            </w:pPr>
            <w:r w:rsidRPr="0053359C">
              <w:rPr>
                <w:rFonts w:cstheme="minorHAnsi"/>
                <w:sz w:val="12"/>
                <w:szCs w:val="14"/>
              </w:rPr>
              <w:t>Realisasi Kinerja pada Triwulan</w:t>
            </w:r>
          </w:p>
          <w:p w:rsidR="00D31410" w:rsidRPr="0053359C" w:rsidRDefault="00D31410" w:rsidP="006D1AF1">
            <w:pPr>
              <w:spacing w:after="0" w:line="240" w:lineRule="auto"/>
              <w:ind w:left="-250" w:right="1" w:firstLine="121"/>
              <w:jc w:val="center"/>
              <w:rPr>
                <w:rFonts w:eastAsia="Times New Roman" w:cstheme="minorHAnsi"/>
                <w:b/>
                <w:bCs/>
                <w:color w:val="000000"/>
                <w:sz w:val="12"/>
                <w:szCs w:val="14"/>
              </w:rPr>
            </w:pPr>
          </w:p>
        </w:tc>
        <w:tc>
          <w:tcPr>
            <w:tcW w:w="400" w:type="pct"/>
            <w:gridSpan w:val="2"/>
            <w:vMerge w:val="restart"/>
            <w:tcBorders>
              <w:top w:val="single" w:sz="4" w:space="0" w:color="auto"/>
              <w:left w:val="nil"/>
              <w:right w:val="single" w:sz="4" w:space="0" w:color="auto"/>
            </w:tcBorders>
            <w:shd w:val="clear" w:color="000000" w:fill="F2F2F2"/>
            <w:vAlign w:val="center"/>
          </w:tcPr>
          <w:p w:rsidR="00D31410" w:rsidRPr="0053359C" w:rsidRDefault="00D31410" w:rsidP="0049710F">
            <w:pPr>
              <w:spacing w:after="0" w:line="240" w:lineRule="auto"/>
              <w:ind w:left="-250" w:right="1" w:firstLine="121"/>
              <w:jc w:val="center"/>
              <w:rPr>
                <w:rFonts w:eastAsia="Times New Roman" w:cstheme="minorHAnsi"/>
                <w:b/>
                <w:bCs/>
                <w:color w:val="000000"/>
                <w:sz w:val="12"/>
                <w:szCs w:val="14"/>
              </w:rPr>
            </w:pPr>
            <w:r w:rsidRPr="0053359C">
              <w:rPr>
                <w:rFonts w:cstheme="minorHAnsi"/>
                <w:sz w:val="12"/>
                <w:szCs w:val="14"/>
              </w:rPr>
              <w:t>Realisasi Capaian Kinerja dan Anggaran Renja PD 2021 yang dievaluasi</w:t>
            </w:r>
          </w:p>
        </w:tc>
        <w:tc>
          <w:tcPr>
            <w:tcW w:w="161" w:type="pct"/>
            <w:gridSpan w:val="2"/>
            <w:vMerge w:val="restart"/>
            <w:tcBorders>
              <w:top w:val="single" w:sz="4" w:space="0" w:color="auto"/>
              <w:left w:val="nil"/>
              <w:right w:val="single" w:sz="4" w:space="0" w:color="auto"/>
            </w:tcBorders>
            <w:shd w:val="clear" w:color="000000" w:fill="F2F2F2"/>
            <w:vAlign w:val="center"/>
          </w:tcPr>
          <w:p w:rsidR="00D31410" w:rsidRPr="007B7F05" w:rsidRDefault="00D31410" w:rsidP="0049710F">
            <w:pPr>
              <w:spacing w:after="0" w:line="240" w:lineRule="auto"/>
              <w:ind w:left="-250" w:right="1" w:firstLine="121"/>
              <w:jc w:val="center"/>
              <w:rPr>
                <w:rFonts w:eastAsia="Times New Roman" w:cstheme="minorHAnsi"/>
                <w:b/>
                <w:bCs/>
                <w:color w:val="000000"/>
                <w:sz w:val="12"/>
                <w:szCs w:val="14"/>
              </w:rPr>
            </w:pPr>
            <w:r w:rsidRPr="007B7F05">
              <w:rPr>
                <w:rFonts w:cstheme="minorHAnsi"/>
                <w:sz w:val="12"/>
                <w:szCs w:val="14"/>
              </w:rPr>
              <w:t>Tingkat Capaian Kinerja d</w:t>
            </w:r>
            <w:r>
              <w:rPr>
                <w:rFonts w:cstheme="minorHAnsi"/>
                <w:sz w:val="12"/>
                <w:szCs w:val="14"/>
              </w:rPr>
              <w:t>an Realisasi Anggaran Renja 2021</w:t>
            </w:r>
            <w:r w:rsidRPr="007B7F05">
              <w:rPr>
                <w:rFonts w:cstheme="minorHAnsi"/>
                <w:sz w:val="12"/>
                <w:szCs w:val="14"/>
              </w:rPr>
              <w:t xml:space="preserve"> yang dievaluasi (%)</w:t>
            </w:r>
          </w:p>
        </w:tc>
        <w:tc>
          <w:tcPr>
            <w:tcW w:w="207" w:type="pct"/>
            <w:gridSpan w:val="2"/>
            <w:vMerge w:val="restart"/>
            <w:tcBorders>
              <w:top w:val="single" w:sz="4" w:space="0" w:color="auto"/>
              <w:left w:val="nil"/>
              <w:right w:val="single" w:sz="4" w:space="0" w:color="auto"/>
            </w:tcBorders>
            <w:shd w:val="clear" w:color="000000" w:fill="F2F2F2"/>
            <w:vAlign w:val="center"/>
          </w:tcPr>
          <w:p w:rsidR="00D31410" w:rsidRPr="007B7F05" w:rsidRDefault="00D31410" w:rsidP="0049710F">
            <w:pPr>
              <w:spacing w:after="0" w:line="240" w:lineRule="auto"/>
              <w:ind w:left="-250" w:right="1" w:firstLine="121"/>
              <w:jc w:val="center"/>
              <w:rPr>
                <w:rFonts w:eastAsia="Times New Roman" w:cstheme="minorHAnsi"/>
                <w:b/>
                <w:bCs/>
                <w:color w:val="000000"/>
                <w:sz w:val="12"/>
                <w:szCs w:val="14"/>
              </w:rPr>
            </w:pPr>
            <w:r w:rsidRPr="007B7F05">
              <w:rPr>
                <w:rFonts w:cstheme="minorHAnsi"/>
                <w:sz w:val="12"/>
                <w:szCs w:val="14"/>
              </w:rPr>
              <w:t>Realisasi K</w:t>
            </w:r>
            <w:r>
              <w:rPr>
                <w:rFonts w:cstheme="minorHAnsi"/>
                <w:sz w:val="12"/>
                <w:szCs w:val="14"/>
              </w:rPr>
              <w:t>inerja Renstra PD s/d Tahun 2021</w:t>
            </w:r>
          </w:p>
        </w:tc>
        <w:tc>
          <w:tcPr>
            <w:tcW w:w="255" w:type="pct"/>
            <w:gridSpan w:val="2"/>
            <w:vMerge w:val="restart"/>
            <w:tcBorders>
              <w:top w:val="single" w:sz="4" w:space="0" w:color="auto"/>
              <w:left w:val="nil"/>
              <w:right w:val="single" w:sz="4" w:space="0" w:color="auto"/>
            </w:tcBorders>
            <w:shd w:val="clear" w:color="000000" w:fill="F2F2F2"/>
            <w:vAlign w:val="center"/>
          </w:tcPr>
          <w:p w:rsidR="00D31410" w:rsidRPr="007B7F05" w:rsidRDefault="00D31410" w:rsidP="0049710F">
            <w:pPr>
              <w:spacing w:after="0" w:line="240" w:lineRule="auto"/>
              <w:ind w:left="-250" w:right="1" w:firstLine="121"/>
              <w:jc w:val="center"/>
              <w:rPr>
                <w:rFonts w:eastAsia="Times New Roman" w:cstheme="minorHAnsi"/>
                <w:b/>
                <w:bCs/>
                <w:color w:val="000000"/>
                <w:sz w:val="12"/>
                <w:szCs w:val="14"/>
              </w:rPr>
            </w:pPr>
            <w:r w:rsidRPr="007B7F05">
              <w:rPr>
                <w:rFonts w:cstheme="minorHAnsi"/>
                <w:sz w:val="12"/>
                <w:szCs w:val="14"/>
              </w:rPr>
              <w:t xml:space="preserve">Tingkat capaian kinerja renstra PD s/d tahun </w:t>
            </w:r>
            <w:r>
              <w:rPr>
                <w:rFonts w:cstheme="minorHAnsi"/>
                <w:sz w:val="12"/>
                <w:szCs w:val="14"/>
              </w:rPr>
              <w:t>2021</w:t>
            </w:r>
          </w:p>
        </w:tc>
        <w:tc>
          <w:tcPr>
            <w:tcW w:w="207" w:type="pct"/>
            <w:vMerge w:val="restart"/>
            <w:tcBorders>
              <w:top w:val="single" w:sz="4" w:space="0" w:color="auto"/>
              <w:left w:val="nil"/>
              <w:right w:val="single" w:sz="4" w:space="0" w:color="auto"/>
            </w:tcBorders>
            <w:shd w:val="clear" w:color="000000" w:fill="F2F2F2"/>
            <w:vAlign w:val="center"/>
          </w:tcPr>
          <w:p w:rsidR="00D31410" w:rsidRPr="007B7F05" w:rsidRDefault="00D31410" w:rsidP="0049710F">
            <w:pPr>
              <w:spacing w:after="0" w:line="240" w:lineRule="auto"/>
              <w:ind w:left="-250" w:right="1" w:firstLine="121"/>
              <w:jc w:val="center"/>
              <w:rPr>
                <w:rFonts w:cstheme="minorHAnsi"/>
                <w:bCs/>
                <w:color w:val="000000"/>
                <w:sz w:val="12"/>
                <w:szCs w:val="14"/>
              </w:rPr>
            </w:pPr>
            <w:r w:rsidRPr="007B7F05">
              <w:rPr>
                <w:rFonts w:cstheme="minorHAnsi"/>
                <w:bCs/>
                <w:color w:val="000000"/>
                <w:sz w:val="12"/>
                <w:szCs w:val="14"/>
              </w:rPr>
              <w:t>Predikat</w:t>
            </w:r>
          </w:p>
        </w:tc>
        <w:tc>
          <w:tcPr>
            <w:tcW w:w="240" w:type="pct"/>
            <w:vMerge w:val="restart"/>
            <w:tcBorders>
              <w:top w:val="single" w:sz="4" w:space="0" w:color="auto"/>
              <w:left w:val="nil"/>
              <w:right w:val="single" w:sz="4" w:space="0" w:color="auto"/>
            </w:tcBorders>
            <w:shd w:val="clear" w:color="000000" w:fill="F2F2F2"/>
            <w:vAlign w:val="center"/>
          </w:tcPr>
          <w:p w:rsidR="00D31410" w:rsidRPr="007B7F05" w:rsidRDefault="00D31410" w:rsidP="0049710F">
            <w:pPr>
              <w:spacing w:after="0" w:line="240" w:lineRule="auto"/>
              <w:ind w:left="-250" w:right="1" w:firstLine="121"/>
              <w:jc w:val="center"/>
              <w:rPr>
                <w:rFonts w:cstheme="minorHAnsi"/>
                <w:bCs/>
                <w:color w:val="000000"/>
                <w:sz w:val="12"/>
                <w:szCs w:val="14"/>
              </w:rPr>
            </w:pPr>
            <w:r w:rsidRPr="007B7F05">
              <w:rPr>
                <w:rFonts w:cstheme="minorHAnsi"/>
                <w:bCs/>
                <w:color w:val="000000"/>
                <w:sz w:val="12"/>
                <w:szCs w:val="14"/>
              </w:rPr>
              <w:t>OPD Penanggung Jawab</w:t>
            </w:r>
          </w:p>
        </w:tc>
        <w:tc>
          <w:tcPr>
            <w:tcW w:w="114" w:type="pct"/>
            <w:vMerge w:val="restart"/>
            <w:tcBorders>
              <w:top w:val="single" w:sz="4" w:space="0" w:color="auto"/>
              <w:left w:val="single" w:sz="4" w:space="0" w:color="auto"/>
              <w:right w:val="single" w:sz="4" w:space="0" w:color="auto"/>
            </w:tcBorders>
            <w:vAlign w:val="center"/>
          </w:tcPr>
          <w:p w:rsidR="00D31410" w:rsidRPr="007B7F05" w:rsidRDefault="00D31410" w:rsidP="0049710F">
            <w:pPr>
              <w:spacing w:after="0" w:line="240" w:lineRule="auto"/>
              <w:ind w:left="-250" w:right="1" w:firstLine="121"/>
              <w:jc w:val="center"/>
              <w:rPr>
                <w:rFonts w:cstheme="minorHAnsi"/>
                <w:bCs/>
                <w:color w:val="000000"/>
                <w:sz w:val="12"/>
                <w:szCs w:val="14"/>
              </w:rPr>
            </w:pPr>
            <w:r w:rsidRPr="007B7F05">
              <w:rPr>
                <w:rFonts w:cstheme="minorHAnsi"/>
                <w:bCs/>
                <w:color w:val="000000"/>
                <w:sz w:val="12"/>
                <w:szCs w:val="14"/>
              </w:rPr>
              <w:t>Keterangan</w:t>
            </w:r>
          </w:p>
        </w:tc>
      </w:tr>
      <w:tr w:rsidR="00EB5B27" w:rsidRPr="007B7F05" w:rsidTr="00F74C40">
        <w:trPr>
          <w:trHeight w:val="283"/>
          <w:tblHeader/>
        </w:trPr>
        <w:tc>
          <w:tcPr>
            <w:tcW w:w="164" w:type="pct"/>
            <w:vMerge/>
            <w:tcBorders>
              <w:left w:val="single" w:sz="4" w:space="0" w:color="auto"/>
              <w:bottom w:val="single" w:sz="4" w:space="0" w:color="auto"/>
              <w:right w:val="single" w:sz="4" w:space="0" w:color="auto"/>
            </w:tcBorders>
            <w:shd w:val="clear" w:color="000000" w:fill="F2F2F2"/>
            <w:vAlign w:val="center"/>
          </w:tcPr>
          <w:p w:rsidR="00D31410" w:rsidRPr="007B7F05" w:rsidRDefault="00D31410" w:rsidP="0049710F">
            <w:pPr>
              <w:spacing w:after="0" w:line="240" w:lineRule="auto"/>
              <w:ind w:left="-250" w:right="1" w:firstLine="121"/>
              <w:rPr>
                <w:rFonts w:eastAsia="Times New Roman" w:cstheme="minorHAnsi"/>
                <w:b/>
                <w:bCs/>
                <w:color w:val="000000"/>
                <w:sz w:val="12"/>
                <w:szCs w:val="14"/>
              </w:rPr>
            </w:pPr>
          </w:p>
        </w:tc>
        <w:tc>
          <w:tcPr>
            <w:tcW w:w="155" w:type="pct"/>
            <w:vMerge/>
            <w:tcBorders>
              <w:left w:val="nil"/>
              <w:bottom w:val="single" w:sz="4" w:space="0" w:color="auto"/>
              <w:right w:val="single" w:sz="4" w:space="0" w:color="auto"/>
            </w:tcBorders>
            <w:shd w:val="clear" w:color="000000" w:fill="F2F2F2"/>
            <w:vAlign w:val="center"/>
          </w:tcPr>
          <w:p w:rsidR="00D31410" w:rsidRPr="007B7F05" w:rsidRDefault="00D31410" w:rsidP="0049710F">
            <w:pPr>
              <w:spacing w:after="0" w:line="240" w:lineRule="auto"/>
              <w:ind w:left="-250" w:right="1" w:firstLine="121"/>
              <w:rPr>
                <w:rFonts w:eastAsia="Times New Roman" w:cstheme="minorHAnsi"/>
                <w:b/>
                <w:bCs/>
                <w:color w:val="000000"/>
                <w:sz w:val="12"/>
                <w:szCs w:val="14"/>
              </w:rPr>
            </w:pPr>
          </w:p>
        </w:tc>
        <w:tc>
          <w:tcPr>
            <w:tcW w:w="272" w:type="pct"/>
            <w:vMerge/>
            <w:tcBorders>
              <w:left w:val="nil"/>
              <w:bottom w:val="single" w:sz="4" w:space="0" w:color="auto"/>
              <w:right w:val="single" w:sz="4" w:space="0" w:color="auto"/>
            </w:tcBorders>
            <w:shd w:val="clear" w:color="000000" w:fill="F2F2F2"/>
            <w:vAlign w:val="center"/>
          </w:tcPr>
          <w:p w:rsidR="00D31410" w:rsidRPr="007B7F05" w:rsidRDefault="00D31410" w:rsidP="0049710F">
            <w:pPr>
              <w:spacing w:after="0" w:line="240" w:lineRule="auto"/>
              <w:ind w:left="-250" w:right="1" w:firstLine="121"/>
              <w:rPr>
                <w:rFonts w:eastAsia="Times New Roman" w:cstheme="minorHAnsi"/>
                <w:b/>
                <w:bCs/>
                <w:color w:val="000000"/>
                <w:sz w:val="12"/>
                <w:szCs w:val="14"/>
              </w:rPr>
            </w:pPr>
          </w:p>
        </w:tc>
        <w:tc>
          <w:tcPr>
            <w:tcW w:w="320" w:type="pct"/>
            <w:vMerge/>
            <w:tcBorders>
              <w:left w:val="nil"/>
              <w:bottom w:val="single" w:sz="4" w:space="0" w:color="auto"/>
              <w:right w:val="single" w:sz="4" w:space="0" w:color="auto"/>
            </w:tcBorders>
            <w:shd w:val="clear" w:color="000000" w:fill="F2F2F2"/>
            <w:vAlign w:val="center"/>
          </w:tcPr>
          <w:p w:rsidR="00D31410" w:rsidRPr="007B7F05" w:rsidRDefault="00D31410" w:rsidP="0049710F">
            <w:pPr>
              <w:spacing w:after="0" w:line="240" w:lineRule="auto"/>
              <w:ind w:left="-250" w:right="1" w:firstLine="121"/>
              <w:rPr>
                <w:rFonts w:eastAsia="Times New Roman" w:cstheme="minorHAnsi"/>
                <w:b/>
                <w:bCs/>
                <w:color w:val="000000"/>
                <w:sz w:val="12"/>
                <w:szCs w:val="14"/>
              </w:rPr>
            </w:pPr>
          </w:p>
        </w:tc>
        <w:tc>
          <w:tcPr>
            <w:tcW w:w="228" w:type="pct"/>
            <w:vMerge/>
            <w:tcBorders>
              <w:left w:val="nil"/>
              <w:bottom w:val="single" w:sz="4" w:space="0" w:color="auto"/>
              <w:right w:val="single" w:sz="4" w:space="0" w:color="auto"/>
            </w:tcBorders>
            <w:shd w:val="clear" w:color="000000" w:fill="F2F2F2"/>
            <w:vAlign w:val="center"/>
          </w:tcPr>
          <w:p w:rsidR="00D31410" w:rsidRPr="007B7F05" w:rsidRDefault="00D31410" w:rsidP="0049710F">
            <w:pPr>
              <w:spacing w:after="0" w:line="240" w:lineRule="auto"/>
              <w:ind w:left="-250" w:right="1" w:firstLine="121"/>
              <w:rPr>
                <w:rFonts w:eastAsia="Times New Roman" w:cstheme="minorHAnsi"/>
                <w:b/>
                <w:bCs/>
                <w:color w:val="000000"/>
                <w:sz w:val="12"/>
                <w:szCs w:val="14"/>
              </w:rPr>
            </w:pPr>
          </w:p>
        </w:tc>
        <w:tc>
          <w:tcPr>
            <w:tcW w:w="70" w:type="pct"/>
            <w:vMerge/>
            <w:tcBorders>
              <w:left w:val="nil"/>
              <w:bottom w:val="single" w:sz="4" w:space="0" w:color="auto"/>
              <w:right w:val="single" w:sz="4" w:space="0" w:color="auto"/>
            </w:tcBorders>
            <w:shd w:val="clear" w:color="000000" w:fill="F2F2F2"/>
            <w:vAlign w:val="center"/>
          </w:tcPr>
          <w:p w:rsidR="00D31410" w:rsidRPr="007B7F05" w:rsidRDefault="00D31410" w:rsidP="0049710F">
            <w:pPr>
              <w:spacing w:after="0" w:line="240" w:lineRule="auto"/>
              <w:ind w:left="-250" w:right="1" w:firstLine="121"/>
              <w:rPr>
                <w:rFonts w:eastAsia="Times New Roman" w:cstheme="minorHAnsi"/>
                <w:b/>
                <w:bCs/>
                <w:color w:val="000000"/>
                <w:sz w:val="12"/>
                <w:szCs w:val="14"/>
              </w:rPr>
            </w:pPr>
          </w:p>
        </w:tc>
        <w:tc>
          <w:tcPr>
            <w:tcW w:w="314" w:type="pct"/>
            <w:gridSpan w:val="2"/>
            <w:vMerge/>
            <w:tcBorders>
              <w:left w:val="nil"/>
              <w:bottom w:val="single" w:sz="4" w:space="0" w:color="auto"/>
              <w:right w:val="single" w:sz="4" w:space="0" w:color="auto"/>
            </w:tcBorders>
            <w:shd w:val="clear" w:color="000000" w:fill="F2F2F2"/>
            <w:vAlign w:val="center"/>
          </w:tcPr>
          <w:p w:rsidR="00D31410" w:rsidRPr="007B7F05" w:rsidRDefault="00D31410" w:rsidP="0049710F">
            <w:pPr>
              <w:spacing w:after="0" w:line="240" w:lineRule="auto"/>
              <w:ind w:left="-250" w:right="1" w:firstLine="121"/>
              <w:jc w:val="center"/>
              <w:rPr>
                <w:rFonts w:eastAsia="Times New Roman" w:cstheme="minorHAnsi"/>
                <w:b/>
                <w:bCs/>
                <w:color w:val="000000"/>
                <w:sz w:val="12"/>
                <w:szCs w:val="14"/>
              </w:rPr>
            </w:pPr>
          </w:p>
        </w:tc>
        <w:tc>
          <w:tcPr>
            <w:tcW w:w="1122" w:type="pct"/>
            <w:gridSpan w:val="5"/>
            <w:vMerge/>
            <w:tcBorders>
              <w:left w:val="nil"/>
              <w:bottom w:val="single" w:sz="4" w:space="0" w:color="auto"/>
              <w:right w:val="single" w:sz="4" w:space="0" w:color="auto"/>
            </w:tcBorders>
            <w:shd w:val="clear" w:color="000000" w:fill="F2F2F2"/>
            <w:vAlign w:val="center"/>
          </w:tcPr>
          <w:p w:rsidR="00D31410" w:rsidRPr="006D1AF1" w:rsidRDefault="00D31410" w:rsidP="0049710F">
            <w:pPr>
              <w:spacing w:after="0" w:line="240" w:lineRule="auto"/>
              <w:ind w:left="-250" w:right="1" w:firstLine="121"/>
              <w:jc w:val="center"/>
              <w:rPr>
                <w:rFonts w:eastAsia="Times New Roman" w:cstheme="minorHAnsi"/>
                <w:b/>
                <w:bCs/>
                <w:color w:val="000000"/>
                <w:sz w:val="12"/>
                <w:szCs w:val="14"/>
              </w:rPr>
            </w:pPr>
          </w:p>
        </w:tc>
        <w:tc>
          <w:tcPr>
            <w:tcW w:w="374" w:type="pct"/>
            <w:gridSpan w:val="2"/>
            <w:tcBorders>
              <w:top w:val="single" w:sz="4" w:space="0" w:color="auto"/>
              <w:left w:val="nil"/>
              <w:bottom w:val="single" w:sz="4" w:space="0" w:color="auto"/>
              <w:right w:val="single" w:sz="4" w:space="0" w:color="auto"/>
            </w:tcBorders>
            <w:shd w:val="clear" w:color="000000" w:fill="F2F2F2"/>
            <w:vAlign w:val="center"/>
          </w:tcPr>
          <w:p w:rsidR="00D31410" w:rsidRPr="0053359C" w:rsidRDefault="00D31410" w:rsidP="006D1AF1">
            <w:pPr>
              <w:spacing w:after="0" w:line="240" w:lineRule="auto"/>
              <w:ind w:left="-250" w:right="1" w:firstLine="121"/>
              <w:jc w:val="center"/>
              <w:rPr>
                <w:rFonts w:eastAsia="Times New Roman" w:cstheme="minorHAnsi"/>
                <w:b/>
                <w:bCs/>
                <w:color w:val="000000"/>
                <w:sz w:val="12"/>
                <w:szCs w:val="14"/>
              </w:rPr>
            </w:pPr>
            <w:r w:rsidRPr="0053359C">
              <w:rPr>
                <w:rFonts w:eastAsia="Times New Roman" w:cstheme="minorHAnsi"/>
                <w:b/>
                <w:bCs/>
                <w:color w:val="000000"/>
                <w:sz w:val="12"/>
                <w:szCs w:val="14"/>
              </w:rPr>
              <w:t>I</w:t>
            </w:r>
          </w:p>
        </w:tc>
        <w:tc>
          <w:tcPr>
            <w:tcW w:w="397" w:type="pct"/>
            <w:gridSpan w:val="2"/>
            <w:tcBorders>
              <w:top w:val="single" w:sz="4" w:space="0" w:color="auto"/>
              <w:left w:val="single" w:sz="4" w:space="0" w:color="auto"/>
              <w:bottom w:val="single" w:sz="4" w:space="0" w:color="auto"/>
              <w:right w:val="single" w:sz="4" w:space="0" w:color="auto"/>
            </w:tcBorders>
            <w:shd w:val="clear" w:color="000000" w:fill="F2F2F2"/>
            <w:vAlign w:val="center"/>
          </w:tcPr>
          <w:p w:rsidR="00D31410" w:rsidRPr="0053359C" w:rsidRDefault="00D31410" w:rsidP="006D1AF1">
            <w:pPr>
              <w:spacing w:after="0" w:line="240" w:lineRule="auto"/>
              <w:ind w:left="-250" w:right="1" w:firstLine="121"/>
              <w:jc w:val="center"/>
              <w:rPr>
                <w:rFonts w:eastAsia="Times New Roman" w:cstheme="minorHAnsi"/>
                <w:b/>
                <w:bCs/>
                <w:color w:val="000000"/>
                <w:sz w:val="12"/>
                <w:szCs w:val="14"/>
              </w:rPr>
            </w:pPr>
            <w:r w:rsidRPr="0053359C">
              <w:rPr>
                <w:rFonts w:eastAsia="Times New Roman" w:cstheme="minorHAnsi"/>
                <w:b/>
                <w:bCs/>
                <w:color w:val="000000"/>
                <w:sz w:val="12"/>
                <w:szCs w:val="14"/>
              </w:rPr>
              <w:t>II</w:t>
            </w:r>
          </w:p>
        </w:tc>
        <w:tc>
          <w:tcPr>
            <w:tcW w:w="400" w:type="pct"/>
            <w:gridSpan w:val="2"/>
            <w:vMerge/>
            <w:tcBorders>
              <w:left w:val="nil"/>
              <w:bottom w:val="single" w:sz="4" w:space="0" w:color="auto"/>
              <w:right w:val="single" w:sz="4" w:space="0" w:color="auto"/>
            </w:tcBorders>
            <w:shd w:val="clear" w:color="000000" w:fill="F2F2F2"/>
            <w:vAlign w:val="center"/>
          </w:tcPr>
          <w:p w:rsidR="00D31410" w:rsidRPr="0053359C" w:rsidRDefault="00D31410" w:rsidP="0049710F">
            <w:pPr>
              <w:spacing w:after="0" w:line="240" w:lineRule="auto"/>
              <w:ind w:left="-250" w:right="1" w:firstLine="121"/>
              <w:jc w:val="center"/>
              <w:rPr>
                <w:rFonts w:eastAsia="Times New Roman" w:cstheme="minorHAnsi"/>
                <w:b/>
                <w:bCs/>
                <w:color w:val="000000"/>
                <w:sz w:val="12"/>
                <w:szCs w:val="14"/>
              </w:rPr>
            </w:pPr>
          </w:p>
        </w:tc>
        <w:tc>
          <w:tcPr>
            <w:tcW w:w="161" w:type="pct"/>
            <w:gridSpan w:val="2"/>
            <w:vMerge/>
            <w:tcBorders>
              <w:left w:val="nil"/>
              <w:bottom w:val="single" w:sz="4" w:space="0" w:color="auto"/>
              <w:right w:val="single" w:sz="4" w:space="0" w:color="auto"/>
            </w:tcBorders>
            <w:shd w:val="clear" w:color="000000" w:fill="F2F2F2"/>
            <w:vAlign w:val="center"/>
          </w:tcPr>
          <w:p w:rsidR="00D31410" w:rsidRPr="007B7F05" w:rsidRDefault="00D31410" w:rsidP="0049710F">
            <w:pPr>
              <w:spacing w:after="0" w:line="240" w:lineRule="auto"/>
              <w:ind w:left="-250" w:right="1" w:firstLine="121"/>
              <w:jc w:val="center"/>
              <w:rPr>
                <w:rFonts w:eastAsia="Times New Roman" w:cstheme="minorHAnsi"/>
                <w:b/>
                <w:bCs/>
                <w:color w:val="000000"/>
                <w:sz w:val="12"/>
                <w:szCs w:val="14"/>
              </w:rPr>
            </w:pPr>
          </w:p>
        </w:tc>
        <w:tc>
          <w:tcPr>
            <w:tcW w:w="207" w:type="pct"/>
            <w:gridSpan w:val="2"/>
            <w:vMerge/>
            <w:tcBorders>
              <w:left w:val="nil"/>
              <w:bottom w:val="single" w:sz="4" w:space="0" w:color="auto"/>
              <w:right w:val="single" w:sz="4" w:space="0" w:color="auto"/>
            </w:tcBorders>
            <w:shd w:val="clear" w:color="000000" w:fill="F2F2F2"/>
            <w:vAlign w:val="center"/>
          </w:tcPr>
          <w:p w:rsidR="00D31410" w:rsidRPr="007B7F05" w:rsidRDefault="00D31410" w:rsidP="0049710F">
            <w:pPr>
              <w:spacing w:after="0" w:line="240" w:lineRule="auto"/>
              <w:ind w:left="-250" w:right="1" w:firstLine="121"/>
              <w:jc w:val="center"/>
              <w:rPr>
                <w:rFonts w:eastAsia="Times New Roman" w:cstheme="minorHAnsi"/>
                <w:b/>
                <w:bCs/>
                <w:color w:val="000000"/>
                <w:sz w:val="12"/>
                <w:szCs w:val="14"/>
              </w:rPr>
            </w:pPr>
          </w:p>
        </w:tc>
        <w:tc>
          <w:tcPr>
            <w:tcW w:w="255" w:type="pct"/>
            <w:gridSpan w:val="2"/>
            <w:vMerge/>
            <w:tcBorders>
              <w:left w:val="nil"/>
              <w:bottom w:val="single" w:sz="4" w:space="0" w:color="auto"/>
              <w:right w:val="single" w:sz="4" w:space="0" w:color="auto"/>
            </w:tcBorders>
            <w:shd w:val="clear" w:color="000000" w:fill="F2F2F2"/>
            <w:vAlign w:val="center"/>
          </w:tcPr>
          <w:p w:rsidR="00D31410" w:rsidRPr="007B7F05" w:rsidRDefault="00D31410" w:rsidP="0049710F">
            <w:pPr>
              <w:spacing w:after="0" w:line="240" w:lineRule="auto"/>
              <w:ind w:left="-250" w:right="1" w:firstLine="121"/>
              <w:jc w:val="center"/>
              <w:rPr>
                <w:rFonts w:eastAsia="Times New Roman" w:cstheme="minorHAnsi"/>
                <w:b/>
                <w:bCs/>
                <w:color w:val="000000"/>
                <w:sz w:val="12"/>
                <w:szCs w:val="14"/>
              </w:rPr>
            </w:pPr>
          </w:p>
        </w:tc>
        <w:tc>
          <w:tcPr>
            <w:tcW w:w="207" w:type="pct"/>
            <w:vMerge/>
            <w:tcBorders>
              <w:left w:val="nil"/>
              <w:bottom w:val="single" w:sz="4" w:space="0" w:color="auto"/>
              <w:right w:val="single" w:sz="4" w:space="0" w:color="auto"/>
            </w:tcBorders>
            <w:shd w:val="clear" w:color="000000" w:fill="F2F2F2"/>
            <w:vAlign w:val="center"/>
          </w:tcPr>
          <w:p w:rsidR="00D31410" w:rsidRPr="007B7F05" w:rsidRDefault="00D31410" w:rsidP="0049710F">
            <w:pPr>
              <w:spacing w:after="0" w:line="240" w:lineRule="auto"/>
              <w:ind w:left="-250" w:right="1" w:firstLine="121"/>
              <w:jc w:val="center"/>
              <w:rPr>
                <w:rFonts w:eastAsia="Times New Roman" w:cstheme="minorHAnsi"/>
                <w:b/>
                <w:bCs/>
                <w:color w:val="000000"/>
                <w:sz w:val="12"/>
                <w:szCs w:val="14"/>
              </w:rPr>
            </w:pPr>
          </w:p>
        </w:tc>
        <w:tc>
          <w:tcPr>
            <w:tcW w:w="240" w:type="pct"/>
            <w:vMerge/>
            <w:tcBorders>
              <w:left w:val="nil"/>
              <w:bottom w:val="single" w:sz="4" w:space="0" w:color="auto"/>
              <w:right w:val="single" w:sz="4" w:space="0" w:color="auto"/>
            </w:tcBorders>
            <w:shd w:val="clear" w:color="000000" w:fill="F2F2F2"/>
            <w:vAlign w:val="center"/>
          </w:tcPr>
          <w:p w:rsidR="00D31410" w:rsidRPr="007B7F05" w:rsidRDefault="00D31410" w:rsidP="0049710F">
            <w:pPr>
              <w:spacing w:after="0" w:line="240" w:lineRule="auto"/>
              <w:ind w:left="-250" w:right="1" w:firstLine="121"/>
              <w:jc w:val="center"/>
              <w:rPr>
                <w:rFonts w:eastAsia="Times New Roman" w:cstheme="minorHAnsi"/>
                <w:b/>
                <w:bCs/>
                <w:color w:val="000000"/>
                <w:sz w:val="12"/>
                <w:szCs w:val="14"/>
              </w:rPr>
            </w:pPr>
          </w:p>
        </w:tc>
        <w:tc>
          <w:tcPr>
            <w:tcW w:w="114" w:type="pct"/>
            <w:vMerge/>
            <w:tcBorders>
              <w:left w:val="single" w:sz="4" w:space="0" w:color="auto"/>
              <w:bottom w:val="single" w:sz="4" w:space="0" w:color="000000"/>
              <w:right w:val="single" w:sz="4" w:space="0" w:color="auto"/>
            </w:tcBorders>
            <w:vAlign w:val="center"/>
          </w:tcPr>
          <w:p w:rsidR="00D31410" w:rsidRPr="007B7F05" w:rsidRDefault="00D31410" w:rsidP="0049710F">
            <w:pPr>
              <w:spacing w:after="0" w:line="240" w:lineRule="auto"/>
              <w:ind w:left="-250" w:right="1" w:firstLine="121"/>
              <w:rPr>
                <w:rFonts w:eastAsia="Times New Roman" w:cstheme="minorHAnsi"/>
                <w:b/>
                <w:bCs/>
                <w:color w:val="000000"/>
                <w:sz w:val="12"/>
                <w:szCs w:val="14"/>
              </w:rPr>
            </w:pPr>
          </w:p>
        </w:tc>
      </w:tr>
      <w:tr w:rsidR="00EB5B27" w:rsidRPr="007B7F05" w:rsidTr="00F74C40">
        <w:trPr>
          <w:trHeight w:val="283"/>
          <w:tblHeader/>
        </w:trPr>
        <w:tc>
          <w:tcPr>
            <w:tcW w:w="164" w:type="pct"/>
            <w:vMerge w:val="restart"/>
            <w:tcBorders>
              <w:top w:val="nil"/>
              <w:left w:val="single" w:sz="4" w:space="0" w:color="auto"/>
              <w:right w:val="single" w:sz="4" w:space="0" w:color="auto"/>
            </w:tcBorders>
            <w:shd w:val="clear" w:color="000000" w:fill="F2F2F2"/>
            <w:vAlign w:val="center"/>
          </w:tcPr>
          <w:p w:rsidR="00D31410" w:rsidRPr="007B7F05" w:rsidRDefault="00D31410" w:rsidP="0049710F">
            <w:pPr>
              <w:spacing w:after="0" w:line="240" w:lineRule="auto"/>
              <w:ind w:left="-250" w:right="1" w:firstLine="121"/>
              <w:jc w:val="center"/>
              <w:rPr>
                <w:rFonts w:eastAsia="Times New Roman" w:cstheme="minorHAnsi"/>
                <w:b/>
                <w:bCs/>
                <w:color w:val="000000"/>
                <w:sz w:val="12"/>
                <w:szCs w:val="14"/>
              </w:rPr>
            </w:pPr>
            <w:r w:rsidRPr="007B7F05">
              <w:rPr>
                <w:rFonts w:eastAsia="Times New Roman" w:cstheme="minorHAnsi"/>
                <w:b/>
                <w:bCs/>
                <w:color w:val="000000"/>
                <w:sz w:val="12"/>
                <w:szCs w:val="14"/>
              </w:rPr>
              <w:t>1</w:t>
            </w:r>
          </w:p>
        </w:tc>
        <w:tc>
          <w:tcPr>
            <w:tcW w:w="155" w:type="pct"/>
            <w:vMerge w:val="restart"/>
            <w:tcBorders>
              <w:top w:val="nil"/>
              <w:left w:val="nil"/>
              <w:right w:val="single" w:sz="4" w:space="0" w:color="auto"/>
            </w:tcBorders>
            <w:shd w:val="clear" w:color="000000" w:fill="F2F2F2"/>
            <w:vAlign w:val="center"/>
          </w:tcPr>
          <w:p w:rsidR="00D31410" w:rsidRPr="007B7F05" w:rsidRDefault="00D31410" w:rsidP="0049710F">
            <w:pPr>
              <w:spacing w:after="0" w:line="240" w:lineRule="auto"/>
              <w:ind w:left="-250" w:right="1" w:firstLine="121"/>
              <w:jc w:val="center"/>
              <w:rPr>
                <w:rFonts w:eastAsia="Times New Roman" w:cstheme="minorHAnsi"/>
                <w:b/>
                <w:bCs/>
                <w:color w:val="000000"/>
                <w:sz w:val="12"/>
                <w:szCs w:val="14"/>
              </w:rPr>
            </w:pPr>
            <w:r w:rsidRPr="007B7F05">
              <w:rPr>
                <w:rFonts w:eastAsia="Times New Roman" w:cstheme="minorHAnsi"/>
                <w:b/>
                <w:bCs/>
                <w:color w:val="000000"/>
                <w:sz w:val="12"/>
                <w:szCs w:val="14"/>
              </w:rPr>
              <w:t>2</w:t>
            </w:r>
          </w:p>
        </w:tc>
        <w:tc>
          <w:tcPr>
            <w:tcW w:w="272" w:type="pct"/>
            <w:vMerge w:val="restart"/>
            <w:tcBorders>
              <w:top w:val="nil"/>
              <w:left w:val="nil"/>
              <w:right w:val="single" w:sz="4" w:space="0" w:color="auto"/>
            </w:tcBorders>
            <w:shd w:val="clear" w:color="000000" w:fill="F2F2F2"/>
            <w:vAlign w:val="center"/>
          </w:tcPr>
          <w:p w:rsidR="00D31410" w:rsidRPr="007B7F05" w:rsidRDefault="00D31410" w:rsidP="0049710F">
            <w:pPr>
              <w:spacing w:after="0" w:line="240" w:lineRule="auto"/>
              <w:ind w:left="-250" w:right="1" w:firstLine="121"/>
              <w:jc w:val="center"/>
              <w:rPr>
                <w:rFonts w:eastAsia="Times New Roman" w:cstheme="minorHAnsi"/>
                <w:b/>
                <w:bCs/>
                <w:color w:val="000000"/>
                <w:sz w:val="12"/>
                <w:szCs w:val="14"/>
              </w:rPr>
            </w:pPr>
            <w:r w:rsidRPr="007B7F05">
              <w:rPr>
                <w:rFonts w:eastAsia="Times New Roman" w:cstheme="minorHAnsi"/>
                <w:b/>
                <w:bCs/>
                <w:color w:val="000000"/>
                <w:sz w:val="12"/>
                <w:szCs w:val="14"/>
              </w:rPr>
              <w:t>3</w:t>
            </w:r>
          </w:p>
        </w:tc>
        <w:tc>
          <w:tcPr>
            <w:tcW w:w="320" w:type="pct"/>
            <w:vMerge w:val="restart"/>
            <w:tcBorders>
              <w:top w:val="nil"/>
              <w:left w:val="nil"/>
              <w:right w:val="single" w:sz="4" w:space="0" w:color="auto"/>
            </w:tcBorders>
            <w:shd w:val="clear" w:color="000000" w:fill="F2F2F2"/>
            <w:vAlign w:val="center"/>
          </w:tcPr>
          <w:p w:rsidR="00D31410" w:rsidRPr="007B7F05" w:rsidRDefault="00D31410" w:rsidP="0049710F">
            <w:pPr>
              <w:spacing w:after="0" w:line="240" w:lineRule="auto"/>
              <w:ind w:left="-250" w:right="1" w:firstLine="121"/>
              <w:jc w:val="center"/>
              <w:rPr>
                <w:rFonts w:eastAsia="Times New Roman" w:cstheme="minorHAnsi"/>
                <w:b/>
                <w:bCs/>
                <w:color w:val="000000"/>
                <w:sz w:val="12"/>
                <w:szCs w:val="14"/>
              </w:rPr>
            </w:pPr>
            <w:r w:rsidRPr="007B7F05">
              <w:rPr>
                <w:rFonts w:eastAsia="Times New Roman" w:cstheme="minorHAnsi"/>
                <w:b/>
                <w:bCs/>
                <w:color w:val="000000"/>
                <w:sz w:val="12"/>
                <w:szCs w:val="14"/>
              </w:rPr>
              <w:t>4</w:t>
            </w:r>
          </w:p>
        </w:tc>
        <w:tc>
          <w:tcPr>
            <w:tcW w:w="228" w:type="pct"/>
            <w:vMerge w:val="restart"/>
            <w:tcBorders>
              <w:top w:val="nil"/>
              <w:left w:val="nil"/>
              <w:right w:val="single" w:sz="4" w:space="0" w:color="auto"/>
            </w:tcBorders>
            <w:shd w:val="clear" w:color="000000" w:fill="F2F2F2"/>
            <w:vAlign w:val="center"/>
          </w:tcPr>
          <w:p w:rsidR="00D31410" w:rsidRPr="007B7F05" w:rsidRDefault="00D31410" w:rsidP="0049710F">
            <w:pPr>
              <w:spacing w:after="0" w:line="240" w:lineRule="auto"/>
              <w:ind w:left="-250" w:right="1" w:firstLine="121"/>
              <w:jc w:val="center"/>
              <w:rPr>
                <w:rFonts w:eastAsia="Times New Roman" w:cstheme="minorHAnsi"/>
                <w:b/>
                <w:bCs/>
                <w:color w:val="000000"/>
                <w:sz w:val="12"/>
                <w:szCs w:val="14"/>
              </w:rPr>
            </w:pPr>
            <w:r w:rsidRPr="007B7F05">
              <w:rPr>
                <w:rFonts w:eastAsia="Times New Roman" w:cstheme="minorHAnsi"/>
                <w:b/>
                <w:bCs/>
                <w:color w:val="000000"/>
                <w:sz w:val="12"/>
                <w:szCs w:val="14"/>
              </w:rPr>
              <w:t>5</w:t>
            </w:r>
          </w:p>
        </w:tc>
        <w:tc>
          <w:tcPr>
            <w:tcW w:w="70" w:type="pct"/>
            <w:vMerge w:val="restart"/>
            <w:tcBorders>
              <w:top w:val="nil"/>
              <w:left w:val="nil"/>
              <w:right w:val="single" w:sz="4" w:space="0" w:color="auto"/>
            </w:tcBorders>
            <w:shd w:val="clear" w:color="000000" w:fill="F2F2F2"/>
            <w:vAlign w:val="center"/>
          </w:tcPr>
          <w:p w:rsidR="00D31410" w:rsidRPr="007B7F05" w:rsidRDefault="00D31410" w:rsidP="0049710F">
            <w:pPr>
              <w:spacing w:after="0" w:line="240" w:lineRule="auto"/>
              <w:ind w:left="-250" w:right="1" w:firstLine="121"/>
              <w:jc w:val="center"/>
              <w:rPr>
                <w:rFonts w:eastAsia="Times New Roman" w:cstheme="minorHAnsi"/>
                <w:b/>
                <w:bCs/>
                <w:color w:val="000000"/>
                <w:sz w:val="12"/>
                <w:szCs w:val="14"/>
              </w:rPr>
            </w:pPr>
            <w:r w:rsidRPr="007B7F05">
              <w:rPr>
                <w:rFonts w:eastAsia="Times New Roman" w:cstheme="minorHAnsi"/>
                <w:b/>
                <w:bCs/>
                <w:color w:val="000000"/>
                <w:sz w:val="12"/>
                <w:szCs w:val="14"/>
              </w:rPr>
              <w:t>6</w:t>
            </w:r>
          </w:p>
        </w:tc>
        <w:tc>
          <w:tcPr>
            <w:tcW w:w="127" w:type="pct"/>
            <w:tcBorders>
              <w:top w:val="nil"/>
              <w:left w:val="nil"/>
              <w:bottom w:val="single" w:sz="4" w:space="0" w:color="auto"/>
              <w:right w:val="single" w:sz="4" w:space="0" w:color="auto"/>
            </w:tcBorders>
            <w:shd w:val="clear" w:color="000000" w:fill="F2F2F2"/>
            <w:vAlign w:val="center"/>
          </w:tcPr>
          <w:p w:rsidR="00D31410" w:rsidRPr="007B7F05" w:rsidRDefault="00D31410" w:rsidP="0049710F">
            <w:pPr>
              <w:spacing w:after="0" w:line="240" w:lineRule="auto"/>
              <w:ind w:left="-250" w:right="1" w:firstLine="121"/>
              <w:jc w:val="center"/>
              <w:rPr>
                <w:rFonts w:eastAsia="Times New Roman" w:cstheme="minorHAnsi"/>
                <w:b/>
                <w:bCs/>
                <w:color w:val="000000"/>
                <w:sz w:val="12"/>
                <w:szCs w:val="14"/>
              </w:rPr>
            </w:pPr>
            <w:r w:rsidRPr="007B7F05">
              <w:rPr>
                <w:rFonts w:eastAsia="Times New Roman" w:cstheme="minorHAnsi"/>
                <w:b/>
                <w:bCs/>
                <w:color w:val="000000"/>
                <w:sz w:val="12"/>
                <w:szCs w:val="14"/>
              </w:rPr>
              <w:t>7</w:t>
            </w:r>
          </w:p>
        </w:tc>
        <w:tc>
          <w:tcPr>
            <w:tcW w:w="187" w:type="pct"/>
            <w:tcBorders>
              <w:top w:val="nil"/>
              <w:left w:val="nil"/>
              <w:bottom w:val="single" w:sz="4" w:space="0" w:color="auto"/>
              <w:right w:val="single" w:sz="4" w:space="0" w:color="auto"/>
            </w:tcBorders>
            <w:shd w:val="clear" w:color="000000" w:fill="F2F2F2"/>
            <w:vAlign w:val="center"/>
          </w:tcPr>
          <w:p w:rsidR="00D31410" w:rsidRPr="007B7F05" w:rsidRDefault="00D31410" w:rsidP="0049710F">
            <w:pPr>
              <w:spacing w:after="0" w:line="240" w:lineRule="auto"/>
              <w:ind w:left="-250" w:right="1" w:firstLine="121"/>
              <w:jc w:val="center"/>
              <w:rPr>
                <w:rFonts w:eastAsia="Times New Roman" w:cstheme="minorHAnsi"/>
                <w:b/>
                <w:bCs/>
                <w:color w:val="000000"/>
                <w:sz w:val="12"/>
                <w:szCs w:val="14"/>
              </w:rPr>
            </w:pPr>
          </w:p>
        </w:tc>
        <w:tc>
          <w:tcPr>
            <w:tcW w:w="1122" w:type="pct"/>
            <w:gridSpan w:val="5"/>
            <w:tcBorders>
              <w:top w:val="nil"/>
              <w:left w:val="nil"/>
              <w:bottom w:val="single" w:sz="4" w:space="0" w:color="auto"/>
              <w:right w:val="single" w:sz="4" w:space="0" w:color="auto"/>
            </w:tcBorders>
            <w:shd w:val="clear" w:color="000000" w:fill="F2F2F2"/>
            <w:vAlign w:val="center"/>
          </w:tcPr>
          <w:p w:rsidR="00D31410" w:rsidRPr="006D1AF1" w:rsidRDefault="00D31410" w:rsidP="0049710F">
            <w:pPr>
              <w:spacing w:after="0" w:line="240" w:lineRule="auto"/>
              <w:ind w:left="-250" w:right="1" w:firstLine="121"/>
              <w:jc w:val="center"/>
              <w:rPr>
                <w:rFonts w:eastAsia="Times New Roman" w:cstheme="minorHAnsi"/>
                <w:b/>
                <w:bCs/>
                <w:color w:val="000000"/>
                <w:sz w:val="12"/>
                <w:szCs w:val="14"/>
              </w:rPr>
            </w:pPr>
            <w:r w:rsidRPr="006D1AF1">
              <w:rPr>
                <w:rFonts w:eastAsia="Times New Roman" w:cstheme="minorHAnsi"/>
                <w:b/>
                <w:bCs/>
                <w:color w:val="000000"/>
                <w:sz w:val="12"/>
                <w:szCs w:val="14"/>
              </w:rPr>
              <w:t>9</w:t>
            </w:r>
          </w:p>
        </w:tc>
        <w:tc>
          <w:tcPr>
            <w:tcW w:w="374" w:type="pct"/>
            <w:gridSpan w:val="2"/>
            <w:tcBorders>
              <w:top w:val="nil"/>
              <w:left w:val="nil"/>
              <w:bottom w:val="single" w:sz="4" w:space="0" w:color="auto"/>
              <w:right w:val="single" w:sz="4" w:space="0" w:color="auto"/>
            </w:tcBorders>
            <w:shd w:val="clear" w:color="000000" w:fill="F2F2F2"/>
            <w:vAlign w:val="center"/>
          </w:tcPr>
          <w:p w:rsidR="00D31410" w:rsidRPr="0053359C" w:rsidRDefault="00D31410" w:rsidP="006D1AF1">
            <w:pPr>
              <w:spacing w:after="0" w:line="240" w:lineRule="auto"/>
              <w:ind w:left="-250" w:right="1" w:firstLine="121"/>
              <w:jc w:val="center"/>
              <w:rPr>
                <w:rFonts w:eastAsia="Times New Roman" w:cstheme="minorHAnsi"/>
                <w:b/>
                <w:bCs/>
                <w:color w:val="000000"/>
                <w:sz w:val="12"/>
                <w:szCs w:val="14"/>
              </w:rPr>
            </w:pPr>
            <w:r w:rsidRPr="0053359C">
              <w:rPr>
                <w:rFonts w:eastAsia="Times New Roman" w:cstheme="minorHAnsi"/>
                <w:b/>
                <w:bCs/>
                <w:color w:val="000000"/>
                <w:sz w:val="12"/>
                <w:szCs w:val="14"/>
              </w:rPr>
              <w:t>10</w:t>
            </w:r>
          </w:p>
        </w:tc>
        <w:tc>
          <w:tcPr>
            <w:tcW w:w="397" w:type="pct"/>
            <w:gridSpan w:val="2"/>
            <w:tcBorders>
              <w:top w:val="single" w:sz="4" w:space="0" w:color="auto"/>
              <w:left w:val="single" w:sz="4" w:space="0" w:color="auto"/>
              <w:bottom w:val="single" w:sz="4" w:space="0" w:color="auto"/>
              <w:right w:val="single" w:sz="4" w:space="0" w:color="auto"/>
            </w:tcBorders>
            <w:shd w:val="clear" w:color="000000" w:fill="F2F2F2"/>
            <w:vAlign w:val="center"/>
          </w:tcPr>
          <w:p w:rsidR="00D31410" w:rsidRPr="0053359C" w:rsidRDefault="00D31410" w:rsidP="006D1AF1">
            <w:pPr>
              <w:spacing w:after="0" w:line="240" w:lineRule="auto"/>
              <w:ind w:left="-250" w:right="1" w:firstLine="121"/>
              <w:jc w:val="center"/>
              <w:rPr>
                <w:rFonts w:eastAsia="Times New Roman" w:cstheme="minorHAnsi"/>
                <w:b/>
                <w:bCs/>
                <w:color w:val="000000"/>
                <w:sz w:val="12"/>
                <w:szCs w:val="14"/>
              </w:rPr>
            </w:pPr>
            <w:r w:rsidRPr="0053359C">
              <w:rPr>
                <w:rFonts w:eastAsia="Times New Roman" w:cstheme="minorHAnsi"/>
                <w:b/>
                <w:bCs/>
                <w:color w:val="000000"/>
                <w:sz w:val="12"/>
                <w:szCs w:val="14"/>
              </w:rPr>
              <w:t>11</w:t>
            </w:r>
          </w:p>
        </w:tc>
        <w:tc>
          <w:tcPr>
            <w:tcW w:w="400" w:type="pct"/>
            <w:gridSpan w:val="2"/>
            <w:tcBorders>
              <w:top w:val="nil"/>
              <w:left w:val="nil"/>
              <w:bottom w:val="single" w:sz="4" w:space="0" w:color="auto"/>
              <w:right w:val="single" w:sz="4" w:space="0" w:color="auto"/>
            </w:tcBorders>
            <w:shd w:val="clear" w:color="000000" w:fill="F2F2F2"/>
            <w:vAlign w:val="center"/>
          </w:tcPr>
          <w:p w:rsidR="00D31410" w:rsidRPr="0053359C" w:rsidRDefault="00D31410" w:rsidP="0049710F">
            <w:pPr>
              <w:spacing w:after="0" w:line="240" w:lineRule="auto"/>
              <w:ind w:left="-250" w:right="1" w:firstLine="121"/>
              <w:jc w:val="center"/>
              <w:rPr>
                <w:rFonts w:eastAsia="Times New Roman" w:cstheme="minorHAnsi"/>
                <w:b/>
                <w:bCs/>
                <w:color w:val="000000"/>
                <w:sz w:val="12"/>
                <w:szCs w:val="14"/>
              </w:rPr>
            </w:pPr>
            <w:r w:rsidRPr="0053359C">
              <w:rPr>
                <w:rFonts w:eastAsia="Times New Roman" w:cstheme="minorHAnsi"/>
                <w:b/>
                <w:bCs/>
                <w:color w:val="000000"/>
                <w:sz w:val="12"/>
                <w:szCs w:val="14"/>
              </w:rPr>
              <w:t>14=10+11+12+13</w:t>
            </w:r>
          </w:p>
        </w:tc>
        <w:tc>
          <w:tcPr>
            <w:tcW w:w="161" w:type="pct"/>
            <w:gridSpan w:val="2"/>
            <w:tcBorders>
              <w:top w:val="nil"/>
              <w:left w:val="nil"/>
              <w:bottom w:val="single" w:sz="4" w:space="0" w:color="auto"/>
              <w:right w:val="single" w:sz="4" w:space="0" w:color="auto"/>
            </w:tcBorders>
            <w:shd w:val="clear" w:color="000000" w:fill="F2F2F2"/>
            <w:vAlign w:val="center"/>
          </w:tcPr>
          <w:p w:rsidR="00D31410" w:rsidRPr="007B7F05" w:rsidRDefault="00D31410" w:rsidP="0049710F">
            <w:pPr>
              <w:spacing w:after="0" w:line="240" w:lineRule="auto"/>
              <w:ind w:left="-250" w:right="1" w:firstLine="121"/>
              <w:jc w:val="center"/>
              <w:rPr>
                <w:rFonts w:eastAsia="Times New Roman" w:cstheme="minorHAnsi"/>
                <w:b/>
                <w:bCs/>
                <w:color w:val="000000"/>
                <w:sz w:val="12"/>
                <w:szCs w:val="14"/>
              </w:rPr>
            </w:pPr>
            <w:r w:rsidRPr="007B7F05">
              <w:rPr>
                <w:rFonts w:eastAsia="Times New Roman" w:cstheme="minorHAnsi"/>
                <w:b/>
                <w:bCs/>
                <w:color w:val="000000"/>
                <w:sz w:val="12"/>
                <w:szCs w:val="14"/>
              </w:rPr>
              <w:t>15=14/9*100</w:t>
            </w:r>
          </w:p>
        </w:tc>
        <w:tc>
          <w:tcPr>
            <w:tcW w:w="207" w:type="pct"/>
            <w:gridSpan w:val="2"/>
            <w:tcBorders>
              <w:top w:val="nil"/>
              <w:left w:val="nil"/>
              <w:bottom w:val="single" w:sz="4" w:space="0" w:color="auto"/>
              <w:right w:val="single" w:sz="4" w:space="0" w:color="auto"/>
            </w:tcBorders>
            <w:shd w:val="clear" w:color="000000" w:fill="F2F2F2"/>
            <w:vAlign w:val="center"/>
          </w:tcPr>
          <w:p w:rsidR="00D31410" w:rsidRPr="007B7F05" w:rsidRDefault="00D31410" w:rsidP="0049710F">
            <w:pPr>
              <w:spacing w:after="0" w:line="240" w:lineRule="auto"/>
              <w:ind w:left="-250" w:right="1" w:firstLine="121"/>
              <w:jc w:val="center"/>
              <w:rPr>
                <w:rFonts w:eastAsia="Times New Roman" w:cstheme="minorHAnsi"/>
                <w:b/>
                <w:bCs/>
                <w:color w:val="000000"/>
                <w:sz w:val="12"/>
                <w:szCs w:val="14"/>
              </w:rPr>
            </w:pPr>
            <w:r w:rsidRPr="007B7F05">
              <w:rPr>
                <w:rFonts w:eastAsia="Times New Roman" w:cstheme="minorHAnsi"/>
                <w:b/>
                <w:bCs/>
                <w:color w:val="000000"/>
                <w:sz w:val="12"/>
                <w:szCs w:val="14"/>
              </w:rPr>
              <w:t>16=14+8</w:t>
            </w:r>
          </w:p>
        </w:tc>
        <w:tc>
          <w:tcPr>
            <w:tcW w:w="255" w:type="pct"/>
            <w:gridSpan w:val="2"/>
            <w:tcBorders>
              <w:top w:val="nil"/>
              <w:left w:val="nil"/>
              <w:bottom w:val="single" w:sz="4" w:space="0" w:color="auto"/>
              <w:right w:val="single" w:sz="4" w:space="0" w:color="auto"/>
            </w:tcBorders>
            <w:shd w:val="clear" w:color="000000" w:fill="F2F2F2"/>
            <w:vAlign w:val="center"/>
          </w:tcPr>
          <w:p w:rsidR="00D31410" w:rsidRPr="007B7F05" w:rsidRDefault="00D31410" w:rsidP="0049710F">
            <w:pPr>
              <w:spacing w:after="0" w:line="240" w:lineRule="auto"/>
              <w:ind w:left="-250" w:right="1" w:firstLine="121"/>
              <w:jc w:val="center"/>
              <w:rPr>
                <w:rFonts w:eastAsia="Times New Roman" w:cstheme="minorHAnsi"/>
                <w:b/>
                <w:bCs/>
                <w:color w:val="000000"/>
                <w:sz w:val="12"/>
                <w:szCs w:val="14"/>
              </w:rPr>
            </w:pPr>
            <w:r w:rsidRPr="007B7F05">
              <w:rPr>
                <w:rFonts w:eastAsia="Times New Roman" w:cstheme="minorHAnsi"/>
                <w:b/>
                <w:bCs/>
                <w:color w:val="000000"/>
                <w:sz w:val="12"/>
                <w:szCs w:val="14"/>
              </w:rPr>
              <w:t>17=16/7*100</w:t>
            </w:r>
          </w:p>
        </w:tc>
        <w:tc>
          <w:tcPr>
            <w:tcW w:w="207" w:type="pct"/>
            <w:vMerge w:val="restart"/>
            <w:tcBorders>
              <w:top w:val="nil"/>
              <w:left w:val="nil"/>
              <w:right w:val="single" w:sz="4" w:space="0" w:color="auto"/>
            </w:tcBorders>
            <w:shd w:val="clear" w:color="000000" w:fill="F2F2F2"/>
            <w:vAlign w:val="center"/>
          </w:tcPr>
          <w:p w:rsidR="00D31410" w:rsidRPr="007B7F05" w:rsidRDefault="00D31410" w:rsidP="0049710F">
            <w:pPr>
              <w:spacing w:after="0" w:line="240" w:lineRule="auto"/>
              <w:ind w:left="-250" w:right="1" w:firstLine="121"/>
              <w:jc w:val="center"/>
              <w:rPr>
                <w:rFonts w:eastAsia="Times New Roman" w:cstheme="minorHAnsi"/>
                <w:b/>
                <w:bCs/>
                <w:color w:val="000000"/>
                <w:sz w:val="12"/>
                <w:szCs w:val="14"/>
              </w:rPr>
            </w:pPr>
            <w:r w:rsidRPr="007B7F05">
              <w:rPr>
                <w:rFonts w:eastAsia="Times New Roman" w:cstheme="minorHAnsi"/>
                <w:b/>
                <w:bCs/>
                <w:color w:val="000000"/>
                <w:sz w:val="12"/>
                <w:szCs w:val="14"/>
              </w:rPr>
              <w:t>18</w:t>
            </w:r>
          </w:p>
        </w:tc>
        <w:tc>
          <w:tcPr>
            <w:tcW w:w="240" w:type="pct"/>
            <w:vMerge w:val="restart"/>
            <w:tcBorders>
              <w:top w:val="nil"/>
              <w:left w:val="nil"/>
              <w:right w:val="single" w:sz="4" w:space="0" w:color="auto"/>
            </w:tcBorders>
            <w:shd w:val="clear" w:color="000000" w:fill="F2F2F2"/>
            <w:vAlign w:val="center"/>
          </w:tcPr>
          <w:p w:rsidR="00D31410" w:rsidRPr="007B7F05" w:rsidRDefault="00D31410" w:rsidP="0049710F">
            <w:pPr>
              <w:spacing w:after="0" w:line="240" w:lineRule="auto"/>
              <w:ind w:left="-250" w:right="1" w:firstLine="121"/>
              <w:jc w:val="center"/>
              <w:rPr>
                <w:rFonts w:eastAsia="Times New Roman" w:cstheme="minorHAnsi"/>
                <w:b/>
                <w:bCs/>
                <w:color w:val="000000"/>
                <w:sz w:val="12"/>
                <w:szCs w:val="14"/>
              </w:rPr>
            </w:pPr>
            <w:r w:rsidRPr="007B7F05">
              <w:rPr>
                <w:rFonts w:eastAsia="Times New Roman" w:cstheme="minorHAnsi"/>
                <w:b/>
                <w:bCs/>
                <w:color w:val="000000"/>
                <w:sz w:val="12"/>
                <w:szCs w:val="14"/>
              </w:rPr>
              <w:t>19</w:t>
            </w:r>
          </w:p>
        </w:tc>
        <w:tc>
          <w:tcPr>
            <w:tcW w:w="114" w:type="pct"/>
            <w:vMerge w:val="restart"/>
            <w:tcBorders>
              <w:top w:val="single" w:sz="4" w:space="0" w:color="auto"/>
              <w:left w:val="single" w:sz="4" w:space="0" w:color="auto"/>
              <w:right w:val="single" w:sz="4" w:space="0" w:color="auto"/>
            </w:tcBorders>
            <w:vAlign w:val="center"/>
          </w:tcPr>
          <w:p w:rsidR="00D31410" w:rsidRPr="007B7F05" w:rsidRDefault="00D31410" w:rsidP="0049710F">
            <w:pPr>
              <w:spacing w:after="0" w:line="240" w:lineRule="auto"/>
              <w:ind w:left="-250" w:right="1" w:firstLine="121"/>
              <w:jc w:val="center"/>
              <w:rPr>
                <w:rFonts w:eastAsia="Times New Roman" w:cstheme="minorHAnsi"/>
                <w:b/>
                <w:bCs/>
                <w:color w:val="000000"/>
                <w:sz w:val="12"/>
                <w:szCs w:val="14"/>
              </w:rPr>
            </w:pPr>
            <w:r w:rsidRPr="007B7F05">
              <w:rPr>
                <w:rFonts w:eastAsia="Times New Roman" w:cstheme="minorHAnsi"/>
                <w:b/>
                <w:bCs/>
                <w:color w:val="000000"/>
                <w:sz w:val="12"/>
                <w:szCs w:val="14"/>
              </w:rPr>
              <w:t>20</w:t>
            </w:r>
          </w:p>
        </w:tc>
      </w:tr>
      <w:tr w:rsidR="00D31410" w:rsidRPr="007B7F05" w:rsidTr="00F74C40">
        <w:trPr>
          <w:trHeight w:val="454"/>
          <w:tblHeader/>
        </w:trPr>
        <w:tc>
          <w:tcPr>
            <w:tcW w:w="164" w:type="pct"/>
            <w:vMerge/>
            <w:tcBorders>
              <w:left w:val="single" w:sz="4" w:space="0" w:color="auto"/>
              <w:bottom w:val="single" w:sz="4" w:space="0" w:color="auto"/>
              <w:right w:val="single" w:sz="4" w:space="0" w:color="auto"/>
            </w:tcBorders>
            <w:shd w:val="clear" w:color="000000" w:fill="F2F2F2"/>
            <w:vAlign w:val="center"/>
          </w:tcPr>
          <w:p w:rsidR="00D31410" w:rsidRPr="007B7F05" w:rsidRDefault="00D31410" w:rsidP="0049710F">
            <w:pPr>
              <w:spacing w:after="0" w:line="240" w:lineRule="auto"/>
              <w:ind w:left="-250" w:right="1" w:firstLine="121"/>
              <w:jc w:val="center"/>
              <w:rPr>
                <w:rFonts w:eastAsia="Times New Roman" w:cstheme="minorHAnsi"/>
                <w:b/>
                <w:bCs/>
                <w:color w:val="000000"/>
                <w:sz w:val="12"/>
                <w:szCs w:val="14"/>
              </w:rPr>
            </w:pPr>
          </w:p>
        </w:tc>
        <w:tc>
          <w:tcPr>
            <w:tcW w:w="155" w:type="pct"/>
            <w:vMerge/>
            <w:tcBorders>
              <w:left w:val="nil"/>
              <w:bottom w:val="single" w:sz="4" w:space="0" w:color="auto"/>
              <w:right w:val="single" w:sz="4" w:space="0" w:color="auto"/>
            </w:tcBorders>
            <w:shd w:val="clear" w:color="000000" w:fill="F2F2F2"/>
            <w:vAlign w:val="center"/>
          </w:tcPr>
          <w:p w:rsidR="00D31410" w:rsidRPr="007B7F05" w:rsidRDefault="00D31410" w:rsidP="0049710F">
            <w:pPr>
              <w:spacing w:after="0" w:line="240" w:lineRule="auto"/>
              <w:ind w:left="-250" w:right="1" w:firstLine="121"/>
              <w:jc w:val="center"/>
              <w:rPr>
                <w:rFonts w:eastAsia="Times New Roman" w:cstheme="minorHAnsi"/>
                <w:b/>
                <w:bCs/>
                <w:color w:val="000000"/>
                <w:sz w:val="12"/>
                <w:szCs w:val="14"/>
              </w:rPr>
            </w:pPr>
          </w:p>
        </w:tc>
        <w:tc>
          <w:tcPr>
            <w:tcW w:w="272" w:type="pct"/>
            <w:vMerge/>
            <w:tcBorders>
              <w:left w:val="nil"/>
              <w:bottom w:val="single" w:sz="4" w:space="0" w:color="auto"/>
              <w:right w:val="single" w:sz="4" w:space="0" w:color="auto"/>
            </w:tcBorders>
            <w:shd w:val="clear" w:color="000000" w:fill="F2F2F2"/>
            <w:vAlign w:val="center"/>
          </w:tcPr>
          <w:p w:rsidR="00D31410" w:rsidRPr="007B7F05" w:rsidRDefault="00D31410" w:rsidP="0049710F">
            <w:pPr>
              <w:spacing w:after="0" w:line="240" w:lineRule="auto"/>
              <w:ind w:left="-250" w:right="1" w:firstLine="121"/>
              <w:jc w:val="center"/>
              <w:rPr>
                <w:rFonts w:eastAsia="Times New Roman" w:cstheme="minorHAnsi"/>
                <w:b/>
                <w:bCs/>
                <w:color w:val="000000"/>
                <w:sz w:val="12"/>
                <w:szCs w:val="14"/>
              </w:rPr>
            </w:pPr>
          </w:p>
        </w:tc>
        <w:tc>
          <w:tcPr>
            <w:tcW w:w="320" w:type="pct"/>
            <w:vMerge/>
            <w:tcBorders>
              <w:left w:val="nil"/>
              <w:bottom w:val="single" w:sz="4" w:space="0" w:color="auto"/>
              <w:right w:val="single" w:sz="4" w:space="0" w:color="auto"/>
            </w:tcBorders>
            <w:shd w:val="clear" w:color="000000" w:fill="F2F2F2"/>
            <w:vAlign w:val="center"/>
          </w:tcPr>
          <w:p w:rsidR="00D31410" w:rsidRPr="007B7F05" w:rsidRDefault="00D31410" w:rsidP="0049710F">
            <w:pPr>
              <w:spacing w:after="0" w:line="240" w:lineRule="auto"/>
              <w:ind w:left="-250" w:right="1" w:firstLine="121"/>
              <w:jc w:val="center"/>
              <w:rPr>
                <w:rFonts w:eastAsia="Times New Roman" w:cstheme="minorHAnsi"/>
                <w:b/>
                <w:bCs/>
                <w:color w:val="000000"/>
                <w:sz w:val="12"/>
                <w:szCs w:val="14"/>
              </w:rPr>
            </w:pPr>
          </w:p>
        </w:tc>
        <w:tc>
          <w:tcPr>
            <w:tcW w:w="228" w:type="pct"/>
            <w:vMerge/>
            <w:tcBorders>
              <w:left w:val="nil"/>
              <w:bottom w:val="single" w:sz="4" w:space="0" w:color="auto"/>
              <w:right w:val="single" w:sz="4" w:space="0" w:color="auto"/>
            </w:tcBorders>
            <w:shd w:val="clear" w:color="000000" w:fill="F2F2F2"/>
            <w:vAlign w:val="center"/>
          </w:tcPr>
          <w:p w:rsidR="00D31410" w:rsidRPr="007B7F05" w:rsidRDefault="00D31410" w:rsidP="0049710F">
            <w:pPr>
              <w:spacing w:after="0" w:line="240" w:lineRule="auto"/>
              <w:ind w:left="-250" w:right="1" w:firstLine="121"/>
              <w:jc w:val="center"/>
              <w:rPr>
                <w:rFonts w:eastAsia="Times New Roman" w:cstheme="minorHAnsi"/>
                <w:b/>
                <w:bCs/>
                <w:color w:val="000000"/>
                <w:sz w:val="12"/>
                <w:szCs w:val="14"/>
              </w:rPr>
            </w:pPr>
          </w:p>
        </w:tc>
        <w:tc>
          <w:tcPr>
            <w:tcW w:w="70" w:type="pct"/>
            <w:vMerge/>
            <w:tcBorders>
              <w:left w:val="nil"/>
              <w:bottom w:val="single" w:sz="4" w:space="0" w:color="auto"/>
              <w:right w:val="single" w:sz="4" w:space="0" w:color="auto"/>
            </w:tcBorders>
            <w:shd w:val="clear" w:color="000000" w:fill="F2F2F2"/>
            <w:vAlign w:val="center"/>
          </w:tcPr>
          <w:p w:rsidR="00D31410" w:rsidRPr="007B7F05" w:rsidRDefault="00D31410" w:rsidP="0049710F">
            <w:pPr>
              <w:spacing w:after="0" w:line="240" w:lineRule="auto"/>
              <w:ind w:left="-250" w:right="1" w:firstLine="121"/>
              <w:jc w:val="center"/>
              <w:rPr>
                <w:rFonts w:eastAsia="Times New Roman" w:cstheme="minorHAnsi"/>
                <w:b/>
                <w:bCs/>
                <w:color w:val="000000"/>
                <w:sz w:val="12"/>
                <w:szCs w:val="14"/>
              </w:rPr>
            </w:pPr>
          </w:p>
        </w:tc>
        <w:tc>
          <w:tcPr>
            <w:tcW w:w="127" w:type="pct"/>
            <w:tcBorders>
              <w:top w:val="nil"/>
              <w:left w:val="nil"/>
              <w:bottom w:val="single" w:sz="4" w:space="0" w:color="auto"/>
              <w:right w:val="single" w:sz="4" w:space="0" w:color="auto"/>
            </w:tcBorders>
            <w:shd w:val="clear" w:color="000000" w:fill="F2F2F2"/>
            <w:vAlign w:val="center"/>
          </w:tcPr>
          <w:p w:rsidR="00D31410" w:rsidRPr="007B7F05" w:rsidRDefault="00D31410" w:rsidP="0049710F">
            <w:pPr>
              <w:spacing w:after="0" w:line="240" w:lineRule="auto"/>
              <w:ind w:left="-250" w:right="1" w:firstLine="121"/>
              <w:jc w:val="center"/>
              <w:rPr>
                <w:rFonts w:eastAsia="Times New Roman" w:cstheme="minorHAnsi"/>
                <w:b/>
                <w:bCs/>
                <w:color w:val="000000"/>
                <w:sz w:val="12"/>
                <w:szCs w:val="14"/>
              </w:rPr>
            </w:pPr>
            <w:r w:rsidRPr="007B7F05">
              <w:rPr>
                <w:rFonts w:eastAsia="Times New Roman" w:cstheme="minorHAnsi"/>
                <w:b/>
                <w:bCs/>
                <w:color w:val="000000"/>
                <w:sz w:val="12"/>
                <w:szCs w:val="14"/>
              </w:rPr>
              <w:t>K</w:t>
            </w:r>
          </w:p>
        </w:tc>
        <w:tc>
          <w:tcPr>
            <w:tcW w:w="187" w:type="pct"/>
            <w:tcBorders>
              <w:top w:val="nil"/>
              <w:left w:val="nil"/>
              <w:bottom w:val="single" w:sz="4" w:space="0" w:color="auto"/>
              <w:right w:val="single" w:sz="4" w:space="0" w:color="auto"/>
            </w:tcBorders>
            <w:shd w:val="clear" w:color="000000" w:fill="F2F2F2"/>
            <w:vAlign w:val="center"/>
          </w:tcPr>
          <w:p w:rsidR="00D31410" w:rsidRPr="007B7F05" w:rsidRDefault="00D31410" w:rsidP="0049710F">
            <w:pPr>
              <w:spacing w:after="0" w:line="240" w:lineRule="auto"/>
              <w:ind w:left="-250" w:right="1" w:firstLine="121"/>
              <w:jc w:val="center"/>
              <w:rPr>
                <w:rFonts w:eastAsia="Times New Roman" w:cstheme="minorHAnsi"/>
                <w:b/>
                <w:bCs/>
                <w:color w:val="000000"/>
                <w:sz w:val="12"/>
                <w:szCs w:val="14"/>
              </w:rPr>
            </w:pPr>
            <w:r w:rsidRPr="007B7F05">
              <w:rPr>
                <w:rFonts w:eastAsia="Times New Roman" w:cstheme="minorHAnsi"/>
                <w:b/>
                <w:bCs/>
                <w:color w:val="000000"/>
                <w:sz w:val="12"/>
                <w:szCs w:val="14"/>
              </w:rPr>
              <w:t>Rp.</w:t>
            </w:r>
          </w:p>
        </w:tc>
        <w:tc>
          <w:tcPr>
            <w:tcW w:w="134" w:type="pct"/>
            <w:tcBorders>
              <w:top w:val="nil"/>
              <w:left w:val="nil"/>
              <w:bottom w:val="single" w:sz="4" w:space="0" w:color="auto"/>
              <w:right w:val="single" w:sz="4" w:space="0" w:color="auto"/>
            </w:tcBorders>
            <w:shd w:val="clear" w:color="000000" w:fill="F2F2F2"/>
            <w:vAlign w:val="center"/>
          </w:tcPr>
          <w:p w:rsidR="00D31410" w:rsidRPr="006D1AF1" w:rsidRDefault="00D31410" w:rsidP="0049710F">
            <w:pPr>
              <w:spacing w:after="0" w:line="240" w:lineRule="auto"/>
              <w:ind w:left="-250" w:right="1" w:firstLine="121"/>
              <w:jc w:val="center"/>
              <w:rPr>
                <w:rFonts w:eastAsia="Times New Roman" w:cstheme="minorHAnsi"/>
                <w:b/>
                <w:bCs/>
                <w:color w:val="000000"/>
                <w:sz w:val="12"/>
                <w:szCs w:val="14"/>
              </w:rPr>
            </w:pPr>
            <w:r w:rsidRPr="006D1AF1">
              <w:rPr>
                <w:rFonts w:eastAsia="Times New Roman" w:cstheme="minorHAnsi"/>
                <w:b/>
                <w:bCs/>
                <w:color w:val="000000"/>
                <w:sz w:val="12"/>
                <w:szCs w:val="14"/>
              </w:rPr>
              <w:t>K</w:t>
            </w:r>
          </w:p>
        </w:tc>
        <w:tc>
          <w:tcPr>
            <w:tcW w:w="293" w:type="pct"/>
            <w:tcBorders>
              <w:top w:val="nil"/>
              <w:left w:val="nil"/>
              <w:bottom w:val="single" w:sz="4" w:space="0" w:color="auto"/>
              <w:right w:val="single" w:sz="4" w:space="0" w:color="auto"/>
            </w:tcBorders>
            <w:shd w:val="clear" w:color="000000" w:fill="F2F2F2"/>
            <w:vAlign w:val="center"/>
          </w:tcPr>
          <w:p w:rsidR="00D31410" w:rsidRPr="006D1AF1" w:rsidRDefault="00D31410" w:rsidP="0049710F">
            <w:pPr>
              <w:spacing w:after="0" w:line="240" w:lineRule="auto"/>
              <w:ind w:left="-250" w:right="1" w:firstLine="121"/>
              <w:jc w:val="center"/>
              <w:rPr>
                <w:rFonts w:eastAsia="Times New Roman" w:cstheme="minorHAnsi"/>
                <w:b/>
                <w:bCs/>
                <w:color w:val="000000"/>
                <w:sz w:val="12"/>
                <w:szCs w:val="14"/>
              </w:rPr>
            </w:pPr>
            <w:r w:rsidRPr="006D1AF1">
              <w:rPr>
                <w:rFonts w:eastAsia="Times New Roman" w:cstheme="minorHAnsi"/>
                <w:b/>
                <w:bCs/>
                <w:color w:val="000000"/>
                <w:sz w:val="12"/>
                <w:szCs w:val="14"/>
              </w:rPr>
              <w:t>Rp. Renja</w:t>
            </w:r>
          </w:p>
        </w:tc>
        <w:tc>
          <w:tcPr>
            <w:tcW w:w="107" w:type="pct"/>
            <w:tcBorders>
              <w:top w:val="nil"/>
              <w:left w:val="nil"/>
              <w:bottom w:val="single" w:sz="4" w:space="0" w:color="auto"/>
              <w:right w:val="single" w:sz="4" w:space="0" w:color="auto"/>
            </w:tcBorders>
            <w:shd w:val="clear" w:color="000000" w:fill="F2F2F2"/>
            <w:vAlign w:val="center"/>
          </w:tcPr>
          <w:p w:rsidR="00D31410" w:rsidRPr="006D1AF1" w:rsidRDefault="00D31410" w:rsidP="0049710F">
            <w:pPr>
              <w:spacing w:after="0" w:line="240" w:lineRule="auto"/>
              <w:ind w:left="-250" w:right="1" w:firstLine="121"/>
              <w:jc w:val="center"/>
              <w:rPr>
                <w:rFonts w:eastAsia="Times New Roman" w:cstheme="minorHAnsi"/>
                <w:b/>
                <w:bCs/>
                <w:color w:val="000000"/>
                <w:sz w:val="12"/>
                <w:szCs w:val="14"/>
              </w:rPr>
            </w:pPr>
            <w:r w:rsidRPr="006D1AF1">
              <w:rPr>
                <w:rFonts w:eastAsia="Times New Roman" w:cstheme="minorHAnsi"/>
                <w:b/>
                <w:bCs/>
                <w:color w:val="000000"/>
                <w:sz w:val="12"/>
                <w:szCs w:val="14"/>
              </w:rPr>
              <w:t>K</w:t>
            </w:r>
          </w:p>
        </w:tc>
        <w:tc>
          <w:tcPr>
            <w:tcW w:w="293" w:type="pct"/>
            <w:tcBorders>
              <w:top w:val="nil"/>
              <w:left w:val="nil"/>
              <w:bottom w:val="single" w:sz="4" w:space="0" w:color="auto"/>
              <w:right w:val="single" w:sz="4" w:space="0" w:color="auto"/>
            </w:tcBorders>
            <w:shd w:val="clear" w:color="000000" w:fill="F2F2F2"/>
            <w:vAlign w:val="center"/>
          </w:tcPr>
          <w:p w:rsidR="00D31410" w:rsidRPr="006D1AF1" w:rsidRDefault="00D31410" w:rsidP="0049710F">
            <w:pPr>
              <w:spacing w:after="0" w:line="240" w:lineRule="auto"/>
              <w:ind w:left="-250" w:right="1" w:firstLine="121"/>
              <w:jc w:val="center"/>
              <w:rPr>
                <w:rFonts w:cstheme="minorHAnsi"/>
                <w:bCs/>
                <w:color w:val="000000"/>
                <w:sz w:val="12"/>
                <w:szCs w:val="14"/>
              </w:rPr>
            </w:pPr>
            <w:r w:rsidRPr="006D1AF1">
              <w:rPr>
                <w:rFonts w:cstheme="minorHAnsi"/>
                <w:bCs/>
                <w:color w:val="000000"/>
                <w:sz w:val="12"/>
                <w:szCs w:val="14"/>
              </w:rPr>
              <w:t>DPA SEBELUM PERUBAHAN</w:t>
            </w:r>
            <w:r w:rsidRPr="006D1AF1">
              <w:rPr>
                <w:rFonts w:cstheme="minorHAnsi"/>
                <w:bCs/>
                <w:color w:val="000000"/>
                <w:sz w:val="12"/>
                <w:szCs w:val="14"/>
              </w:rPr>
              <w:br/>
              <w:t>(Rp)</w:t>
            </w:r>
          </w:p>
        </w:tc>
        <w:tc>
          <w:tcPr>
            <w:tcW w:w="295" w:type="pct"/>
            <w:tcBorders>
              <w:top w:val="nil"/>
              <w:left w:val="nil"/>
              <w:bottom w:val="single" w:sz="4" w:space="0" w:color="auto"/>
              <w:right w:val="single" w:sz="4" w:space="0" w:color="auto"/>
            </w:tcBorders>
            <w:shd w:val="clear" w:color="000000" w:fill="F2F2F2"/>
            <w:vAlign w:val="center"/>
          </w:tcPr>
          <w:p w:rsidR="00D31410" w:rsidRPr="006D1AF1" w:rsidRDefault="00D31410" w:rsidP="00772C81">
            <w:pPr>
              <w:spacing w:after="0" w:line="240" w:lineRule="auto"/>
              <w:ind w:left="-257" w:right="1" w:firstLine="128"/>
              <w:jc w:val="center"/>
              <w:rPr>
                <w:rFonts w:cstheme="minorHAnsi"/>
                <w:bCs/>
                <w:color w:val="000000"/>
                <w:sz w:val="12"/>
                <w:szCs w:val="14"/>
              </w:rPr>
            </w:pPr>
            <w:r w:rsidRPr="006D1AF1">
              <w:rPr>
                <w:rFonts w:cstheme="minorHAnsi"/>
                <w:bCs/>
                <w:color w:val="000000"/>
                <w:sz w:val="12"/>
                <w:szCs w:val="14"/>
              </w:rPr>
              <w:t>DPA SETELAH PERUBAHAN</w:t>
            </w:r>
            <w:r w:rsidRPr="006D1AF1">
              <w:rPr>
                <w:rFonts w:cstheme="minorHAnsi"/>
                <w:bCs/>
                <w:color w:val="000000"/>
                <w:sz w:val="12"/>
                <w:szCs w:val="14"/>
              </w:rPr>
              <w:br/>
              <w:t>(Rp)</w:t>
            </w:r>
          </w:p>
        </w:tc>
        <w:tc>
          <w:tcPr>
            <w:tcW w:w="105" w:type="pct"/>
            <w:tcBorders>
              <w:top w:val="nil"/>
              <w:left w:val="nil"/>
              <w:bottom w:val="single" w:sz="4" w:space="0" w:color="auto"/>
              <w:right w:val="single" w:sz="4" w:space="0" w:color="auto"/>
            </w:tcBorders>
            <w:shd w:val="clear" w:color="000000" w:fill="F2F2F2"/>
            <w:vAlign w:val="center"/>
          </w:tcPr>
          <w:p w:rsidR="00D31410" w:rsidRPr="0053359C" w:rsidRDefault="00D31410" w:rsidP="006D1AF1">
            <w:pPr>
              <w:spacing w:after="0" w:line="240" w:lineRule="auto"/>
              <w:ind w:left="-250" w:right="1" w:firstLine="121"/>
              <w:jc w:val="center"/>
              <w:rPr>
                <w:rFonts w:eastAsia="Times New Roman" w:cstheme="minorHAnsi"/>
                <w:b/>
                <w:bCs/>
                <w:color w:val="000000"/>
                <w:sz w:val="12"/>
                <w:szCs w:val="14"/>
              </w:rPr>
            </w:pPr>
            <w:r w:rsidRPr="0053359C">
              <w:rPr>
                <w:rFonts w:eastAsia="Times New Roman" w:cstheme="minorHAnsi"/>
                <w:b/>
                <w:bCs/>
                <w:color w:val="000000"/>
                <w:sz w:val="12"/>
                <w:szCs w:val="14"/>
              </w:rPr>
              <w:t>K</w:t>
            </w:r>
          </w:p>
        </w:tc>
        <w:tc>
          <w:tcPr>
            <w:tcW w:w="269" w:type="pct"/>
            <w:tcBorders>
              <w:top w:val="single" w:sz="4" w:space="0" w:color="auto"/>
              <w:left w:val="nil"/>
              <w:bottom w:val="single" w:sz="4" w:space="0" w:color="auto"/>
              <w:right w:val="single" w:sz="4" w:space="0" w:color="auto"/>
            </w:tcBorders>
            <w:shd w:val="clear" w:color="000000" w:fill="F2F2F2"/>
            <w:vAlign w:val="center"/>
          </w:tcPr>
          <w:p w:rsidR="00D31410" w:rsidRPr="0053359C" w:rsidRDefault="00D31410" w:rsidP="006D1AF1">
            <w:pPr>
              <w:spacing w:after="0" w:line="240" w:lineRule="auto"/>
              <w:ind w:left="-250" w:right="1" w:firstLine="121"/>
              <w:jc w:val="center"/>
              <w:rPr>
                <w:rFonts w:eastAsia="Times New Roman" w:cstheme="minorHAnsi"/>
                <w:b/>
                <w:bCs/>
                <w:color w:val="000000"/>
                <w:sz w:val="12"/>
                <w:szCs w:val="14"/>
              </w:rPr>
            </w:pPr>
            <w:r w:rsidRPr="0053359C">
              <w:rPr>
                <w:rFonts w:eastAsia="Times New Roman" w:cstheme="minorHAnsi"/>
                <w:b/>
                <w:bCs/>
                <w:color w:val="000000"/>
                <w:sz w:val="12"/>
                <w:szCs w:val="14"/>
              </w:rPr>
              <w:t>Rp</w:t>
            </w:r>
          </w:p>
        </w:tc>
        <w:tc>
          <w:tcPr>
            <w:tcW w:w="106" w:type="pct"/>
            <w:tcBorders>
              <w:top w:val="single" w:sz="4" w:space="0" w:color="auto"/>
              <w:left w:val="single" w:sz="4" w:space="0" w:color="auto"/>
              <w:bottom w:val="single" w:sz="4" w:space="0" w:color="auto"/>
              <w:right w:val="single" w:sz="4" w:space="0" w:color="auto"/>
            </w:tcBorders>
            <w:shd w:val="clear" w:color="000000" w:fill="F2F2F2"/>
            <w:vAlign w:val="center"/>
          </w:tcPr>
          <w:p w:rsidR="00D31410" w:rsidRPr="0053359C" w:rsidRDefault="00D31410" w:rsidP="006D1AF1">
            <w:pPr>
              <w:spacing w:after="0" w:line="240" w:lineRule="auto"/>
              <w:ind w:left="-250" w:right="1" w:firstLine="121"/>
              <w:jc w:val="center"/>
              <w:rPr>
                <w:rFonts w:eastAsia="Times New Roman" w:cstheme="minorHAnsi"/>
                <w:b/>
                <w:bCs/>
                <w:color w:val="000000"/>
                <w:sz w:val="12"/>
                <w:szCs w:val="14"/>
              </w:rPr>
            </w:pPr>
            <w:r w:rsidRPr="0053359C">
              <w:rPr>
                <w:rFonts w:eastAsia="Times New Roman" w:cstheme="minorHAnsi"/>
                <w:b/>
                <w:bCs/>
                <w:color w:val="000000"/>
                <w:sz w:val="12"/>
                <w:szCs w:val="14"/>
              </w:rPr>
              <w:t>K</w:t>
            </w:r>
          </w:p>
        </w:tc>
        <w:tc>
          <w:tcPr>
            <w:tcW w:w="291" w:type="pct"/>
            <w:tcBorders>
              <w:top w:val="nil"/>
              <w:left w:val="single" w:sz="4" w:space="0" w:color="auto"/>
              <w:bottom w:val="single" w:sz="4" w:space="0" w:color="auto"/>
              <w:right w:val="single" w:sz="4" w:space="0" w:color="auto"/>
            </w:tcBorders>
            <w:shd w:val="clear" w:color="000000" w:fill="F2F2F2"/>
            <w:vAlign w:val="center"/>
          </w:tcPr>
          <w:p w:rsidR="00D31410" w:rsidRPr="0053359C" w:rsidRDefault="00D31410" w:rsidP="006D1AF1">
            <w:pPr>
              <w:spacing w:after="0" w:line="240" w:lineRule="auto"/>
              <w:ind w:left="-250" w:right="1" w:firstLine="121"/>
              <w:jc w:val="center"/>
              <w:rPr>
                <w:rFonts w:eastAsia="Times New Roman" w:cstheme="minorHAnsi"/>
                <w:b/>
                <w:bCs/>
                <w:color w:val="000000"/>
                <w:sz w:val="12"/>
                <w:szCs w:val="14"/>
              </w:rPr>
            </w:pPr>
            <w:r w:rsidRPr="0053359C">
              <w:rPr>
                <w:rFonts w:eastAsia="Times New Roman" w:cstheme="minorHAnsi"/>
                <w:b/>
                <w:bCs/>
                <w:color w:val="000000"/>
                <w:sz w:val="12"/>
                <w:szCs w:val="14"/>
              </w:rPr>
              <w:t>Rp</w:t>
            </w:r>
          </w:p>
        </w:tc>
        <w:tc>
          <w:tcPr>
            <w:tcW w:w="107" w:type="pct"/>
            <w:tcBorders>
              <w:top w:val="nil"/>
              <w:left w:val="nil"/>
              <w:bottom w:val="single" w:sz="4" w:space="0" w:color="auto"/>
              <w:right w:val="single" w:sz="4" w:space="0" w:color="auto"/>
            </w:tcBorders>
            <w:shd w:val="clear" w:color="000000" w:fill="F2F2F2"/>
            <w:vAlign w:val="center"/>
          </w:tcPr>
          <w:p w:rsidR="00D31410" w:rsidRPr="0053359C" w:rsidRDefault="00D31410" w:rsidP="0049710F">
            <w:pPr>
              <w:spacing w:after="0" w:line="240" w:lineRule="auto"/>
              <w:ind w:left="-250" w:right="1" w:firstLine="121"/>
              <w:jc w:val="center"/>
              <w:rPr>
                <w:rFonts w:eastAsia="Times New Roman" w:cstheme="minorHAnsi"/>
                <w:b/>
                <w:bCs/>
                <w:color w:val="000000"/>
                <w:sz w:val="12"/>
                <w:szCs w:val="14"/>
              </w:rPr>
            </w:pPr>
            <w:r w:rsidRPr="0053359C">
              <w:rPr>
                <w:rFonts w:eastAsia="Times New Roman" w:cstheme="minorHAnsi"/>
                <w:b/>
                <w:bCs/>
                <w:color w:val="000000"/>
                <w:sz w:val="12"/>
                <w:szCs w:val="14"/>
              </w:rPr>
              <w:t>K</w:t>
            </w:r>
          </w:p>
        </w:tc>
        <w:tc>
          <w:tcPr>
            <w:tcW w:w="293" w:type="pct"/>
            <w:tcBorders>
              <w:top w:val="nil"/>
              <w:left w:val="nil"/>
              <w:bottom w:val="single" w:sz="4" w:space="0" w:color="auto"/>
              <w:right w:val="single" w:sz="4" w:space="0" w:color="auto"/>
            </w:tcBorders>
            <w:shd w:val="clear" w:color="000000" w:fill="F2F2F2"/>
            <w:vAlign w:val="center"/>
          </w:tcPr>
          <w:p w:rsidR="00D31410" w:rsidRPr="0053359C" w:rsidRDefault="00D31410" w:rsidP="0049710F">
            <w:pPr>
              <w:spacing w:after="0" w:line="240" w:lineRule="auto"/>
              <w:ind w:left="-250" w:right="1" w:firstLine="121"/>
              <w:jc w:val="center"/>
              <w:rPr>
                <w:rFonts w:eastAsia="Times New Roman" w:cstheme="minorHAnsi"/>
                <w:b/>
                <w:bCs/>
                <w:color w:val="000000"/>
                <w:sz w:val="12"/>
                <w:szCs w:val="14"/>
              </w:rPr>
            </w:pPr>
            <w:r w:rsidRPr="0053359C">
              <w:rPr>
                <w:rFonts w:eastAsia="Times New Roman" w:cstheme="minorHAnsi"/>
                <w:b/>
                <w:bCs/>
                <w:color w:val="000000"/>
                <w:sz w:val="12"/>
                <w:szCs w:val="14"/>
              </w:rPr>
              <w:t>Rp</w:t>
            </w:r>
          </w:p>
        </w:tc>
        <w:tc>
          <w:tcPr>
            <w:tcW w:w="80" w:type="pct"/>
            <w:tcBorders>
              <w:top w:val="nil"/>
              <w:left w:val="nil"/>
              <w:bottom w:val="single" w:sz="4" w:space="0" w:color="auto"/>
              <w:right w:val="single" w:sz="4" w:space="0" w:color="auto"/>
            </w:tcBorders>
            <w:shd w:val="clear" w:color="000000" w:fill="F2F2F2"/>
            <w:vAlign w:val="center"/>
          </w:tcPr>
          <w:p w:rsidR="00D31410" w:rsidRPr="007B7F05" w:rsidRDefault="00D31410" w:rsidP="0049710F">
            <w:pPr>
              <w:spacing w:after="0" w:line="240" w:lineRule="auto"/>
              <w:ind w:left="-250" w:right="1" w:firstLine="121"/>
              <w:jc w:val="center"/>
              <w:rPr>
                <w:rFonts w:eastAsia="Times New Roman" w:cstheme="minorHAnsi"/>
                <w:b/>
                <w:bCs/>
                <w:color w:val="000000"/>
                <w:sz w:val="12"/>
                <w:szCs w:val="14"/>
              </w:rPr>
            </w:pPr>
            <w:r w:rsidRPr="007B7F05">
              <w:rPr>
                <w:rFonts w:eastAsia="Times New Roman" w:cstheme="minorHAnsi"/>
                <w:b/>
                <w:bCs/>
                <w:color w:val="000000"/>
                <w:sz w:val="12"/>
                <w:szCs w:val="14"/>
              </w:rPr>
              <w:t>K</w:t>
            </w:r>
          </w:p>
        </w:tc>
        <w:tc>
          <w:tcPr>
            <w:tcW w:w="81" w:type="pct"/>
            <w:tcBorders>
              <w:top w:val="nil"/>
              <w:left w:val="nil"/>
              <w:bottom w:val="single" w:sz="4" w:space="0" w:color="auto"/>
              <w:right w:val="single" w:sz="4" w:space="0" w:color="auto"/>
            </w:tcBorders>
            <w:shd w:val="clear" w:color="000000" w:fill="F2F2F2"/>
            <w:vAlign w:val="center"/>
          </w:tcPr>
          <w:p w:rsidR="00D31410" w:rsidRPr="007B7F05" w:rsidRDefault="00D31410" w:rsidP="0049710F">
            <w:pPr>
              <w:spacing w:after="0" w:line="240" w:lineRule="auto"/>
              <w:ind w:left="-250" w:right="1" w:firstLine="121"/>
              <w:jc w:val="center"/>
              <w:rPr>
                <w:rFonts w:eastAsia="Times New Roman" w:cstheme="minorHAnsi"/>
                <w:b/>
                <w:bCs/>
                <w:color w:val="000000"/>
                <w:sz w:val="12"/>
                <w:szCs w:val="14"/>
              </w:rPr>
            </w:pPr>
            <w:r w:rsidRPr="007B7F05">
              <w:rPr>
                <w:rFonts w:eastAsia="Times New Roman" w:cstheme="minorHAnsi"/>
                <w:b/>
                <w:bCs/>
                <w:color w:val="000000"/>
                <w:sz w:val="12"/>
                <w:szCs w:val="14"/>
              </w:rPr>
              <w:t>Rp</w:t>
            </w:r>
          </w:p>
        </w:tc>
        <w:tc>
          <w:tcPr>
            <w:tcW w:w="86" w:type="pct"/>
            <w:tcBorders>
              <w:top w:val="nil"/>
              <w:left w:val="nil"/>
              <w:bottom w:val="single" w:sz="4" w:space="0" w:color="auto"/>
              <w:right w:val="single" w:sz="4" w:space="0" w:color="auto"/>
            </w:tcBorders>
            <w:shd w:val="clear" w:color="000000" w:fill="F2F2F2"/>
            <w:vAlign w:val="center"/>
          </w:tcPr>
          <w:p w:rsidR="00D31410" w:rsidRPr="007B7F05" w:rsidRDefault="00D31410" w:rsidP="0049710F">
            <w:pPr>
              <w:spacing w:after="0" w:line="240" w:lineRule="auto"/>
              <w:ind w:left="-250" w:right="1" w:firstLine="121"/>
              <w:jc w:val="center"/>
              <w:rPr>
                <w:rFonts w:eastAsia="Times New Roman" w:cstheme="minorHAnsi"/>
                <w:b/>
                <w:bCs/>
                <w:color w:val="000000"/>
                <w:sz w:val="12"/>
                <w:szCs w:val="14"/>
              </w:rPr>
            </w:pPr>
            <w:r w:rsidRPr="007B7F05">
              <w:rPr>
                <w:rFonts w:eastAsia="Times New Roman" w:cstheme="minorHAnsi"/>
                <w:b/>
                <w:bCs/>
                <w:color w:val="000000"/>
                <w:sz w:val="12"/>
                <w:szCs w:val="14"/>
              </w:rPr>
              <w:t>K</w:t>
            </w:r>
          </w:p>
        </w:tc>
        <w:tc>
          <w:tcPr>
            <w:tcW w:w="121" w:type="pct"/>
            <w:tcBorders>
              <w:top w:val="nil"/>
              <w:left w:val="nil"/>
              <w:bottom w:val="single" w:sz="4" w:space="0" w:color="auto"/>
              <w:right w:val="single" w:sz="4" w:space="0" w:color="auto"/>
            </w:tcBorders>
            <w:shd w:val="clear" w:color="000000" w:fill="F2F2F2"/>
            <w:vAlign w:val="center"/>
          </w:tcPr>
          <w:p w:rsidR="00D31410" w:rsidRPr="007B7F05" w:rsidRDefault="00D31410" w:rsidP="0049710F">
            <w:pPr>
              <w:spacing w:after="0" w:line="240" w:lineRule="auto"/>
              <w:ind w:left="-250" w:right="1" w:firstLine="121"/>
              <w:jc w:val="center"/>
              <w:rPr>
                <w:rFonts w:eastAsia="Times New Roman" w:cstheme="minorHAnsi"/>
                <w:b/>
                <w:bCs/>
                <w:color w:val="000000"/>
                <w:sz w:val="12"/>
                <w:szCs w:val="14"/>
              </w:rPr>
            </w:pPr>
            <w:r w:rsidRPr="007B7F05">
              <w:rPr>
                <w:rFonts w:eastAsia="Times New Roman" w:cstheme="minorHAnsi"/>
                <w:b/>
                <w:bCs/>
                <w:color w:val="000000"/>
                <w:sz w:val="12"/>
                <w:szCs w:val="14"/>
              </w:rPr>
              <w:t>Rp</w:t>
            </w:r>
          </w:p>
        </w:tc>
        <w:tc>
          <w:tcPr>
            <w:tcW w:w="100" w:type="pct"/>
            <w:tcBorders>
              <w:top w:val="nil"/>
              <w:left w:val="nil"/>
              <w:bottom w:val="single" w:sz="4" w:space="0" w:color="auto"/>
              <w:right w:val="single" w:sz="4" w:space="0" w:color="auto"/>
            </w:tcBorders>
            <w:shd w:val="clear" w:color="000000" w:fill="F2F2F2"/>
            <w:vAlign w:val="center"/>
          </w:tcPr>
          <w:p w:rsidR="00D31410" w:rsidRPr="007B7F05" w:rsidRDefault="00D31410" w:rsidP="0049710F">
            <w:pPr>
              <w:spacing w:after="0" w:line="240" w:lineRule="auto"/>
              <w:ind w:left="-250" w:right="1" w:firstLine="121"/>
              <w:jc w:val="center"/>
              <w:rPr>
                <w:rFonts w:eastAsia="Times New Roman" w:cstheme="minorHAnsi"/>
                <w:b/>
                <w:bCs/>
                <w:color w:val="000000"/>
                <w:sz w:val="12"/>
                <w:szCs w:val="14"/>
              </w:rPr>
            </w:pPr>
            <w:r w:rsidRPr="007B7F05">
              <w:rPr>
                <w:rFonts w:eastAsia="Times New Roman" w:cstheme="minorHAnsi"/>
                <w:b/>
                <w:bCs/>
                <w:color w:val="000000"/>
                <w:sz w:val="12"/>
                <w:szCs w:val="14"/>
              </w:rPr>
              <w:t>K</w:t>
            </w:r>
          </w:p>
        </w:tc>
        <w:tc>
          <w:tcPr>
            <w:tcW w:w="155" w:type="pct"/>
            <w:tcBorders>
              <w:top w:val="nil"/>
              <w:left w:val="nil"/>
              <w:bottom w:val="single" w:sz="4" w:space="0" w:color="auto"/>
              <w:right w:val="single" w:sz="4" w:space="0" w:color="auto"/>
            </w:tcBorders>
            <w:shd w:val="clear" w:color="000000" w:fill="F2F2F2"/>
            <w:vAlign w:val="center"/>
          </w:tcPr>
          <w:p w:rsidR="00D31410" w:rsidRPr="007B7F05" w:rsidRDefault="00D31410" w:rsidP="0049710F">
            <w:pPr>
              <w:spacing w:after="0" w:line="240" w:lineRule="auto"/>
              <w:ind w:left="-250" w:right="1" w:firstLine="121"/>
              <w:jc w:val="center"/>
              <w:rPr>
                <w:rFonts w:eastAsia="Times New Roman" w:cstheme="minorHAnsi"/>
                <w:b/>
                <w:bCs/>
                <w:color w:val="000000"/>
                <w:sz w:val="12"/>
                <w:szCs w:val="14"/>
              </w:rPr>
            </w:pPr>
            <w:r w:rsidRPr="007B7F05">
              <w:rPr>
                <w:rFonts w:eastAsia="Times New Roman" w:cstheme="minorHAnsi"/>
                <w:b/>
                <w:bCs/>
                <w:color w:val="000000"/>
                <w:sz w:val="12"/>
                <w:szCs w:val="14"/>
              </w:rPr>
              <w:t>Rp</w:t>
            </w:r>
          </w:p>
        </w:tc>
        <w:tc>
          <w:tcPr>
            <w:tcW w:w="207" w:type="pct"/>
            <w:vMerge/>
            <w:tcBorders>
              <w:left w:val="nil"/>
              <w:bottom w:val="single" w:sz="4" w:space="0" w:color="auto"/>
              <w:right w:val="single" w:sz="4" w:space="0" w:color="auto"/>
            </w:tcBorders>
            <w:shd w:val="clear" w:color="000000" w:fill="F2F2F2"/>
            <w:vAlign w:val="center"/>
          </w:tcPr>
          <w:p w:rsidR="00D31410" w:rsidRPr="007B7F05" w:rsidRDefault="00D31410" w:rsidP="0049710F">
            <w:pPr>
              <w:spacing w:after="0" w:line="240" w:lineRule="auto"/>
              <w:ind w:left="-250" w:right="1" w:firstLine="121"/>
              <w:jc w:val="center"/>
              <w:rPr>
                <w:rFonts w:eastAsia="Times New Roman" w:cstheme="minorHAnsi"/>
                <w:b/>
                <w:bCs/>
                <w:color w:val="000000"/>
                <w:sz w:val="12"/>
                <w:szCs w:val="14"/>
              </w:rPr>
            </w:pPr>
          </w:p>
        </w:tc>
        <w:tc>
          <w:tcPr>
            <w:tcW w:w="240" w:type="pct"/>
            <w:vMerge/>
            <w:tcBorders>
              <w:left w:val="nil"/>
              <w:bottom w:val="single" w:sz="4" w:space="0" w:color="auto"/>
              <w:right w:val="single" w:sz="4" w:space="0" w:color="auto"/>
            </w:tcBorders>
            <w:shd w:val="clear" w:color="000000" w:fill="F2F2F2"/>
            <w:vAlign w:val="center"/>
          </w:tcPr>
          <w:p w:rsidR="00D31410" w:rsidRPr="007B7F05" w:rsidRDefault="00D31410" w:rsidP="0049710F">
            <w:pPr>
              <w:spacing w:after="0" w:line="240" w:lineRule="auto"/>
              <w:ind w:left="-250" w:right="1" w:firstLine="121"/>
              <w:jc w:val="center"/>
              <w:rPr>
                <w:rFonts w:eastAsia="Times New Roman" w:cstheme="minorHAnsi"/>
                <w:b/>
                <w:bCs/>
                <w:color w:val="000000"/>
                <w:sz w:val="12"/>
                <w:szCs w:val="14"/>
              </w:rPr>
            </w:pPr>
          </w:p>
        </w:tc>
        <w:tc>
          <w:tcPr>
            <w:tcW w:w="114" w:type="pct"/>
            <w:vMerge/>
            <w:tcBorders>
              <w:left w:val="single" w:sz="4" w:space="0" w:color="auto"/>
              <w:bottom w:val="single" w:sz="4" w:space="0" w:color="auto"/>
              <w:right w:val="single" w:sz="4" w:space="0" w:color="auto"/>
            </w:tcBorders>
            <w:shd w:val="clear" w:color="000000" w:fill="F2F2F2"/>
            <w:vAlign w:val="center"/>
          </w:tcPr>
          <w:p w:rsidR="00D31410" w:rsidRPr="007B7F05" w:rsidRDefault="00D31410" w:rsidP="0049710F">
            <w:pPr>
              <w:spacing w:after="0" w:line="240" w:lineRule="auto"/>
              <w:ind w:left="-250" w:right="1" w:firstLine="121"/>
              <w:jc w:val="center"/>
              <w:rPr>
                <w:rFonts w:eastAsia="Times New Roman" w:cstheme="minorHAnsi"/>
                <w:b/>
                <w:bCs/>
                <w:color w:val="000000"/>
                <w:sz w:val="12"/>
                <w:szCs w:val="14"/>
              </w:rPr>
            </w:pPr>
          </w:p>
        </w:tc>
      </w:tr>
      <w:tr w:rsidR="00463306" w:rsidRPr="007B7F05" w:rsidTr="009F529B">
        <w:trPr>
          <w:trHeight w:val="350"/>
        </w:trPr>
        <w:tc>
          <w:tcPr>
            <w:tcW w:w="164" w:type="pct"/>
            <w:tcBorders>
              <w:top w:val="nil"/>
              <w:left w:val="single" w:sz="4" w:space="0" w:color="auto"/>
              <w:bottom w:val="single" w:sz="4" w:space="0" w:color="auto"/>
              <w:right w:val="single" w:sz="4" w:space="0" w:color="auto"/>
            </w:tcBorders>
            <w:shd w:val="clear" w:color="auto" w:fill="FFFFFF" w:themeFill="background1"/>
            <w:vAlign w:val="center"/>
          </w:tcPr>
          <w:p w:rsidR="00463306" w:rsidRPr="0022709C" w:rsidRDefault="00463306" w:rsidP="00463306">
            <w:pPr>
              <w:spacing w:after="0"/>
              <w:jc w:val="center"/>
              <w:rPr>
                <w:rFonts w:ascii="Calibri" w:hAnsi="Calibri" w:cs="Calibri"/>
                <w:b/>
                <w:bCs/>
                <w:sz w:val="12"/>
                <w:szCs w:val="12"/>
              </w:rPr>
            </w:pPr>
            <w:r>
              <w:rPr>
                <w:rFonts w:ascii="Calibri" w:hAnsi="Calibri" w:cs="Calibri"/>
                <w:b/>
                <w:bCs/>
                <w:sz w:val="12"/>
                <w:szCs w:val="12"/>
              </w:rPr>
              <w:t>7</w:t>
            </w:r>
          </w:p>
        </w:tc>
        <w:tc>
          <w:tcPr>
            <w:tcW w:w="155" w:type="pct"/>
            <w:tcBorders>
              <w:top w:val="nil"/>
              <w:left w:val="nil"/>
              <w:bottom w:val="single" w:sz="4" w:space="0" w:color="auto"/>
              <w:right w:val="single" w:sz="4" w:space="0" w:color="auto"/>
            </w:tcBorders>
            <w:shd w:val="clear" w:color="auto" w:fill="FFFFFF" w:themeFill="background1"/>
            <w:vAlign w:val="center"/>
          </w:tcPr>
          <w:p w:rsidR="00463306" w:rsidRPr="0022709C" w:rsidRDefault="00463306" w:rsidP="00463306">
            <w:pPr>
              <w:spacing w:after="0"/>
              <w:jc w:val="center"/>
              <w:rPr>
                <w:rFonts w:ascii="Calibri" w:hAnsi="Calibri" w:cs="Calibri"/>
                <w:b/>
                <w:bCs/>
                <w:sz w:val="12"/>
                <w:szCs w:val="12"/>
              </w:rPr>
            </w:pPr>
          </w:p>
        </w:tc>
        <w:tc>
          <w:tcPr>
            <w:tcW w:w="272" w:type="pct"/>
            <w:tcBorders>
              <w:top w:val="nil"/>
              <w:left w:val="nil"/>
              <w:bottom w:val="single" w:sz="4" w:space="0" w:color="auto"/>
              <w:right w:val="single" w:sz="4" w:space="0" w:color="auto"/>
            </w:tcBorders>
            <w:shd w:val="clear" w:color="auto" w:fill="FFFFFF" w:themeFill="background1"/>
            <w:noWrap/>
            <w:vAlign w:val="bottom"/>
          </w:tcPr>
          <w:p w:rsidR="00463306" w:rsidRPr="0022709C" w:rsidRDefault="00463306" w:rsidP="00463306">
            <w:pPr>
              <w:spacing w:after="0"/>
              <w:rPr>
                <w:rFonts w:ascii="Calibri" w:hAnsi="Calibri" w:cs="Calibri"/>
                <w:color w:val="000000"/>
                <w:sz w:val="12"/>
                <w:szCs w:val="12"/>
              </w:rPr>
            </w:pPr>
          </w:p>
        </w:tc>
        <w:tc>
          <w:tcPr>
            <w:tcW w:w="320" w:type="pct"/>
            <w:tcBorders>
              <w:top w:val="nil"/>
              <w:left w:val="nil"/>
              <w:bottom w:val="single" w:sz="4" w:space="0" w:color="auto"/>
              <w:right w:val="single" w:sz="4" w:space="0" w:color="auto"/>
            </w:tcBorders>
            <w:shd w:val="clear" w:color="auto" w:fill="FFFFFF" w:themeFill="background1"/>
            <w:vAlign w:val="center"/>
          </w:tcPr>
          <w:p w:rsidR="00463306" w:rsidRPr="0022709C" w:rsidRDefault="00463306" w:rsidP="00463306">
            <w:pPr>
              <w:spacing w:after="0"/>
              <w:rPr>
                <w:rFonts w:ascii="Calibri" w:hAnsi="Calibri" w:cs="Calibri"/>
                <w:b/>
                <w:bCs/>
                <w:color w:val="000000"/>
                <w:sz w:val="12"/>
                <w:szCs w:val="12"/>
              </w:rPr>
            </w:pPr>
            <w:r w:rsidRPr="0022709C">
              <w:rPr>
                <w:rFonts w:ascii="Calibri" w:hAnsi="Calibri" w:cs="Calibri"/>
                <w:b/>
                <w:bCs/>
                <w:color w:val="000000"/>
                <w:sz w:val="12"/>
                <w:szCs w:val="12"/>
              </w:rPr>
              <w:t xml:space="preserve">KECAMATAN </w:t>
            </w:r>
            <w:r>
              <w:rPr>
                <w:rFonts w:ascii="Calibri" w:hAnsi="Calibri" w:cs="Calibri"/>
                <w:b/>
                <w:bCs/>
                <w:color w:val="000000"/>
                <w:sz w:val="12"/>
                <w:szCs w:val="12"/>
              </w:rPr>
              <w:t>REMBANG</w:t>
            </w:r>
          </w:p>
        </w:tc>
        <w:tc>
          <w:tcPr>
            <w:tcW w:w="228" w:type="pct"/>
            <w:tcBorders>
              <w:top w:val="nil"/>
              <w:left w:val="nil"/>
              <w:bottom w:val="single" w:sz="4" w:space="0" w:color="auto"/>
              <w:right w:val="single" w:sz="4" w:space="0" w:color="auto"/>
            </w:tcBorders>
            <w:shd w:val="clear" w:color="auto" w:fill="FFFFFF" w:themeFill="background1"/>
            <w:vAlign w:val="center"/>
          </w:tcPr>
          <w:p w:rsidR="00463306" w:rsidRPr="0022709C" w:rsidRDefault="00463306" w:rsidP="00463306">
            <w:pPr>
              <w:spacing w:after="0"/>
              <w:jc w:val="center"/>
              <w:rPr>
                <w:rFonts w:ascii="Calibri" w:hAnsi="Calibri" w:cs="Calibri"/>
                <w:b/>
                <w:bCs/>
                <w:color w:val="000000"/>
                <w:sz w:val="12"/>
                <w:szCs w:val="12"/>
              </w:rPr>
            </w:pPr>
          </w:p>
        </w:tc>
        <w:tc>
          <w:tcPr>
            <w:tcW w:w="70" w:type="pct"/>
            <w:tcBorders>
              <w:top w:val="nil"/>
              <w:left w:val="nil"/>
              <w:bottom w:val="single" w:sz="4" w:space="0" w:color="auto"/>
              <w:right w:val="single" w:sz="4" w:space="0" w:color="auto"/>
            </w:tcBorders>
            <w:shd w:val="clear" w:color="auto" w:fill="FFFFFF" w:themeFill="background1"/>
            <w:noWrap/>
            <w:vAlign w:val="center"/>
          </w:tcPr>
          <w:p w:rsidR="00463306" w:rsidRPr="0022709C" w:rsidRDefault="00463306" w:rsidP="00463306">
            <w:pPr>
              <w:spacing w:after="0"/>
              <w:jc w:val="center"/>
              <w:rPr>
                <w:rFonts w:ascii="Calibri" w:hAnsi="Calibri" w:cs="Calibri"/>
                <w:color w:val="000000"/>
                <w:sz w:val="12"/>
                <w:szCs w:val="12"/>
              </w:rPr>
            </w:pPr>
          </w:p>
        </w:tc>
        <w:tc>
          <w:tcPr>
            <w:tcW w:w="127" w:type="pct"/>
            <w:tcBorders>
              <w:top w:val="nil"/>
              <w:left w:val="nil"/>
              <w:bottom w:val="single" w:sz="4" w:space="0" w:color="auto"/>
              <w:right w:val="single" w:sz="4" w:space="0" w:color="auto"/>
            </w:tcBorders>
            <w:shd w:val="clear" w:color="auto" w:fill="FFFFFF" w:themeFill="background1"/>
            <w:noWrap/>
            <w:vAlign w:val="bottom"/>
          </w:tcPr>
          <w:p w:rsidR="00463306" w:rsidRPr="0022709C" w:rsidRDefault="00463306" w:rsidP="00463306">
            <w:pPr>
              <w:spacing w:after="0"/>
              <w:jc w:val="center"/>
              <w:rPr>
                <w:rFonts w:ascii="Calibri" w:hAnsi="Calibri" w:cs="Calibri"/>
                <w:color w:val="000000"/>
                <w:sz w:val="12"/>
                <w:szCs w:val="12"/>
              </w:rPr>
            </w:pPr>
          </w:p>
        </w:tc>
        <w:tc>
          <w:tcPr>
            <w:tcW w:w="187" w:type="pct"/>
            <w:tcBorders>
              <w:top w:val="nil"/>
              <w:left w:val="nil"/>
              <w:bottom w:val="single" w:sz="4" w:space="0" w:color="auto"/>
              <w:right w:val="single" w:sz="4" w:space="0" w:color="auto"/>
            </w:tcBorders>
            <w:shd w:val="clear" w:color="auto" w:fill="FFFFFF" w:themeFill="background1"/>
            <w:noWrap/>
            <w:vAlign w:val="center"/>
          </w:tcPr>
          <w:p w:rsidR="00463306" w:rsidRPr="0022709C" w:rsidRDefault="00463306" w:rsidP="00463306">
            <w:pPr>
              <w:spacing w:after="0"/>
              <w:jc w:val="center"/>
              <w:rPr>
                <w:rFonts w:ascii="Calibri" w:hAnsi="Calibri" w:cs="Calibri"/>
                <w:color w:val="000000"/>
                <w:sz w:val="12"/>
                <w:szCs w:val="12"/>
              </w:rPr>
            </w:pPr>
          </w:p>
        </w:tc>
        <w:tc>
          <w:tcPr>
            <w:tcW w:w="134" w:type="pct"/>
            <w:tcBorders>
              <w:top w:val="nil"/>
              <w:left w:val="nil"/>
              <w:bottom w:val="single" w:sz="4" w:space="0" w:color="auto"/>
              <w:right w:val="single" w:sz="4" w:space="0" w:color="auto"/>
            </w:tcBorders>
            <w:shd w:val="clear" w:color="auto" w:fill="FFFFFF" w:themeFill="background1"/>
            <w:noWrap/>
            <w:vAlign w:val="center"/>
          </w:tcPr>
          <w:p w:rsidR="00463306" w:rsidRPr="006D1AF1" w:rsidRDefault="00463306" w:rsidP="00463306">
            <w:pPr>
              <w:spacing w:after="0"/>
              <w:jc w:val="center"/>
              <w:rPr>
                <w:rFonts w:ascii="Calibri" w:hAnsi="Calibri" w:cs="Calibri"/>
                <w:color w:val="000000"/>
                <w:sz w:val="12"/>
                <w:szCs w:val="12"/>
              </w:rPr>
            </w:pPr>
          </w:p>
        </w:tc>
        <w:tc>
          <w:tcPr>
            <w:tcW w:w="293" w:type="pct"/>
            <w:tcBorders>
              <w:top w:val="nil"/>
              <w:left w:val="nil"/>
              <w:bottom w:val="single" w:sz="4" w:space="0" w:color="auto"/>
              <w:right w:val="single" w:sz="4" w:space="0" w:color="auto"/>
            </w:tcBorders>
            <w:shd w:val="clear" w:color="auto" w:fill="FFFFFF" w:themeFill="background1"/>
            <w:noWrap/>
            <w:vAlign w:val="center"/>
          </w:tcPr>
          <w:p w:rsidR="00463306" w:rsidRPr="006D1AF1" w:rsidRDefault="00463306" w:rsidP="00463306">
            <w:pPr>
              <w:spacing w:after="0"/>
              <w:jc w:val="center"/>
              <w:rPr>
                <w:rFonts w:ascii="Calibri" w:hAnsi="Calibri" w:cs="Calibri"/>
                <w:b/>
                <w:bCs/>
                <w:color w:val="000000"/>
                <w:sz w:val="12"/>
                <w:szCs w:val="12"/>
              </w:rPr>
            </w:pPr>
            <w:r>
              <w:rPr>
                <w:rFonts w:ascii="Calibri" w:hAnsi="Calibri" w:cs="Calibri"/>
                <w:b/>
                <w:bCs/>
                <w:color w:val="000000"/>
                <w:sz w:val="12"/>
                <w:szCs w:val="12"/>
              </w:rPr>
              <w:t>13.108.090</w:t>
            </w:r>
            <w:r w:rsidRPr="006D1AF1">
              <w:rPr>
                <w:rFonts w:ascii="Calibri" w:hAnsi="Calibri" w:cs="Calibri"/>
                <w:b/>
                <w:bCs/>
                <w:color w:val="000000"/>
                <w:sz w:val="12"/>
                <w:szCs w:val="12"/>
              </w:rPr>
              <w:t>.000</w:t>
            </w:r>
          </w:p>
        </w:tc>
        <w:tc>
          <w:tcPr>
            <w:tcW w:w="107" w:type="pct"/>
            <w:tcBorders>
              <w:top w:val="nil"/>
              <w:left w:val="nil"/>
              <w:bottom w:val="single" w:sz="4" w:space="0" w:color="auto"/>
              <w:right w:val="single" w:sz="4" w:space="0" w:color="auto"/>
            </w:tcBorders>
            <w:shd w:val="clear" w:color="auto" w:fill="FFFFFF" w:themeFill="background1"/>
            <w:vAlign w:val="center"/>
          </w:tcPr>
          <w:p w:rsidR="00463306" w:rsidRPr="006D1AF1" w:rsidRDefault="00463306" w:rsidP="00463306">
            <w:pPr>
              <w:spacing w:after="0"/>
              <w:jc w:val="center"/>
              <w:rPr>
                <w:rFonts w:ascii="Calibri" w:hAnsi="Calibri" w:cs="Calibri"/>
                <w:color w:val="000000"/>
                <w:sz w:val="12"/>
                <w:szCs w:val="12"/>
              </w:rPr>
            </w:pPr>
          </w:p>
        </w:tc>
        <w:tc>
          <w:tcPr>
            <w:tcW w:w="293" w:type="pct"/>
            <w:tcBorders>
              <w:top w:val="nil"/>
              <w:left w:val="nil"/>
              <w:bottom w:val="single" w:sz="4" w:space="0" w:color="auto"/>
              <w:right w:val="single" w:sz="4" w:space="0" w:color="auto"/>
            </w:tcBorders>
            <w:shd w:val="clear" w:color="auto" w:fill="FFFFFF" w:themeFill="background1"/>
            <w:noWrap/>
            <w:vAlign w:val="center"/>
          </w:tcPr>
          <w:p w:rsidR="00463306" w:rsidRPr="006D1AF1" w:rsidRDefault="00463306" w:rsidP="00463306">
            <w:pPr>
              <w:spacing w:after="0"/>
              <w:jc w:val="center"/>
              <w:rPr>
                <w:rFonts w:ascii="Calibri" w:hAnsi="Calibri" w:cs="Calibri"/>
                <w:b/>
                <w:bCs/>
                <w:color w:val="000000"/>
                <w:sz w:val="12"/>
                <w:szCs w:val="12"/>
              </w:rPr>
            </w:pPr>
            <w:r>
              <w:rPr>
                <w:rFonts w:ascii="Calibri" w:hAnsi="Calibri" w:cs="Calibri"/>
                <w:b/>
                <w:bCs/>
                <w:color w:val="000000"/>
                <w:sz w:val="12"/>
                <w:szCs w:val="12"/>
              </w:rPr>
              <w:t>13.108.090</w:t>
            </w:r>
            <w:r w:rsidRPr="006D1AF1">
              <w:rPr>
                <w:rFonts w:ascii="Calibri" w:hAnsi="Calibri" w:cs="Calibri"/>
                <w:b/>
                <w:bCs/>
                <w:color w:val="000000"/>
                <w:sz w:val="12"/>
                <w:szCs w:val="12"/>
              </w:rPr>
              <w:t>.000</w:t>
            </w:r>
          </w:p>
        </w:tc>
        <w:tc>
          <w:tcPr>
            <w:tcW w:w="295" w:type="pct"/>
            <w:tcBorders>
              <w:top w:val="nil"/>
              <w:left w:val="nil"/>
              <w:bottom w:val="single" w:sz="4" w:space="0" w:color="auto"/>
              <w:right w:val="single" w:sz="4" w:space="0" w:color="auto"/>
            </w:tcBorders>
            <w:shd w:val="clear" w:color="auto" w:fill="FFFFFF" w:themeFill="background1"/>
            <w:noWrap/>
            <w:vAlign w:val="center"/>
          </w:tcPr>
          <w:p w:rsidR="00463306" w:rsidRPr="006D1AF1" w:rsidRDefault="00B84CE1" w:rsidP="00463306">
            <w:pPr>
              <w:spacing w:after="0"/>
              <w:ind w:left="-111"/>
              <w:jc w:val="right"/>
              <w:rPr>
                <w:rFonts w:ascii="Calibri" w:hAnsi="Calibri" w:cs="Calibri"/>
                <w:b/>
                <w:bCs/>
                <w:color w:val="000000"/>
                <w:sz w:val="12"/>
                <w:szCs w:val="12"/>
              </w:rPr>
            </w:pPr>
            <w:r>
              <w:rPr>
                <w:rFonts w:ascii="Calibri" w:hAnsi="Calibri" w:cs="Calibri"/>
                <w:b/>
                <w:bCs/>
                <w:color w:val="000000"/>
                <w:sz w:val="12"/>
                <w:szCs w:val="12"/>
              </w:rPr>
              <w:t>10.3</w:t>
            </w:r>
            <w:r w:rsidR="00463306">
              <w:rPr>
                <w:rFonts w:ascii="Calibri" w:hAnsi="Calibri" w:cs="Calibri"/>
                <w:b/>
                <w:bCs/>
                <w:color w:val="000000"/>
                <w:sz w:val="12"/>
                <w:szCs w:val="12"/>
              </w:rPr>
              <w:t>15.821.500</w:t>
            </w:r>
          </w:p>
        </w:tc>
        <w:tc>
          <w:tcPr>
            <w:tcW w:w="105" w:type="pct"/>
            <w:tcBorders>
              <w:top w:val="nil"/>
              <w:left w:val="nil"/>
              <w:bottom w:val="single" w:sz="4" w:space="0" w:color="auto"/>
              <w:right w:val="single" w:sz="4" w:space="0" w:color="auto"/>
            </w:tcBorders>
            <w:shd w:val="clear" w:color="auto" w:fill="FFFFFF" w:themeFill="background1"/>
            <w:noWrap/>
            <w:vAlign w:val="bottom"/>
          </w:tcPr>
          <w:p w:rsidR="00463306" w:rsidRPr="0053359C" w:rsidRDefault="00463306" w:rsidP="00463306">
            <w:pPr>
              <w:spacing w:after="0" w:line="240" w:lineRule="auto"/>
              <w:rPr>
                <w:rFonts w:ascii="Calibri" w:hAnsi="Calibri" w:cs="Calibri"/>
                <w:color w:val="000000"/>
                <w:sz w:val="12"/>
                <w:szCs w:val="12"/>
              </w:rPr>
            </w:pPr>
          </w:p>
        </w:tc>
        <w:tc>
          <w:tcPr>
            <w:tcW w:w="269" w:type="pct"/>
            <w:tcBorders>
              <w:top w:val="single" w:sz="4" w:space="0" w:color="auto"/>
              <w:left w:val="nil"/>
              <w:bottom w:val="single" w:sz="4" w:space="0" w:color="auto"/>
              <w:right w:val="single" w:sz="4" w:space="0" w:color="auto"/>
            </w:tcBorders>
            <w:shd w:val="clear" w:color="auto" w:fill="FFFFFF" w:themeFill="background1"/>
            <w:vAlign w:val="bottom"/>
          </w:tcPr>
          <w:p w:rsidR="00463306" w:rsidRPr="0053359C" w:rsidRDefault="00463306" w:rsidP="00463306">
            <w:pPr>
              <w:spacing w:after="0" w:line="240" w:lineRule="auto"/>
              <w:rPr>
                <w:rFonts w:ascii="Calibri" w:hAnsi="Calibri" w:cs="Calibri"/>
                <w:color w:val="000000"/>
                <w:sz w:val="12"/>
                <w:szCs w:val="12"/>
              </w:rPr>
            </w:pPr>
            <w:r w:rsidRPr="0053359C">
              <w:rPr>
                <w:rFonts w:ascii="Calibri" w:hAnsi="Calibri" w:cs="Calibri"/>
                <w:color w:val="000000"/>
                <w:sz w:val="12"/>
                <w:szCs w:val="12"/>
              </w:rPr>
              <w:t>0</w:t>
            </w:r>
          </w:p>
          <w:p w:rsidR="00463306" w:rsidRPr="0053359C" w:rsidRDefault="00463306" w:rsidP="00463306">
            <w:pPr>
              <w:spacing w:after="0" w:line="240" w:lineRule="auto"/>
              <w:rPr>
                <w:rFonts w:ascii="Calibri" w:hAnsi="Calibri" w:cs="Calibri"/>
                <w:color w:val="000000"/>
                <w:sz w:val="12"/>
                <w:szCs w:val="12"/>
              </w:rPr>
            </w:pPr>
          </w:p>
        </w:tc>
        <w:tc>
          <w:tcPr>
            <w:tcW w:w="1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63306" w:rsidRPr="0053359C" w:rsidRDefault="00463306" w:rsidP="00463306">
            <w:pPr>
              <w:spacing w:after="0" w:line="240" w:lineRule="auto"/>
              <w:rPr>
                <w:rFonts w:ascii="Calibri" w:hAnsi="Calibri" w:cs="Calibri"/>
                <w:color w:val="000000"/>
                <w:sz w:val="12"/>
                <w:szCs w:val="12"/>
              </w:rPr>
            </w:pPr>
          </w:p>
        </w:tc>
        <w:tc>
          <w:tcPr>
            <w:tcW w:w="291" w:type="pct"/>
            <w:tcBorders>
              <w:top w:val="nil"/>
              <w:left w:val="single" w:sz="4" w:space="0" w:color="auto"/>
              <w:bottom w:val="single" w:sz="4" w:space="0" w:color="auto"/>
              <w:right w:val="single" w:sz="4" w:space="0" w:color="auto"/>
            </w:tcBorders>
            <w:shd w:val="clear" w:color="auto" w:fill="FFFFFF" w:themeFill="background1"/>
            <w:noWrap/>
            <w:vAlign w:val="bottom"/>
          </w:tcPr>
          <w:p w:rsidR="00463306" w:rsidRPr="0053359C" w:rsidRDefault="00463306" w:rsidP="00463306">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3.862.458.198</w:t>
            </w:r>
          </w:p>
          <w:p w:rsidR="00463306" w:rsidRPr="0053359C" w:rsidRDefault="00463306" w:rsidP="00463306">
            <w:pPr>
              <w:spacing w:after="0" w:line="240" w:lineRule="auto"/>
              <w:jc w:val="center"/>
              <w:rPr>
                <w:rFonts w:ascii="Calibri" w:hAnsi="Calibri" w:cs="Calibri"/>
                <w:color w:val="000000"/>
                <w:sz w:val="12"/>
                <w:szCs w:val="12"/>
              </w:rPr>
            </w:pPr>
          </w:p>
        </w:tc>
        <w:tc>
          <w:tcPr>
            <w:tcW w:w="107" w:type="pct"/>
            <w:tcBorders>
              <w:top w:val="nil"/>
              <w:left w:val="nil"/>
              <w:bottom w:val="single" w:sz="4" w:space="0" w:color="auto"/>
              <w:right w:val="single" w:sz="4" w:space="0" w:color="auto"/>
            </w:tcBorders>
            <w:shd w:val="clear" w:color="auto" w:fill="FFFFFF" w:themeFill="background1"/>
            <w:noWrap/>
            <w:vAlign w:val="bottom"/>
          </w:tcPr>
          <w:p w:rsidR="00463306" w:rsidRPr="0053359C" w:rsidRDefault="00463306" w:rsidP="00463306">
            <w:pPr>
              <w:spacing w:after="0"/>
              <w:jc w:val="center"/>
              <w:rPr>
                <w:rFonts w:ascii="Calibri" w:hAnsi="Calibri" w:cs="Calibri"/>
                <w:color w:val="000000"/>
                <w:sz w:val="12"/>
                <w:szCs w:val="12"/>
              </w:rPr>
            </w:pPr>
          </w:p>
        </w:tc>
        <w:tc>
          <w:tcPr>
            <w:tcW w:w="293" w:type="pct"/>
            <w:tcBorders>
              <w:top w:val="nil"/>
              <w:left w:val="nil"/>
              <w:bottom w:val="single" w:sz="4" w:space="0" w:color="auto"/>
              <w:right w:val="single" w:sz="4" w:space="0" w:color="auto"/>
            </w:tcBorders>
            <w:shd w:val="clear" w:color="auto" w:fill="FFFFFF" w:themeFill="background1"/>
            <w:noWrap/>
            <w:vAlign w:val="bottom"/>
          </w:tcPr>
          <w:p w:rsidR="00463306" w:rsidRDefault="00463306" w:rsidP="00463306">
            <w:pPr>
              <w:spacing w:after="0"/>
              <w:jc w:val="center"/>
              <w:rPr>
                <w:rFonts w:ascii="Calibri" w:hAnsi="Calibri" w:cs="Calibri"/>
                <w:color w:val="000000"/>
                <w:sz w:val="12"/>
                <w:szCs w:val="12"/>
              </w:rPr>
            </w:pPr>
            <w:r w:rsidRPr="0053359C">
              <w:rPr>
                <w:rFonts w:ascii="Calibri" w:hAnsi="Calibri" w:cs="Calibri"/>
                <w:color w:val="000000"/>
                <w:sz w:val="12"/>
                <w:szCs w:val="12"/>
              </w:rPr>
              <w:t>3..862.458.198</w:t>
            </w:r>
          </w:p>
          <w:p w:rsidR="00D671F2" w:rsidRPr="0053359C" w:rsidRDefault="00D671F2" w:rsidP="00463306">
            <w:pPr>
              <w:spacing w:after="0"/>
              <w:jc w:val="center"/>
              <w:rPr>
                <w:rFonts w:ascii="Calibri" w:hAnsi="Calibri" w:cs="Calibri"/>
                <w:color w:val="000000"/>
                <w:sz w:val="12"/>
                <w:szCs w:val="12"/>
              </w:rPr>
            </w:pPr>
          </w:p>
        </w:tc>
        <w:tc>
          <w:tcPr>
            <w:tcW w:w="80" w:type="pct"/>
            <w:tcBorders>
              <w:top w:val="nil"/>
              <w:left w:val="nil"/>
              <w:bottom w:val="single" w:sz="4" w:space="0" w:color="auto"/>
              <w:right w:val="single" w:sz="4" w:space="0" w:color="auto"/>
            </w:tcBorders>
            <w:shd w:val="clear" w:color="auto" w:fill="FFFFFF" w:themeFill="background1"/>
            <w:noWrap/>
            <w:vAlign w:val="bottom"/>
          </w:tcPr>
          <w:p w:rsidR="00463306" w:rsidRPr="0022709C" w:rsidRDefault="00463306" w:rsidP="00463306">
            <w:pPr>
              <w:spacing w:after="0"/>
              <w:jc w:val="center"/>
              <w:rPr>
                <w:rFonts w:ascii="Calibri" w:hAnsi="Calibri" w:cs="Calibri"/>
                <w:color w:val="000000"/>
                <w:sz w:val="12"/>
                <w:szCs w:val="12"/>
              </w:rPr>
            </w:pPr>
          </w:p>
        </w:tc>
        <w:tc>
          <w:tcPr>
            <w:tcW w:w="81" w:type="pct"/>
            <w:tcBorders>
              <w:top w:val="nil"/>
              <w:left w:val="nil"/>
              <w:bottom w:val="single" w:sz="4" w:space="0" w:color="auto"/>
              <w:right w:val="single" w:sz="4" w:space="0" w:color="auto"/>
            </w:tcBorders>
            <w:shd w:val="clear" w:color="auto" w:fill="FFFFFF" w:themeFill="background1"/>
            <w:noWrap/>
            <w:vAlign w:val="bottom"/>
          </w:tcPr>
          <w:p w:rsidR="00463306" w:rsidRPr="0022709C" w:rsidRDefault="00463306" w:rsidP="00463306">
            <w:pPr>
              <w:spacing w:after="0"/>
              <w:jc w:val="center"/>
              <w:rPr>
                <w:rFonts w:ascii="Calibri" w:hAnsi="Calibri" w:cs="Calibri"/>
                <w:color w:val="000000"/>
                <w:sz w:val="12"/>
                <w:szCs w:val="12"/>
              </w:rPr>
            </w:pPr>
          </w:p>
        </w:tc>
        <w:tc>
          <w:tcPr>
            <w:tcW w:w="86" w:type="pct"/>
            <w:tcBorders>
              <w:top w:val="nil"/>
              <w:left w:val="nil"/>
              <w:bottom w:val="single" w:sz="4" w:space="0" w:color="auto"/>
              <w:right w:val="single" w:sz="4" w:space="0" w:color="auto"/>
            </w:tcBorders>
            <w:shd w:val="clear" w:color="auto" w:fill="FFFFFF" w:themeFill="background1"/>
            <w:noWrap/>
            <w:vAlign w:val="bottom"/>
          </w:tcPr>
          <w:p w:rsidR="00463306" w:rsidRPr="0022709C" w:rsidRDefault="00463306" w:rsidP="00463306">
            <w:pPr>
              <w:spacing w:after="0"/>
              <w:jc w:val="center"/>
              <w:rPr>
                <w:rFonts w:ascii="Calibri" w:hAnsi="Calibri" w:cs="Calibri"/>
                <w:color w:val="000000"/>
                <w:sz w:val="12"/>
                <w:szCs w:val="12"/>
              </w:rPr>
            </w:pPr>
          </w:p>
        </w:tc>
        <w:tc>
          <w:tcPr>
            <w:tcW w:w="121" w:type="pct"/>
            <w:tcBorders>
              <w:top w:val="nil"/>
              <w:left w:val="nil"/>
              <w:bottom w:val="single" w:sz="4" w:space="0" w:color="auto"/>
              <w:right w:val="single" w:sz="4" w:space="0" w:color="auto"/>
            </w:tcBorders>
            <w:shd w:val="clear" w:color="auto" w:fill="FFFFFF" w:themeFill="background1"/>
            <w:noWrap/>
            <w:vAlign w:val="bottom"/>
          </w:tcPr>
          <w:p w:rsidR="00463306" w:rsidRPr="0022709C" w:rsidRDefault="00463306" w:rsidP="00463306">
            <w:pPr>
              <w:spacing w:after="0"/>
              <w:jc w:val="center"/>
              <w:rPr>
                <w:rFonts w:ascii="Calibri" w:hAnsi="Calibri" w:cs="Calibri"/>
                <w:color w:val="000000"/>
                <w:sz w:val="12"/>
                <w:szCs w:val="12"/>
              </w:rPr>
            </w:pPr>
          </w:p>
        </w:tc>
        <w:tc>
          <w:tcPr>
            <w:tcW w:w="100" w:type="pct"/>
            <w:tcBorders>
              <w:top w:val="nil"/>
              <w:left w:val="nil"/>
              <w:bottom w:val="single" w:sz="4" w:space="0" w:color="auto"/>
              <w:right w:val="single" w:sz="4" w:space="0" w:color="auto"/>
            </w:tcBorders>
            <w:shd w:val="clear" w:color="auto" w:fill="FFFFFF" w:themeFill="background1"/>
            <w:noWrap/>
            <w:vAlign w:val="bottom"/>
          </w:tcPr>
          <w:p w:rsidR="00463306" w:rsidRPr="0022709C" w:rsidRDefault="00463306" w:rsidP="00463306">
            <w:pPr>
              <w:spacing w:after="0"/>
              <w:jc w:val="center"/>
              <w:rPr>
                <w:rFonts w:ascii="Calibri" w:hAnsi="Calibri" w:cs="Calibri"/>
                <w:color w:val="000000"/>
                <w:sz w:val="12"/>
                <w:szCs w:val="12"/>
              </w:rPr>
            </w:pPr>
          </w:p>
        </w:tc>
        <w:tc>
          <w:tcPr>
            <w:tcW w:w="155" w:type="pct"/>
            <w:tcBorders>
              <w:top w:val="nil"/>
              <w:left w:val="nil"/>
              <w:bottom w:val="single" w:sz="4" w:space="0" w:color="auto"/>
              <w:right w:val="single" w:sz="4" w:space="0" w:color="auto"/>
            </w:tcBorders>
            <w:shd w:val="clear" w:color="auto" w:fill="FFFFFF" w:themeFill="background1"/>
            <w:noWrap/>
            <w:vAlign w:val="bottom"/>
          </w:tcPr>
          <w:p w:rsidR="00463306" w:rsidRPr="0022709C" w:rsidRDefault="00463306" w:rsidP="00463306">
            <w:pPr>
              <w:spacing w:after="0"/>
              <w:jc w:val="center"/>
              <w:rPr>
                <w:rFonts w:ascii="Calibri" w:hAnsi="Calibri" w:cs="Calibri"/>
                <w:color w:val="000000"/>
                <w:sz w:val="12"/>
                <w:szCs w:val="12"/>
              </w:rPr>
            </w:pPr>
          </w:p>
        </w:tc>
        <w:tc>
          <w:tcPr>
            <w:tcW w:w="207" w:type="pct"/>
            <w:tcBorders>
              <w:top w:val="nil"/>
              <w:left w:val="nil"/>
              <w:bottom w:val="single" w:sz="4" w:space="0" w:color="auto"/>
              <w:right w:val="single" w:sz="4" w:space="0" w:color="auto"/>
            </w:tcBorders>
            <w:shd w:val="clear" w:color="auto" w:fill="FFFFFF" w:themeFill="background1"/>
            <w:noWrap/>
            <w:vAlign w:val="bottom"/>
          </w:tcPr>
          <w:p w:rsidR="00463306" w:rsidRPr="0022709C" w:rsidRDefault="00463306" w:rsidP="00463306">
            <w:pPr>
              <w:spacing w:after="0"/>
              <w:jc w:val="center"/>
              <w:rPr>
                <w:rFonts w:ascii="Calibri" w:hAnsi="Calibri" w:cs="Calibri"/>
                <w:color w:val="000000"/>
                <w:sz w:val="12"/>
                <w:szCs w:val="12"/>
              </w:rPr>
            </w:pPr>
          </w:p>
        </w:tc>
        <w:tc>
          <w:tcPr>
            <w:tcW w:w="240" w:type="pct"/>
            <w:tcBorders>
              <w:top w:val="nil"/>
              <w:left w:val="nil"/>
              <w:bottom w:val="single" w:sz="4" w:space="0" w:color="auto"/>
              <w:right w:val="single" w:sz="4" w:space="0" w:color="auto"/>
            </w:tcBorders>
            <w:shd w:val="clear" w:color="auto" w:fill="FFFFFF" w:themeFill="background1"/>
            <w:noWrap/>
            <w:vAlign w:val="center"/>
          </w:tcPr>
          <w:p w:rsidR="00463306" w:rsidRPr="0022709C" w:rsidRDefault="00463306" w:rsidP="00463306">
            <w:pPr>
              <w:spacing w:after="0"/>
              <w:jc w:val="center"/>
              <w:rPr>
                <w:rFonts w:ascii="Calibri" w:hAnsi="Calibri" w:cs="Calibri"/>
                <w:b/>
                <w:bCs/>
                <w:sz w:val="12"/>
                <w:szCs w:val="12"/>
              </w:rPr>
            </w:pPr>
          </w:p>
        </w:tc>
        <w:tc>
          <w:tcPr>
            <w:tcW w:w="114" w:type="pct"/>
            <w:tcBorders>
              <w:top w:val="single" w:sz="4" w:space="0" w:color="auto"/>
              <w:left w:val="nil"/>
              <w:bottom w:val="single" w:sz="4" w:space="0" w:color="auto"/>
              <w:right w:val="single" w:sz="4" w:space="0" w:color="auto"/>
            </w:tcBorders>
            <w:shd w:val="clear" w:color="auto" w:fill="FFFFFF" w:themeFill="background1"/>
            <w:vAlign w:val="bottom"/>
          </w:tcPr>
          <w:p w:rsidR="00463306" w:rsidRPr="0022709C" w:rsidRDefault="00463306" w:rsidP="00463306">
            <w:pPr>
              <w:spacing w:after="0"/>
              <w:jc w:val="center"/>
              <w:rPr>
                <w:rFonts w:ascii="Calibri" w:hAnsi="Calibri" w:cs="Calibri"/>
                <w:color w:val="000000"/>
                <w:sz w:val="12"/>
                <w:szCs w:val="12"/>
              </w:rPr>
            </w:pPr>
          </w:p>
        </w:tc>
      </w:tr>
      <w:tr w:rsidR="00463306" w:rsidRPr="007B7F05" w:rsidTr="009F529B">
        <w:trPr>
          <w:trHeight w:val="341"/>
        </w:trPr>
        <w:tc>
          <w:tcPr>
            <w:tcW w:w="164" w:type="pct"/>
            <w:tcBorders>
              <w:top w:val="nil"/>
              <w:left w:val="single" w:sz="4" w:space="0" w:color="auto"/>
              <w:bottom w:val="single" w:sz="4" w:space="0" w:color="auto"/>
              <w:right w:val="single" w:sz="4" w:space="0" w:color="auto"/>
            </w:tcBorders>
            <w:shd w:val="clear" w:color="auto" w:fill="FFFFFF" w:themeFill="background1"/>
            <w:vAlign w:val="center"/>
          </w:tcPr>
          <w:p w:rsidR="00463306" w:rsidRPr="0022709C" w:rsidRDefault="00463306" w:rsidP="00463306">
            <w:pPr>
              <w:spacing w:after="0"/>
              <w:jc w:val="center"/>
              <w:rPr>
                <w:rFonts w:ascii="Calibri" w:hAnsi="Calibri" w:cs="Calibri"/>
                <w:b/>
                <w:bCs/>
                <w:sz w:val="12"/>
                <w:szCs w:val="12"/>
              </w:rPr>
            </w:pPr>
            <w:r>
              <w:rPr>
                <w:rFonts w:ascii="Calibri" w:hAnsi="Calibri" w:cs="Calibri"/>
                <w:b/>
                <w:bCs/>
                <w:sz w:val="12"/>
                <w:szCs w:val="12"/>
              </w:rPr>
              <w:t>7</w:t>
            </w:r>
          </w:p>
        </w:tc>
        <w:tc>
          <w:tcPr>
            <w:tcW w:w="155" w:type="pct"/>
            <w:tcBorders>
              <w:top w:val="nil"/>
              <w:left w:val="nil"/>
              <w:bottom w:val="single" w:sz="4" w:space="0" w:color="auto"/>
              <w:right w:val="single" w:sz="4" w:space="0" w:color="auto"/>
            </w:tcBorders>
            <w:shd w:val="clear" w:color="auto" w:fill="FFFFFF" w:themeFill="background1"/>
            <w:vAlign w:val="center"/>
          </w:tcPr>
          <w:p w:rsidR="00463306" w:rsidRPr="0022709C" w:rsidRDefault="00463306" w:rsidP="00463306">
            <w:pPr>
              <w:spacing w:after="0"/>
              <w:jc w:val="center"/>
              <w:rPr>
                <w:rFonts w:ascii="Calibri" w:hAnsi="Calibri" w:cs="Calibri"/>
                <w:b/>
                <w:bCs/>
                <w:sz w:val="12"/>
                <w:szCs w:val="12"/>
              </w:rPr>
            </w:pPr>
            <w:r w:rsidRPr="0022709C">
              <w:rPr>
                <w:rFonts w:ascii="Calibri" w:hAnsi="Calibri" w:cs="Calibri"/>
                <w:b/>
                <w:bCs/>
                <w:sz w:val="12"/>
                <w:szCs w:val="12"/>
              </w:rPr>
              <w:t> </w:t>
            </w:r>
          </w:p>
        </w:tc>
        <w:tc>
          <w:tcPr>
            <w:tcW w:w="272" w:type="pct"/>
            <w:tcBorders>
              <w:top w:val="nil"/>
              <w:left w:val="nil"/>
              <w:bottom w:val="single" w:sz="4" w:space="0" w:color="auto"/>
              <w:right w:val="single" w:sz="4" w:space="0" w:color="auto"/>
            </w:tcBorders>
            <w:shd w:val="clear" w:color="auto" w:fill="FFFFFF" w:themeFill="background1"/>
            <w:noWrap/>
            <w:vAlign w:val="bottom"/>
          </w:tcPr>
          <w:p w:rsidR="00463306" w:rsidRPr="0022709C" w:rsidRDefault="00463306" w:rsidP="00463306">
            <w:pPr>
              <w:spacing w:after="0"/>
              <w:rPr>
                <w:rFonts w:ascii="Calibri" w:hAnsi="Calibri" w:cs="Calibri"/>
                <w:color w:val="000000"/>
                <w:sz w:val="12"/>
                <w:szCs w:val="12"/>
              </w:rPr>
            </w:pPr>
            <w:r w:rsidRPr="0022709C">
              <w:rPr>
                <w:rFonts w:ascii="Calibri" w:hAnsi="Calibri" w:cs="Calibri"/>
                <w:color w:val="000000"/>
                <w:sz w:val="12"/>
                <w:szCs w:val="12"/>
              </w:rPr>
              <w:t> </w:t>
            </w:r>
          </w:p>
        </w:tc>
        <w:tc>
          <w:tcPr>
            <w:tcW w:w="320" w:type="pct"/>
            <w:tcBorders>
              <w:top w:val="nil"/>
              <w:left w:val="nil"/>
              <w:bottom w:val="single" w:sz="4" w:space="0" w:color="auto"/>
              <w:right w:val="single" w:sz="4" w:space="0" w:color="auto"/>
            </w:tcBorders>
            <w:shd w:val="clear" w:color="auto" w:fill="FFFFFF" w:themeFill="background1"/>
            <w:vAlign w:val="center"/>
          </w:tcPr>
          <w:p w:rsidR="00463306" w:rsidRPr="0022709C" w:rsidRDefault="00463306" w:rsidP="00463306">
            <w:pPr>
              <w:spacing w:after="0"/>
              <w:rPr>
                <w:rFonts w:ascii="Calibri" w:hAnsi="Calibri" w:cs="Calibri"/>
                <w:b/>
                <w:bCs/>
                <w:color w:val="000000"/>
                <w:sz w:val="12"/>
                <w:szCs w:val="12"/>
              </w:rPr>
            </w:pPr>
            <w:r w:rsidRPr="0022709C">
              <w:rPr>
                <w:rFonts w:ascii="Calibri" w:hAnsi="Calibri" w:cs="Calibri"/>
                <w:b/>
                <w:bCs/>
                <w:color w:val="000000"/>
                <w:sz w:val="12"/>
                <w:szCs w:val="12"/>
              </w:rPr>
              <w:t xml:space="preserve">KECAMATAN </w:t>
            </w:r>
            <w:r>
              <w:rPr>
                <w:rFonts w:ascii="Calibri" w:hAnsi="Calibri" w:cs="Calibri"/>
                <w:b/>
                <w:bCs/>
                <w:color w:val="000000"/>
                <w:sz w:val="12"/>
                <w:szCs w:val="12"/>
              </w:rPr>
              <w:t>REMBANG</w:t>
            </w:r>
          </w:p>
        </w:tc>
        <w:tc>
          <w:tcPr>
            <w:tcW w:w="228" w:type="pct"/>
            <w:tcBorders>
              <w:top w:val="nil"/>
              <w:left w:val="nil"/>
              <w:bottom w:val="single" w:sz="4" w:space="0" w:color="auto"/>
              <w:right w:val="single" w:sz="4" w:space="0" w:color="auto"/>
            </w:tcBorders>
            <w:shd w:val="clear" w:color="auto" w:fill="FFFFFF" w:themeFill="background1"/>
            <w:vAlign w:val="center"/>
          </w:tcPr>
          <w:p w:rsidR="00463306" w:rsidRPr="0022709C" w:rsidRDefault="00463306" w:rsidP="00463306">
            <w:pPr>
              <w:spacing w:after="0"/>
              <w:rPr>
                <w:rFonts w:ascii="Calibri" w:hAnsi="Calibri" w:cs="Calibri"/>
                <w:b/>
                <w:bCs/>
                <w:color w:val="000000"/>
                <w:sz w:val="12"/>
                <w:szCs w:val="12"/>
              </w:rPr>
            </w:pPr>
            <w:r w:rsidRPr="0022709C">
              <w:rPr>
                <w:rFonts w:ascii="Calibri" w:hAnsi="Calibri" w:cs="Calibri"/>
                <w:b/>
                <w:bCs/>
                <w:color w:val="000000"/>
                <w:sz w:val="12"/>
                <w:szCs w:val="12"/>
              </w:rPr>
              <w:t> </w:t>
            </w:r>
          </w:p>
        </w:tc>
        <w:tc>
          <w:tcPr>
            <w:tcW w:w="70" w:type="pct"/>
            <w:tcBorders>
              <w:top w:val="nil"/>
              <w:left w:val="nil"/>
              <w:bottom w:val="single" w:sz="4" w:space="0" w:color="auto"/>
              <w:right w:val="single" w:sz="4" w:space="0" w:color="auto"/>
            </w:tcBorders>
            <w:shd w:val="clear" w:color="auto" w:fill="FFFFFF" w:themeFill="background1"/>
            <w:noWrap/>
            <w:vAlign w:val="center"/>
          </w:tcPr>
          <w:p w:rsidR="00463306" w:rsidRPr="0022709C" w:rsidRDefault="00463306" w:rsidP="00463306">
            <w:pPr>
              <w:spacing w:after="0"/>
              <w:jc w:val="center"/>
              <w:rPr>
                <w:rFonts w:ascii="Calibri" w:hAnsi="Calibri" w:cs="Calibri"/>
                <w:color w:val="000000"/>
                <w:sz w:val="12"/>
                <w:szCs w:val="12"/>
              </w:rPr>
            </w:pPr>
            <w:r w:rsidRPr="0022709C">
              <w:rPr>
                <w:rFonts w:ascii="Calibri" w:hAnsi="Calibri" w:cs="Calibri"/>
                <w:color w:val="000000"/>
                <w:sz w:val="12"/>
                <w:szCs w:val="12"/>
              </w:rPr>
              <w:t> </w:t>
            </w:r>
          </w:p>
        </w:tc>
        <w:tc>
          <w:tcPr>
            <w:tcW w:w="127" w:type="pct"/>
            <w:tcBorders>
              <w:top w:val="nil"/>
              <w:left w:val="nil"/>
              <w:bottom w:val="single" w:sz="4" w:space="0" w:color="auto"/>
              <w:right w:val="single" w:sz="4" w:space="0" w:color="auto"/>
            </w:tcBorders>
            <w:shd w:val="clear" w:color="auto" w:fill="FFFFFF" w:themeFill="background1"/>
            <w:noWrap/>
            <w:vAlign w:val="bottom"/>
          </w:tcPr>
          <w:p w:rsidR="00463306" w:rsidRPr="0022709C" w:rsidRDefault="00463306" w:rsidP="00463306">
            <w:pPr>
              <w:spacing w:after="0"/>
              <w:rPr>
                <w:rFonts w:ascii="Calibri" w:hAnsi="Calibri" w:cs="Calibri"/>
                <w:color w:val="000000"/>
                <w:sz w:val="12"/>
                <w:szCs w:val="12"/>
              </w:rPr>
            </w:pPr>
            <w:r w:rsidRPr="0022709C">
              <w:rPr>
                <w:rFonts w:ascii="Calibri" w:hAnsi="Calibri" w:cs="Calibri"/>
                <w:color w:val="000000"/>
                <w:sz w:val="12"/>
                <w:szCs w:val="12"/>
              </w:rPr>
              <w:t> </w:t>
            </w:r>
          </w:p>
        </w:tc>
        <w:tc>
          <w:tcPr>
            <w:tcW w:w="187" w:type="pct"/>
            <w:tcBorders>
              <w:top w:val="nil"/>
              <w:left w:val="nil"/>
              <w:bottom w:val="single" w:sz="4" w:space="0" w:color="auto"/>
              <w:right w:val="single" w:sz="4" w:space="0" w:color="auto"/>
            </w:tcBorders>
            <w:shd w:val="clear" w:color="auto" w:fill="FFFFFF" w:themeFill="background1"/>
            <w:noWrap/>
            <w:vAlign w:val="center"/>
          </w:tcPr>
          <w:p w:rsidR="00463306" w:rsidRPr="0022709C" w:rsidRDefault="00463306" w:rsidP="00463306">
            <w:pPr>
              <w:spacing w:after="0"/>
              <w:jc w:val="center"/>
              <w:rPr>
                <w:rFonts w:ascii="Calibri" w:hAnsi="Calibri" w:cs="Calibri"/>
                <w:color w:val="000000"/>
                <w:sz w:val="12"/>
                <w:szCs w:val="12"/>
              </w:rPr>
            </w:pPr>
            <w:r w:rsidRPr="0022709C">
              <w:rPr>
                <w:rFonts w:ascii="Calibri" w:hAnsi="Calibri" w:cs="Calibri"/>
                <w:color w:val="000000"/>
                <w:sz w:val="12"/>
                <w:szCs w:val="12"/>
              </w:rPr>
              <w:t> </w:t>
            </w:r>
          </w:p>
        </w:tc>
        <w:tc>
          <w:tcPr>
            <w:tcW w:w="134" w:type="pct"/>
            <w:tcBorders>
              <w:top w:val="nil"/>
              <w:left w:val="nil"/>
              <w:bottom w:val="single" w:sz="4" w:space="0" w:color="auto"/>
              <w:right w:val="single" w:sz="4" w:space="0" w:color="auto"/>
            </w:tcBorders>
            <w:shd w:val="clear" w:color="auto" w:fill="FFFFFF" w:themeFill="background1"/>
            <w:noWrap/>
            <w:vAlign w:val="center"/>
          </w:tcPr>
          <w:p w:rsidR="00463306" w:rsidRPr="006D1AF1" w:rsidRDefault="00463306" w:rsidP="00463306">
            <w:pPr>
              <w:spacing w:after="0"/>
              <w:jc w:val="right"/>
              <w:rPr>
                <w:rFonts w:ascii="Calibri" w:hAnsi="Calibri" w:cs="Calibri"/>
                <w:color w:val="000000"/>
                <w:sz w:val="12"/>
                <w:szCs w:val="12"/>
              </w:rPr>
            </w:pPr>
          </w:p>
        </w:tc>
        <w:tc>
          <w:tcPr>
            <w:tcW w:w="293" w:type="pct"/>
            <w:tcBorders>
              <w:top w:val="nil"/>
              <w:left w:val="nil"/>
              <w:bottom w:val="single" w:sz="4" w:space="0" w:color="auto"/>
              <w:right w:val="single" w:sz="4" w:space="0" w:color="auto"/>
            </w:tcBorders>
            <w:shd w:val="clear" w:color="auto" w:fill="FFFFFF" w:themeFill="background1"/>
            <w:noWrap/>
            <w:vAlign w:val="center"/>
          </w:tcPr>
          <w:p w:rsidR="00463306" w:rsidRPr="006D1AF1" w:rsidRDefault="00463306" w:rsidP="00463306">
            <w:pPr>
              <w:spacing w:after="0"/>
              <w:jc w:val="center"/>
              <w:rPr>
                <w:rFonts w:ascii="Calibri" w:hAnsi="Calibri" w:cs="Calibri"/>
                <w:b/>
                <w:bCs/>
                <w:color w:val="000000"/>
                <w:sz w:val="12"/>
                <w:szCs w:val="12"/>
              </w:rPr>
            </w:pPr>
            <w:r>
              <w:rPr>
                <w:rFonts w:ascii="Calibri" w:hAnsi="Calibri" w:cs="Calibri"/>
                <w:b/>
                <w:bCs/>
                <w:color w:val="000000"/>
                <w:sz w:val="12"/>
                <w:szCs w:val="12"/>
              </w:rPr>
              <w:t>13.108.090</w:t>
            </w:r>
            <w:r w:rsidRPr="006D1AF1">
              <w:rPr>
                <w:rFonts w:ascii="Calibri" w:hAnsi="Calibri" w:cs="Calibri"/>
                <w:b/>
                <w:bCs/>
                <w:color w:val="000000"/>
                <w:sz w:val="12"/>
                <w:szCs w:val="12"/>
              </w:rPr>
              <w:t>.000</w:t>
            </w:r>
          </w:p>
        </w:tc>
        <w:tc>
          <w:tcPr>
            <w:tcW w:w="107" w:type="pct"/>
            <w:tcBorders>
              <w:top w:val="nil"/>
              <w:left w:val="nil"/>
              <w:bottom w:val="single" w:sz="4" w:space="0" w:color="auto"/>
              <w:right w:val="single" w:sz="4" w:space="0" w:color="auto"/>
            </w:tcBorders>
            <w:shd w:val="clear" w:color="auto" w:fill="FFFFFF" w:themeFill="background1"/>
            <w:vAlign w:val="center"/>
          </w:tcPr>
          <w:p w:rsidR="00463306" w:rsidRPr="006D1AF1" w:rsidRDefault="00463306" w:rsidP="00463306">
            <w:pPr>
              <w:spacing w:after="0"/>
              <w:jc w:val="right"/>
              <w:rPr>
                <w:rFonts w:ascii="Calibri" w:hAnsi="Calibri" w:cs="Calibri"/>
                <w:color w:val="000000"/>
                <w:sz w:val="12"/>
                <w:szCs w:val="12"/>
              </w:rPr>
            </w:pPr>
            <w:r w:rsidRPr="006D1AF1">
              <w:rPr>
                <w:rFonts w:ascii="Calibri" w:hAnsi="Calibri" w:cs="Calibri"/>
                <w:color w:val="000000"/>
                <w:sz w:val="12"/>
                <w:szCs w:val="12"/>
              </w:rPr>
              <w:t> </w:t>
            </w:r>
          </w:p>
        </w:tc>
        <w:tc>
          <w:tcPr>
            <w:tcW w:w="293" w:type="pct"/>
            <w:tcBorders>
              <w:top w:val="nil"/>
              <w:left w:val="nil"/>
              <w:bottom w:val="single" w:sz="4" w:space="0" w:color="auto"/>
              <w:right w:val="single" w:sz="4" w:space="0" w:color="auto"/>
            </w:tcBorders>
            <w:shd w:val="clear" w:color="auto" w:fill="FFFFFF" w:themeFill="background1"/>
            <w:noWrap/>
            <w:vAlign w:val="center"/>
          </w:tcPr>
          <w:p w:rsidR="00463306" w:rsidRPr="006D1AF1" w:rsidRDefault="00463306" w:rsidP="00463306">
            <w:pPr>
              <w:spacing w:after="0"/>
              <w:jc w:val="center"/>
              <w:rPr>
                <w:rFonts w:ascii="Calibri" w:hAnsi="Calibri" w:cs="Calibri"/>
                <w:b/>
                <w:bCs/>
                <w:color w:val="000000"/>
                <w:sz w:val="12"/>
                <w:szCs w:val="12"/>
              </w:rPr>
            </w:pPr>
            <w:r>
              <w:rPr>
                <w:rFonts w:ascii="Calibri" w:hAnsi="Calibri" w:cs="Calibri"/>
                <w:b/>
                <w:bCs/>
                <w:color w:val="000000"/>
                <w:sz w:val="12"/>
                <w:szCs w:val="12"/>
              </w:rPr>
              <w:t>13.108.090</w:t>
            </w:r>
            <w:r w:rsidRPr="006D1AF1">
              <w:rPr>
                <w:rFonts w:ascii="Calibri" w:hAnsi="Calibri" w:cs="Calibri"/>
                <w:b/>
                <w:bCs/>
                <w:color w:val="000000"/>
                <w:sz w:val="12"/>
                <w:szCs w:val="12"/>
              </w:rPr>
              <w:t>.000</w:t>
            </w:r>
          </w:p>
        </w:tc>
        <w:tc>
          <w:tcPr>
            <w:tcW w:w="295" w:type="pct"/>
            <w:tcBorders>
              <w:top w:val="nil"/>
              <w:left w:val="nil"/>
              <w:bottom w:val="single" w:sz="4" w:space="0" w:color="auto"/>
              <w:right w:val="single" w:sz="4" w:space="0" w:color="auto"/>
            </w:tcBorders>
            <w:shd w:val="clear" w:color="auto" w:fill="FFFFFF" w:themeFill="background1"/>
            <w:noWrap/>
            <w:vAlign w:val="center"/>
          </w:tcPr>
          <w:p w:rsidR="00463306" w:rsidRPr="006D1AF1" w:rsidRDefault="00B84CE1" w:rsidP="00463306">
            <w:pPr>
              <w:spacing w:after="0"/>
              <w:ind w:left="-111"/>
              <w:jc w:val="right"/>
              <w:rPr>
                <w:rFonts w:ascii="Calibri" w:hAnsi="Calibri" w:cs="Calibri"/>
                <w:b/>
                <w:bCs/>
                <w:color w:val="000000"/>
                <w:sz w:val="12"/>
                <w:szCs w:val="12"/>
              </w:rPr>
            </w:pPr>
            <w:r>
              <w:rPr>
                <w:rFonts w:ascii="Calibri" w:hAnsi="Calibri" w:cs="Calibri"/>
                <w:b/>
                <w:bCs/>
                <w:color w:val="000000"/>
                <w:sz w:val="12"/>
                <w:szCs w:val="12"/>
              </w:rPr>
              <w:t>10.3</w:t>
            </w:r>
            <w:r w:rsidR="00463306">
              <w:rPr>
                <w:rFonts w:ascii="Calibri" w:hAnsi="Calibri" w:cs="Calibri"/>
                <w:b/>
                <w:bCs/>
                <w:color w:val="000000"/>
                <w:sz w:val="12"/>
                <w:szCs w:val="12"/>
              </w:rPr>
              <w:t>15.821.500</w:t>
            </w:r>
          </w:p>
        </w:tc>
        <w:tc>
          <w:tcPr>
            <w:tcW w:w="105" w:type="pct"/>
            <w:tcBorders>
              <w:top w:val="nil"/>
              <w:left w:val="nil"/>
              <w:bottom w:val="single" w:sz="4" w:space="0" w:color="auto"/>
              <w:right w:val="single" w:sz="4" w:space="0" w:color="auto"/>
            </w:tcBorders>
            <w:shd w:val="clear" w:color="auto" w:fill="FFFFFF" w:themeFill="background1"/>
            <w:noWrap/>
            <w:vAlign w:val="bottom"/>
          </w:tcPr>
          <w:p w:rsidR="00463306" w:rsidRPr="0053359C" w:rsidRDefault="00463306" w:rsidP="00463306">
            <w:pPr>
              <w:spacing w:after="0" w:line="240" w:lineRule="auto"/>
              <w:rPr>
                <w:rFonts w:ascii="Calibri" w:hAnsi="Calibri" w:cs="Calibri"/>
                <w:color w:val="000000"/>
                <w:sz w:val="12"/>
                <w:szCs w:val="12"/>
              </w:rPr>
            </w:pPr>
            <w:r w:rsidRPr="0053359C">
              <w:rPr>
                <w:rFonts w:ascii="Calibri" w:hAnsi="Calibri" w:cs="Calibri"/>
                <w:color w:val="000000"/>
                <w:sz w:val="12"/>
                <w:szCs w:val="12"/>
              </w:rPr>
              <w:t> </w:t>
            </w:r>
          </w:p>
        </w:tc>
        <w:tc>
          <w:tcPr>
            <w:tcW w:w="269" w:type="pct"/>
            <w:tcBorders>
              <w:top w:val="single" w:sz="4" w:space="0" w:color="auto"/>
              <w:left w:val="nil"/>
              <w:bottom w:val="single" w:sz="4" w:space="0" w:color="auto"/>
              <w:right w:val="single" w:sz="4" w:space="0" w:color="auto"/>
            </w:tcBorders>
            <w:shd w:val="clear" w:color="auto" w:fill="FFFFFF" w:themeFill="background1"/>
            <w:vAlign w:val="bottom"/>
          </w:tcPr>
          <w:p w:rsidR="00463306" w:rsidRPr="0053359C" w:rsidRDefault="00463306" w:rsidP="00463306">
            <w:pPr>
              <w:spacing w:after="0" w:line="240" w:lineRule="auto"/>
              <w:rPr>
                <w:rFonts w:ascii="Calibri" w:hAnsi="Calibri" w:cs="Calibri"/>
                <w:color w:val="000000"/>
                <w:sz w:val="12"/>
                <w:szCs w:val="12"/>
              </w:rPr>
            </w:pPr>
            <w:r w:rsidRPr="0053359C">
              <w:rPr>
                <w:rFonts w:ascii="Calibri" w:hAnsi="Calibri" w:cs="Calibri"/>
                <w:color w:val="000000"/>
                <w:sz w:val="12"/>
                <w:szCs w:val="12"/>
              </w:rPr>
              <w:t>0 </w:t>
            </w:r>
          </w:p>
        </w:tc>
        <w:tc>
          <w:tcPr>
            <w:tcW w:w="1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63306" w:rsidRPr="0053359C" w:rsidRDefault="00463306" w:rsidP="00463306">
            <w:pPr>
              <w:spacing w:after="0" w:line="240" w:lineRule="auto"/>
              <w:rPr>
                <w:rFonts w:ascii="Calibri" w:hAnsi="Calibri" w:cs="Calibri"/>
                <w:color w:val="000000"/>
                <w:sz w:val="12"/>
                <w:szCs w:val="12"/>
              </w:rPr>
            </w:pPr>
          </w:p>
        </w:tc>
        <w:tc>
          <w:tcPr>
            <w:tcW w:w="291" w:type="pct"/>
            <w:tcBorders>
              <w:top w:val="nil"/>
              <w:left w:val="single" w:sz="4" w:space="0" w:color="auto"/>
              <w:bottom w:val="single" w:sz="4" w:space="0" w:color="auto"/>
              <w:right w:val="single" w:sz="4" w:space="0" w:color="auto"/>
            </w:tcBorders>
            <w:shd w:val="clear" w:color="auto" w:fill="FFFFFF" w:themeFill="background1"/>
            <w:noWrap/>
            <w:vAlign w:val="bottom"/>
          </w:tcPr>
          <w:p w:rsidR="00463306" w:rsidRPr="0053359C" w:rsidRDefault="00463306" w:rsidP="00463306">
            <w:pPr>
              <w:spacing w:after="0" w:line="240" w:lineRule="auto"/>
              <w:rPr>
                <w:rFonts w:ascii="Calibri" w:hAnsi="Calibri" w:cs="Calibri"/>
                <w:color w:val="000000"/>
                <w:sz w:val="12"/>
                <w:szCs w:val="12"/>
              </w:rPr>
            </w:pPr>
            <w:r w:rsidRPr="0053359C">
              <w:rPr>
                <w:rFonts w:ascii="Calibri" w:hAnsi="Calibri" w:cs="Calibri"/>
                <w:color w:val="000000"/>
                <w:sz w:val="12"/>
                <w:szCs w:val="12"/>
              </w:rPr>
              <w:t> 3.862.458.198</w:t>
            </w:r>
          </w:p>
        </w:tc>
        <w:tc>
          <w:tcPr>
            <w:tcW w:w="107" w:type="pct"/>
            <w:tcBorders>
              <w:top w:val="nil"/>
              <w:left w:val="nil"/>
              <w:bottom w:val="single" w:sz="4" w:space="0" w:color="auto"/>
              <w:right w:val="single" w:sz="4" w:space="0" w:color="auto"/>
            </w:tcBorders>
            <w:shd w:val="clear" w:color="auto" w:fill="FFFFFF" w:themeFill="background1"/>
            <w:noWrap/>
            <w:vAlign w:val="bottom"/>
          </w:tcPr>
          <w:p w:rsidR="00463306" w:rsidRPr="0053359C" w:rsidRDefault="00463306" w:rsidP="00463306">
            <w:pPr>
              <w:spacing w:after="0"/>
              <w:rPr>
                <w:rFonts w:ascii="Calibri" w:hAnsi="Calibri" w:cs="Calibri"/>
                <w:color w:val="000000"/>
                <w:sz w:val="12"/>
                <w:szCs w:val="12"/>
              </w:rPr>
            </w:pPr>
            <w:r w:rsidRPr="0053359C">
              <w:rPr>
                <w:rFonts w:ascii="Calibri" w:hAnsi="Calibri" w:cs="Calibri"/>
                <w:color w:val="000000"/>
                <w:sz w:val="12"/>
                <w:szCs w:val="12"/>
              </w:rPr>
              <w:t> </w:t>
            </w:r>
          </w:p>
        </w:tc>
        <w:tc>
          <w:tcPr>
            <w:tcW w:w="293" w:type="pct"/>
            <w:tcBorders>
              <w:top w:val="nil"/>
              <w:left w:val="nil"/>
              <w:bottom w:val="single" w:sz="4" w:space="0" w:color="auto"/>
              <w:right w:val="single" w:sz="4" w:space="0" w:color="auto"/>
            </w:tcBorders>
            <w:shd w:val="clear" w:color="auto" w:fill="FFFFFF" w:themeFill="background1"/>
            <w:noWrap/>
            <w:vAlign w:val="center"/>
          </w:tcPr>
          <w:p w:rsidR="00463306" w:rsidRPr="0053359C" w:rsidRDefault="00463306" w:rsidP="000416DA">
            <w:pPr>
              <w:spacing w:after="0" w:line="240" w:lineRule="auto"/>
              <w:ind w:left="-250" w:right="1" w:firstLine="121"/>
              <w:jc w:val="right"/>
              <w:rPr>
                <w:rFonts w:eastAsia="Times New Roman" w:cstheme="minorHAnsi"/>
                <w:b/>
                <w:bCs/>
                <w:color w:val="000000"/>
                <w:sz w:val="12"/>
                <w:szCs w:val="14"/>
              </w:rPr>
            </w:pPr>
            <w:r w:rsidRPr="0053359C">
              <w:rPr>
                <w:rFonts w:eastAsia="Times New Roman" w:cstheme="minorHAnsi"/>
                <w:b/>
                <w:bCs/>
                <w:color w:val="000000"/>
                <w:sz w:val="12"/>
                <w:szCs w:val="14"/>
              </w:rPr>
              <w:t>3.862.458.198</w:t>
            </w:r>
          </w:p>
        </w:tc>
        <w:tc>
          <w:tcPr>
            <w:tcW w:w="80" w:type="pct"/>
            <w:tcBorders>
              <w:top w:val="nil"/>
              <w:left w:val="nil"/>
              <w:bottom w:val="single" w:sz="4" w:space="0" w:color="auto"/>
              <w:right w:val="single" w:sz="4" w:space="0" w:color="auto"/>
            </w:tcBorders>
            <w:shd w:val="clear" w:color="auto" w:fill="FFFFFF" w:themeFill="background1"/>
            <w:noWrap/>
            <w:vAlign w:val="bottom"/>
          </w:tcPr>
          <w:p w:rsidR="00463306" w:rsidRPr="0022709C" w:rsidRDefault="00463306" w:rsidP="00463306">
            <w:pPr>
              <w:spacing w:after="0"/>
              <w:rPr>
                <w:rFonts w:ascii="Calibri" w:hAnsi="Calibri" w:cs="Calibri"/>
                <w:color w:val="000000"/>
                <w:sz w:val="12"/>
                <w:szCs w:val="12"/>
              </w:rPr>
            </w:pPr>
            <w:r w:rsidRPr="0022709C">
              <w:rPr>
                <w:rFonts w:ascii="Calibri" w:hAnsi="Calibri" w:cs="Calibri"/>
                <w:color w:val="000000"/>
                <w:sz w:val="12"/>
                <w:szCs w:val="12"/>
              </w:rPr>
              <w:t> </w:t>
            </w:r>
          </w:p>
        </w:tc>
        <w:tc>
          <w:tcPr>
            <w:tcW w:w="81" w:type="pct"/>
            <w:tcBorders>
              <w:top w:val="nil"/>
              <w:left w:val="nil"/>
              <w:bottom w:val="single" w:sz="4" w:space="0" w:color="auto"/>
              <w:right w:val="single" w:sz="4" w:space="0" w:color="auto"/>
            </w:tcBorders>
            <w:shd w:val="clear" w:color="auto" w:fill="FFFFFF" w:themeFill="background1"/>
            <w:noWrap/>
            <w:vAlign w:val="bottom"/>
          </w:tcPr>
          <w:p w:rsidR="00463306" w:rsidRPr="0022709C" w:rsidRDefault="00463306" w:rsidP="00463306">
            <w:pPr>
              <w:spacing w:after="0"/>
              <w:rPr>
                <w:rFonts w:ascii="Calibri" w:hAnsi="Calibri" w:cs="Calibri"/>
                <w:color w:val="000000"/>
                <w:sz w:val="12"/>
                <w:szCs w:val="12"/>
              </w:rPr>
            </w:pPr>
            <w:r w:rsidRPr="0022709C">
              <w:rPr>
                <w:rFonts w:ascii="Calibri" w:hAnsi="Calibri" w:cs="Calibri"/>
                <w:color w:val="000000"/>
                <w:sz w:val="12"/>
                <w:szCs w:val="12"/>
              </w:rPr>
              <w:t> </w:t>
            </w:r>
          </w:p>
        </w:tc>
        <w:tc>
          <w:tcPr>
            <w:tcW w:w="86" w:type="pct"/>
            <w:tcBorders>
              <w:top w:val="nil"/>
              <w:left w:val="nil"/>
              <w:bottom w:val="single" w:sz="4" w:space="0" w:color="auto"/>
              <w:right w:val="single" w:sz="4" w:space="0" w:color="auto"/>
            </w:tcBorders>
            <w:shd w:val="clear" w:color="auto" w:fill="FFFFFF" w:themeFill="background1"/>
            <w:noWrap/>
            <w:vAlign w:val="bottom"/>
          </w:tcPr>
          <w:p w:rsidR="00463306" w:rsidRPr="0022709C" w:rsidRDefault="00463306" w:rsidP="00463306">
            <w:pPr>
              <w:spacing w:after="0"/>
              <w:rPr>
                <w:rFonts w:ascii="Calibri" w:hAnsi="Calibri" w:cs="Calibri"/>
                <w:color w:val="000000"/>
                <w:sz w:val="12"/>
                <w:szCs w:val="12"/>
              </w:rPr>
            </w:pPr>
            <w:r w:rsidRPr="0022709C">
              <w:rPr>
                <w:rFonts w:ascii="Calibri" w:hAnsi="Calibri" w:cs="Calibri"/>
                <w:color w:val="000000"/>
                <w:sz w:val="12"/>
                <w:szCs w:val="12"/>
              </w:rPr>
              <w:t> </w:t>
            </w:r>
          </w:p>
        </w:tc>
        <w:tc>
          <w:tcPr>
            <w:tcW w:w="121" w:type="pct"/>
            <w:tcBorders>
              <w:top w:val="nil"/>
              <w:left w:val="nil"/>
              <w:bottom w:val="single" w:sz="4" w:space="0" w:color="auto"/>
              <w:right w:val="single" w:sz="4" w:space="0" w:color="auto"/>
            </w:tcBorders>
            <w:shd w:val="clear" w:color="auto" w:fill="FFFFFF" w:themeFill="background1"/>
            <w:noWrap/>
            <w:vAlign w:val="bottom"/>
          </w:tcPr>
          <w:p w:rsidR="00463306" w:rsidRPr="0022709C" w:rsidRDefault="00463306" w:rsidP="00463306">
            <w:pPr>
              <w:spacing w:after="0"/>
              <w:rPr>
                <w:rFonts w:ascii="Calibri" w:hAnsi="Calibri" w:cs="Calibri"/>
                <w:color w:val="000000"/>
                <w:sz w:val="12"/>
                <w:szCs w:val="12"/>
              </w:rPr>
            </w:pPr>
            <w:r w:rsidRPr="0022709C">
              <w:rPr>
                <w:rFonts w:ascii="Calibri" w:hAnsi="Calibri" w:cs="Calibri"/>
                <w:color w:val="000000"/>
                <w:sz w:val="12"/>
                <w:szCs w:val="12"/>
              </w:rPr>
              <w:t> </w:t>
            </w:r>
          </w:p>
        </w:tc>
        <w:tc>
          <w:tcPr>
            <w:tcW w:w="100" w:type="pct"/>
            <w:tcBorders>
              <w:top w:val="nil"/>
              <w:left w:val="nil"/>
              <w:bottom w:val="single" w:sz="4" w:space="0" w:color="auto"/>
              <w:right w:val="single" w:sz="4" w:space="0" w:color="auto"/>
            </w:tcBorders>
            <w:shd w:val="clear" w:color="auto" w:fill="FFFFFF" w:themeFill="background1"/>
            <w:noWrap/>
            <w:vAlign w:val="bottom"/>
          </w:tcPr>
          <w:p w:rsidR="00463306" w:rsidRPr="0022709C" w:rsidRDefault="00463306" w:rsidP="00463306">
            <w:pPr>
              <w:spacing w:after="0"/>
              <w:rPr>
                <w:rFonts w:ascii="Calibri" w:hAnsi="Calibri" w:cs="Calibri"/>
                <w:color w:val="000000"/>
                <w:sz w:val="12"/>
                <w:szCs w:val="12"/>
              </w:rPr>
            </w:pPr>
            <w:r w:rsidRPr="0022709C">
              <w:rPr>
                <w:rFonts w:ascii="Calibri" w:hAnsi="Calibri" w:cs="Calibri"/>
                <w:color w:val="000000"/>
                <w:sz w:val="12"/>
                <w:szCs w:val="12"/>
              </w:rPr>
              <w:t> </w:t>
            </w:r>
          </w:p>
        </w:tc>
        <w:tc>
          <w:tcPr>
            <w:tcW w:w="155" w:type="pct"/>
            <w:tcBorders>
              <w:top w:val="nil"/>
              <w:left w:val="nil"/>
              <w:bottom w:val="single" w:sz="4" w:space="0" w:color="auto"/>
              <w:right w:val="single" w:sz="4" w:space="0" w:color="auto"/>
            </w:tcBorders>
            <w:shd w:val="clear" w:color="auto" w:fill="FFFFFF" w:themeFill="background1"/>
            <w:noWrap/>
            <w:vAlign w:val="bottom"/>
          </w:tcPr>
          <w:p w:rsidR="00463306" w:rsidRPr="0022709C" w:rsidRDefault="00463306" w:rsidP="00463306">
            <w:pPr>
              <w:spacing w:after="0"/>
              <w:rPr>
                <w:rFonts w:ascii="Calibri" w:hAnsi="Calibri" w:cs="Calibri"/>
                <w:color w:val="000000"/>
                <w:sz w:val="12"/>
                <w:szCs w:val="12"/>
              </w:rPr>
            </w:pPr>
            <w:r w:rsidRPr="0022709C">
              <w:rPr>
                <w:rFonts w:ascii="Calibri" w:hAnsi="Calibri" w:cs="Calibri"/>
                <w:color w:val="000000"/>
                <w:sz w:val="12"/>
                <w:szCs w:val="12"/>
              </w:rPr>
              <w:t> </w:t>
            </w:r>
          </w:p>
        </w:tc>
        <w:tc>
          <w:tcPr>
            <w:tcW w:w="207" w:type="pct"/>
            <w:tcBorders>
              <w:top w:val="nil"/>
              <w:left w:val="nil"/>
              <w:bottom w:val="single" w:sz="4" w:space="0" w:color="auto"/>
              <w:right w:val="single" w:sz="4" w:space="0" w:color="auto"/>
            </w:tcBorders>
            <w:shd w:val="clear" w:color="auto" w:fill="FFFFFF" w:themeFill="background1"/>
            <w:noWrap/>
            <w:vAlign w:val="bottom"/>
          </w:tcPr>
          <w:p w:rsidR="00463306" w:rsidRPr="0022709C" w:rsidRDefault="00463306" w:rsidP="00463306">
            <w:pPr>
              <w:spacing w:after="0"/>
              <w:rPr>
                <w:rFonts w:ascii="Calibri" w:hAnsi="Calibri" w:cs="Calibri"/>
                <w:color w:val="000000"/>
                <w:sz w:val="12"/>
                <w:szCs w:val="12"/>
              </w:rPr>
            </w:pPr>
            <w:r w:rsidRPr="0022709C">
              <w:rPr>
                <w:rFonts w:ascii="Calibri" w:hAnsi="Calibri" w:cs="Calibri"/>
                <w:color w:val="000000"/>
                <w:sz w:val="12"/>
                <w:szCs w:val="12"/>
              </w:rPr>
              <w:t> </w:t>
            </w:r>
          </w:p>
        </w:tc>
        <w:tc>
          <w:tcPr>
            <w:tcW w:w="240" w:type="pct"/>
            <w:tcBorders>
              <w:top w:val="nil"/>
              <w:left w:val="nil"/>
              <w:bottom w:val="single" w:sz="4" w:space="0" w:color="auto"/>
              <w:right w:val="single" w:sz="4" w:space="0" w:color="auto"/>
            </w:tcBorders>
            <w:shd w:val="clear" w:color="auto" w:fill="FFFFFF" w:themeFill="background1"/>
            <w:noWrap/>
            <w:vAlign w:val="center"/>
          </w:tcPr>
          <w:p w:rsidR="00463306" w:rsidRPr="0022709C" w:rsidRDefault="00463306" w:rsidP="00463306">
            <w:pPr>
              <w:spacing w:after="0"/>
              <w:jc w:val="center"/>
              <w:rPr>
                <w:rFonts w:ascii="Calibri" w:hAnsi="Calibri" w:cs="Calibri"/>
                <w:b/>
                <w:bCs/>
                <w:sz w:val="12"/>
                <w:szCs w:val="12"/>
              </w:rPr>
            </w:pPr>
            <w:r w:rsidRPr="0022709C">
              <w:rPr>
                <w:rFonts w:ascii="Calibri" w:hAnsi="Calibri" w:cs="Calibri"/>
                <w:b/>
                <w:bCs/>
                <w:sz w:val="12"/>
                <w:szCs w:val="12"/>
              </w:rPr>
              <w:t> </w:t>
            </w:r>
          </w:p>
        </w:tc>
        <w:tc>
          <w:tcPr>
            <w:tcW w:w="114" w:type="pct"/>
            <w:tcBorders>
              <w:top w:val="single" w:sz="4" w:space="0" w:color="auto"/>
              <w:left w:val="nil"/>
              <w:bottom w:val="single" w:sz="4" w:space="0" w:color="auto"/>
              <w:right w:val="single" w:sz="4" w:space="0" w:color="auto"/>
            </w:tcBorders>
            <w:shd w:val="clear" w:color="auto" w:fill="FFFFFF" w:themeFill="background1"/>
            <w:vAlign w:val="bottom"/>
          </w:tcPr>
          <w:p w:rsidR="00463306" w:rsidRPr="0022709C" w:rsidRDefault="00463306" w:rsidP="00463306">
            <w:pPr>
              <w:spacing w:after="0"/>
              <w:rPr>
                <w:rFonts w:ascii="Calibri" w:hAnsi="Calibri" w:cs="Calibri"/>
                <w:color w:val="000000"/>
                <w:sz w:val="12"/>
                <w:szCs w:val="12"/>
              </w:rPr>
            </w:pPr>
            <w:r w:rsidRPr="0022709C">
              <w:rPr>
                <w:rFonts w:ascii="Calibri" w:hAnsi="Calibri" w:cs="Calibri"/>
                <w:color w:val="000000"/>
                <w:sz w:val="12"/>
                <w:szCs w:val="12"/>
              </w:rPr>
              <w:t> </w:t>
            </w:r>
          </w:p>
        </w:tc>
      </w:tr>
      <w:tr w:rsidR="00463306" w:rsidRPr="007B7F05" w:rsidTr="009F529B">
        <w:trPr>
          <w:trHeight w:val="449"/>
        </w:trPr>
        <w:tc>
          <w:tcPr>
            <w:tcW w:w="164" w:type="pct"/>
            <w:tcBorders>
              <w:top w:val="nil"/>
              <w:left w:val="single" w:sz="4" w:space="0" w:color="auto"/>
              <w:bottom w:val="single" w:sz="4" w:space="0" w:color="auto"/>
              <w:right w:val="single" w:sz="4" w:space="0" w:color="auto"/>
            </w:tcBorders>
            <w:shd w:val="clear" w:color="auto" w:fill="FFFFFF" w:themeFill="background1"/>
            <w:vAlign w:val="center"/>
          </w:tcPr>
          <w:p w:rsidR="00463306" w:rsidRPr="0022709C" w:rsidRDefault="00463306" w:rsidP="00463306">
            <w:pPr>
              <w:jc w:val="center"/>
              <w:rPr>
                <w:rFonts w:ascii="Calibri" w:hAnsi="Calibri" w:cs="Calibri"/>
                <w:b/>
                <w:bCs/>
                <w:sz w:val="12"/>
                <w:szCs w:val="12"/>
              </w:rPr>
            </w:pPr>
            <w:r>
              <w:rPr>
                <w:rFonts w:ascii="Calibri" w:hAnsi="Calibri" w:cs="Calibri"/>
                <w:b/>
                <w:bCs/>
                <w:sz w:val="12"/>
                <w:szCs w:val="12"/>
              </w:rPr>
              <w:t>7.01</w:t>
            </w:r>
          </w:p>
        </w:tc>
        <w:tc>
          <w:tcPr>
            <w:tcW w:w="155" w:type="pct"/>
            <w:tcBorders>
              <w:top w:val="nil"/>
              <w:left w:val="nil"/>
              <w:bottom w:val="single" w:sz="4" w:space="0" w:color="auto"/>
              <w:right w:val="single" w:sz="4" w:space="0" w:color="auto"/>
            </w:tcBorders>
            <w:shd w:val="clear" w:color="auto" w:fill="FFFFFF" w:themeFill="background1"/>
            <w:vAlign w:val="center"/>
          </w:tcPr>
          <w:p w:rsidR="00463306" w:rsidRPr="0022709C" w:rsidRDefault="00463306" w:rsidP="00463306">
            <w:pPr>
              <w:jc w:val="center"/>
              <w:rPr>
                <w:rFonts w:ascii="Calibri" w:hAnsi="Calibri" w:cs="Calibri"/>
                <w:b/>
                <w:bCs/>
                <w:sz w:val="12"/>
                <w:szCs w:val="12"/>
              </w:rPr>
            </w:pPr>
            <w:r w:rsidRPr="0022709C">
              <w:rPr>
                <w:rFonts w:ascii="Calibri" w:hAnsi="Calibri" w:cs="Calibri"/>
                <w:b/>
                <w:bCs/>
                <w:sz w:val="12"/>
                <w:szCs w:val="12"/>
              </w:rPr>
              <w:t> </w:t>
            </w:r>
          </w:p>
        </w:tc>
        <w:tc>
          <w:tcPr>
            <w:tcW w:w="272" w:type="pct"/>
            <w:tcBorders>
              <w:top w:val="nil"/>
              <w:left w:val="nil"/>
              <w:bottom w:val="single" w:sz="4" w:space="0" w:color="auto"/>
              <w:right w:val="single" w:sz="4" w:space="0" w:color="auto"/>
            </w:tcBorders>
            <w:shd w:val="clear" w:color="auto" w:fill="FFFFFF" w:themeFill="background1"/>
            <w:noWrap/>
            <w:vAlign w:val="bottom"/>
          </w:tcPr>
          <w:p w:rsidR="00463306" w:rsidRPr="0022709C" w:rsidRDefault="00463306" w:rsidP="00463306">
            <w:pPr>
              <w:rPr>
                <w:rFonts w:ascii="Calibri" w:hAnsi="Calibri" w:cs="Calibri"/>
                <w:color w:val="000000"/>
                <w:sz w:val="12"/>
                <w:szCs w:val="12"/>
              </w:rPr>
            </w:pPr>
          </w:p>
        </w:tc>
        <w:tc>
          <w:tcPr>
            <w:tcW w:w="320" w:type="pct"/>
            <w:tcBorders>
              <w:top w:val="nil"/>
              <w:left w:val="nil"/>
              <w:bottom w:val="single" w:sz="4" w:space="0" w:color="auto"/>
              <w:right w:val="single" w:sz="4" w:space="0" w:color="auto"/>
            </w:tcBorders>
            <w:shd w:val="clear" w:color="auto" w:fill="FFFFFF" w:themeFill="background1"/>
            <w:vAlign w:val="center"/>
          </w:tcPr>
          <w:p w:rsidR="00463306" w:rsidRPr="0022709C" w:rsidRDefault="00463306" w:rsidP="00463306">
            <w:pPr>
              <w:rPr>
                <w:rFonts w:ascii="Calibri" w:hAnsi="Calibri" w:cs="Calibri"/>
                <w:b/>
                <w:bCs/>
                <w:color w:val="000000"/>
                <w:sz w:val="12"/>
                <w:szCs w:val="12"/>
              </w:rPr>
            </w:pPr>
            <w:r>
              <w:rPr>
                <w:rFonts w:ascii="Calibri" w:hAnsi="Calibri" w:cs="Calibri"/>
                <w:b/>
                <w:bCs/>
                <w:color w:val="000000"/>
                <w:sz w:val="12"/>
                <w:szCs w:val="12"/>
              </w:rPr>
              <w:t>Administrasi Pemerintahan ( Kecamatan )</w:t>
            </w:r>
          </w:p>
        </w:tc>
        <w:tc>
          <w:tcPr>
            <w:tcW w:w="228" w:type="pct"/>
            <w:tcBorders>
              <w:top w:val="nil"/>
              <w:left w:val="nil"/>
              <w:bottom w:val="single" w:sz="4" w:space="0" w:color="auto"/>
              <w:right w:val="single" w:sz="4" w:space="0" w:color="auto"/>
            </w:tcBorders>
            <w:shd w:val="clear" w:color="auto" w:fill="FFFFFF" w:themeFill="background1"/>
            <w:vAlign w:val="center"/>
          </w:tcPr>
          <w:p w:rsidR="00463306" w:rsidRPr="0022709C" w:rsidRDefault="00463306" w:rsidP="00463306">
            <w:pPr>
              <w:rPr>
                <w:rFonts w:ascii="Calibri" w:hAnsi="Calibri" w:cs="Calibri"/>
                <w:b/>
                <w:bCs/>
                <w:color w:val="000000"/>
                <w:sz w:val="12"/>
                <w:szCs w:val="12"/>
              </w:rPr>
            </w:pPr>
          </w:p>
        </w:tc>
        <w:tc>
          <w:tcPr>
            <w:tcW w:w="70" w:type="pct"/>
            <w:tcBorders>
              <w:top w:val="nil"/>
              <w:left w:val="nil"/>
              <w:bottom w:val="single" w:sz="4" w:space="0" w:color="auto"/>
              <w:right w:val="single" w:sz="4" w:space="0" w:color="auto"/>
            </w:tcBorders>
            <w:shd w:val="clear" w:color="auto" w:fill="FFFFFF" w:themeFill="background1"/>
            <w:noWrap/>
            <w:vAlign w:val="center"/>
          </w:tcPr>
          <w:p w:rsidR="00463306" w:rsidRPr="0022709C" w:rsidRDefault="00463306" w:rsidP="00463306">
            <w:pPr>
              <w:jc w:val="center"/>
              <w:rPr>
                <w:rFonts w:ascii="Calibri" w:hAnsi="Calibri" w:cs="Calibri"/>
                <w:color w:val="000000"/>
                <w:sz w:val="12"/>
                <w:szCs w:val="12"/>
              </w:rPr>
            </w:pPr>
            <w:r w:rsidRPr="0022709C">
              <w:rPr>
                <w:rFonts w:ascii="Calibri" w:hAnsi="Calibri" w:cs="Calibri"/>
                <w:color w:val="000000"/>
                <w:sz w:val="12"/>
                <w:szCs w:val="12"/>
              </w:rPr>
              <w:t> </w:t>
            </w:r>
          </w:p>
        </w:tc>
        <w:tc>
          <w:tcPr>
            <w:tcW w:w="127" w:type="pct"/>
            <w:tcBorders>
              <w:top w:val="nil"/>
              <w:left w:val="nil"/>
              <w:bottom w:val="single" w:sz="4" w:space="0" w:color="auto"/>
              <w:right w:val="single" w:sz="4" w:space="0" w:color="auto"/>
            </w:tcBorders>
            <w:shd w:val="clear" w:color="auto" w:fill="FFFFFF" w:themeFill="background1"/>
            <w:noWrap/>
            <w:vAlign w:val="bottom"/>
          </w:tcPr>
          <w:p w:rsidR="00463306" w:rsidRPr="0022709C" w:rsidRDefault="00463306" w:rsidP="00463306">
            <w:pPr>
              <w:rPr>
                <w:rFonts w:ascii="Calibri" w:hAnsi="Calibri" w:cs="Calibri"/>
                <w:color w:val="000000"/>
                <w:sz w:val="12"/>
                <w:szCs w:val="12"/>
              </w:rPr>
            </w:pPr>
            <w:r w:rsidRPr="0022709C">
              <w:rPr>
                <w:rFonts w:ascii="Calibri" w:hAnsi="Calibri" w:cs="Calibri"/>
                <w:color w:val="000000"/>
                <w:sz w:val="12"/>
                <w:szCs w:val="12"/>
              </w:rPr>
              <w:t> </w:t>
            </w:r>
          </w:p>
        </w:tc>
        <w:tc>
          <w:tcPr>
            <w:tcW w:w="187" w:type="pct"/>
            <w:tcBorders>
              <w:top w:val="nil"/>
              <w:left w:val="nil"/>
              <w:bottom w:val="single" w:sz="4" w:space="0" w:color="auto"/>
              <w:right w:val="single" w:sz="4" w:space="0" w:color="auto"/>
            </w:tcBorders>
            <w:shd w:val="clear" w:color="auto" w:fill="FFFFFF" w:themeFill="background1"/>
            <w:noWrap/>
            <w:vAlign w:val="center"/>
          </w:tcPr>
          <w:p w:rsidR="00463306" w:rsidRPr="0022709C" w:rsidRDefault="00463306" w:rsidP="00463306">
            <w:pPr>
              <w:jc w:val="center"/>
              <w:rPr>
                <w:rFonts w:ascii="Calibri" w:hAnsi="Calibri" w:cs="Calibri"/>
                <w:color w:val="000000"/>
                <w:sz w:val="12"/>
                <w:szCs w:val="12"/>
              </w:rPr>
            </w:pPr>
            <w:r w:rsidRPr="0022709C">
              <w:rPr>
                <w:rFonts w:ascii="Calibri" w:hAnsi="Calibri" w:cs="Calibri"/>
                <w:color w:val="000000"/>
                <w:sz w:val="12"/>
                <w:szCs w:val="12"/>
              </w:rPr>
              <w:t> </w:t>
            </w:r>
          </w:p>
        </w:tc>
        <w:tc>
          <w:tcPr>
            <w:tcW w:w="134" w:type="pct"/>
            <w:tcBorders>
              <w:top w:val="nil"/>
              <w:left w:val="nil"/>
              <w:bottom w:val="single" w:sz="4" w:space="0" w:color="auto"/>
              <w:right w:val="single" w:sz="4" w:space="0" w:color="auto"/>
            </w:tcBorders>
            <w:shd w:val="clear" w:color="auto" w:fill="FFFFFF" w:themeFill="background1"/>
            <w:noWrap/>
            <w:vAlign w:val="center"/>
          </w:tcPr>
          <w:p w:rsidR="00463306" w:rsidRPr="006D1AF1" w:rsidRDefault="00463306" w:rsidP="00463306">
            <w:pPr>
              <w:jc w:val="right"/>
              <w:rPr>
                <w:rFonts w:ascii="Calibri" w:hAnsi="Calibri" w:cs="Calibri"/>
                <w:color w:val="000000"/>
                <w:sz w:val="12"/>
                <w:szCs w:val="12"/>
              </w:rPr>
            </w:pPr>
          </w:p>
        </w:tc>
        <w:tc>
          <w:tcPr>
            <w:tcW w:w="293" w:type="pct"/>
            <w:tcBorders>
              <w:top w:val="nil"/>
              <w:left w:val="nil"/>
              <w:bottom w:val="single" w:sz="4" w:space="0" w:color="auto"/>
              <w:right w:val="single" w:sz="4" w:space="0" w:color="auto"/>
            </w:tcBorders>
            <w:shd w:val="clear" w:color="auto" w:fill="FFFFFF" w:themeFill="background1"/>
            <w:noWrap/>
            <w:vAlign w:val="center"/>
          </w:tcPr>
          <w:p w:rsidR="00463306" w:rsidRPr="006D1AF1" w:rsidRDefault="00463306" w:rsidP="00463306">
            <w:pPr>
              <w:spacing w:after="0"/>
              <w:jc w:val="center"/>
              <w:rPr>
                <w:rFonts w:ascii="Calibri" w:hAnsi="Calibri" w:cs="Calibri"/>
                <w:b/>
                <w:bCs/>
                <w:color w:val="000000"/>
                <w:sz w:val="12"/>
                <w:szCs w:val="12"/>
              </w:rPr>
            </w:pPr>
            <w:r>
              <w:rPr>
                <w:rFonts w:ascii="Calibri" w:hAnsi="Calibri" w:cs="Calibri"/>
                <w:b/>
                <w:bCs/>
                <w:color w:val="000000"/>
                <w:sz w:val="12"/>
                <w:szCs w:val="12"/>
              </w:rPr>
              <w:t>13.108.090</w:t>
            </w:r>
            <w:r w:rsidRPr="006D1AF1">
              <w:rPr>
                <w:rFonts w:ascii="Calibri" w:hAnsi="Calibri" w:cs="Calibri"/>
                <w:b/>
                <w:bCs/>
                <w:color w:val="000000"/>
                <w:sz w:val="12"/>
                <w:szCs w:val="12"/>
              </w:rPr>
              <w:t>.000</w:t>
            </w:r>
          </w:p>
        </w:tc>
        <w:tc>
          <w:tcPr>
            <w:tcW w:w="107" w:type="pct"/>
            <w:tcBorders>
              <w:top w:val="nil"/>
              <w:left w:val="nil"/>
              <w:bottom w:val="single" w:sz="4" w:space="0" w:color="auto"/>
              <w:right w:val="single" w:sz="4" w:space="0" w:color="auto"/>
            </w:tcBorders>
            <w:shd w:val="clear" w:color="auto" w:fill="FFFFFF" w:themeFill="background1"/>
            <w:vAlign w:val="center"/>
          </w:tcPr>
          <w:p w:rsidR="00463306" w:rsidRPr="006D1AF1" w:rsidRDefault="00463306" w:rsidP="00463306">
            <w:pPr>
              <w:spacing w:after="0"/>
              <w:jc w:val="right"/>
              <w:rPr>
                <w:rFonts w:ascii="Calibri" w:hAnsi="Calibri" w:cs="Calibri"/>
                <w:color w:val="000000"/>
                <w:sz w:val="12"/>
                <w:szCs w:val="12"/>
              </w:rPr>
            </w:pPr>
            <w:r w:rsidRPr="006D1AF1">
              <w:rPr>
                <w:rFonts w:ascii="Calibri" w:hAnsi="Calibri" w:cs="Calibri"/>
                <w:color w:val="000000"/>
                <w:sz w:val="12"/>
                <w:szCs w:val="12"/>
              </w:rPr>
              <w:t> </w:t>
            </w:r>
          </w:p>
        </w:tc>
        <w:tc>
          <w:tcPr>
            <w:tcW w:w="293" w:type="pct"/>
            <w:tcBorders>
              <w:top w:val="nil"/>
              <w:left w:val="nil"/>
              <w:bottom w:val="single" w:sz="4" w:space="0" w:color="auto"/>
              <w:right w:val="single" w:sz="4" w:space="0" w:color="auto"/>
            </w:tcBorders>
            <w:shd w:val="clear" w:color="auto" w:fill="FFFFFF" w:themeFill="background1"/>
            <w:noWrap/>
            <w:vAlign w:val="center"/>
          </w:tcPr>
          <w:p w:rsidR="00463306" w:rsidRPr="006D1AF1" w:rsidRDefault="00463306" w:rsidP="00463306">
            <w:pPr>
              <w:spacing w:after="0"/>
              <w:jc w:val="center"/>
              <w:rPr>
                <w:rFonts w:ascii="Calibri" w:hAnsi="Calibri" w:cs="Calibri"/>
                <w:b/>
                <w:bCs/>
                <w:color w:val="000000"/>
                <w:sz w:val="12"/>
                <w:szCs w:val="12"/>
              </w:rPr>
            </w:pPr>
            <w:r>
              <w:rPr>
                <w:rFonts w:ascii="Calibri" w:hAnsi="Calibri" w:cs="Calibri"/>
                <w:b/>
                <w:bCs/>
                <w:color w:val="000000"/>
                <w:sz w:val="12"/>
                <w:szCs w:val="12"/>
              </w:rPr>
              <w:t>13.108.090</w:t>
            </w:r>
            <w:r w:rsidRPr="006D1AF1">
              <w:rPr>
                <w:rFonts w:ascii="Calibri" w:hAnsi="Calibri" w:cs="Calibri"/>
                <w:b/>
                <w:bCs/>
                <w:color w:val="000000"/>
                <w:sz w:val="12"/>
                <w:szCs w:val="12"/>
              </w:rPr>
              <w:t>.000</w:t>
            </w:r>
          </w:p>
        </w:tc>
        <w:tc>
          <w:tcPr>
            <w:tcW w:w="295" w:type="pct"/>
            <w:tcBorders>
              <w:top w:val="nil"/>
              <w:left w:val="nil"/>
              <w:bottom w:val="single" w:sz="4" w:space="0" w:color="auto"/>
              <w:right w:val="single" w:sz="4" w:space="0" w:color="auto"/>
            </w:tcBorders>
            <w:shd w:val="clear" w:color="auto" w:fill="FFFFFF" w:themeFill="background1"/>
            <w:noWrap/>
            <w:vAlign w:val="center"/>
          </w:tcPr>
          <w:p w:rsidR="00463306" w:rsidRPr="006D1AF1" w:rsidRDefault="00B84CE1" w:rsidP="00463306">
            <w:pPr>
              <w:spacing w:after="0"/>
              <w:ind w:left="-111"/>
              <w:jc w:val="right"/>
              <w:rPr>
                <w:rFonts w:ascii="Calibri" w:hAnsi="Calibri" w:cs="Calibri"/>
                <w:b/>
                <w:bCs/>
                <w:color w:val="000000"/>
                <w:sz w:val="12"/>
                <w:szCs w:val="12"/>
              </w:rPr>
            </w:pPr>
            <w:r>
              <w:rPr>
                <w:rFonts w:ascii="Calibri" w:hAnsi="Calibri" w:cs="Calibri"/>
                <w:b/>
                <w:bCs/>
                <w:color w:val="000000"/>
                <w:sz w:val="12"/>
                <w:szCs w:val="12"/>
              </w:rPr>
              <w:t>10.3</w:t>
            </w:r>
            <w:r w:rsidR="00463306">
              <w:rPr>
                <w:rFonts w:ascii="Calibri" w:hAnsi="Calibri" w:cs="Calibri"/>
                <w:b/>
                <w:bCs/>
                <w:color w:val="000000"/>
                <w:sz w:val="12"/>
                <w:szCs w:val="12"/>
              </w:rPr>
              <w:t>15.821.500</w:t>
            </w:r>
          </w:p>
        </w:tc>
        <w:tc>
          <w:tcPr>
            <w:tcW w:w="105" w:type="pct"/>
            <w:tcBorders>
              <w:top w:val="nil"/>
              <w:left w:val="nil"/>
              <w:bottom w:val="single" w:sz="4" w:space="0" w:color="auto"/>
              <w:right w:val="single" w:sz="4" w:space="0" w:color="auto"/>
            </w:tcBorders>
            <w:shd w:val="clear" w:color="auto" w:fill="FFFFFF" w:themeFill="background1"/>
            <w:noWrap/>
            <w:vAlign w:val="bottom"/>
          </w:tcPr>
          <w:p w:rsidR="00463306" w:rsidRPr="0053359C" w:rsidRDefault="00463306" w:rsidP="00463306">
            <w:pPr>
              <w:spacing w:after="0" w:line="240" w:lineRule="auto"/>
              <w:rPr>
                <w:rFonts w:ascii="Calibri" w:hAnsi="Calibri" w:cs="Calibri"/>
                <w:color w:val="000000"/>
                <w:sz w:val="12"/>
                <w:szCs w:val="12"/>
              </w:rPr>
            </w:pPr>
            <w:r w:rsidRPr="0053359C">
              <w:rPr>
                <w:rFonts w:ascii="Calibri" w:hAnsi="Calibri" w:cs="Calibri"/>
                <w:color w:val="000000"/>
                <w:sz w:val="12"/>
                <w:szCs w:val="12"/>
              </w:rPr>
              <w:t> </w:t>
            </w:r>
          </w:p>
        </w:tc>
        <w:tc>
          <w:tcPr>
            <w:tcW w:w="269" w:type="pct"/>
            <w:tcBorders>
              <w:top w:val="single" w:sz="4" w:space="0" w:color="auto"/>
              <w:left w:val="nil"/>
              <w:bottom w:val="single" w:sz="4" w:space="0" w:color="auto"/>
              <w:right w:val="single" w:sz="4" w:space="0" w:color="auto"/>
            </w:tcBorders>
            <w:shd w:val="clear" w:color="auto" w:fill="FFFFFF" w:themeFill="background1"/>
            <w:vAlign w:val="bottom"/>
          </w:tcPr>
          <w:p w:rsidR="00463306" w:rsidRPr="0053359C" w:rsidRDefault="00463306" w:rsidP="00463306">
            <w:pPr>
              <w:spacing w:after="0" w:line="240" w:lineRule="auto"/>
              <w:rPr>
                <w:rFonts w:ascii="Calibri" w:hAnsi="Calibri" w:cs="Calibri"/>
                <w:color w:val="000000"/>
                <w:sz w:val="12"/>
                <w:szCs w:val="12"/>
              </w:rPr>
            </w:pPr>
            <w:r w:rsidRPr="0053359C">
              <w:rPr>
                <w:rFonts w:ascii="Calibri" w:hAnsi="Calibri" w:cs="Calibri"/>
                <w:color w:val="000000"/>
                <w:sz w:val="12"/>
                <w:szCs w:val="12"/>
              </w:rPr>
              <w:t> 0</w:t>
            </w:r>
          </w:p>
          <w:p w:rsidR="00463306" w:rsidRPr="0053359C" w:rsidRDefault="00463306" w:rsidP="00463306">
            <w:pPr>
              <w:spacing w:after="0" w:line="240" w:lineRule="auto"/>
              <w:rPr>
                <w:rFonts w:ascii="Calibri" w:hAnsi="Calibri" w:cs="Calibri"/>
                <w:color w:val="000000"/>
                <w:sz w:val="12"/>
                <w:szCs w:val="12"/>
              </w:rPr>
            </w:pPr>
          </w:p>
          <w:p w:rsidR="00463306" w:rsidRPr="0053359C" w:rsidRDefault="00463306" w:rsidP="00463306">
            <w:pPr>
              <w:spacing w:after="0" w:line="240" w:lineRule="auto"/>
              <w:rPr>
                <w:rFonts w:ascii="Calibri" w:hAnsi="Calibri" w:cs="Calibri"/>
                <w:color w:val="000000"/>
                <w:sz w:val="12"/>
                <w:szCs w:val="12"/>
              </w:rPr>
            </w:pPr>
          </w:p>
        </w:tc>
        <w:tc>
          <w:tcPr>
            <w:tcW w:w="1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63306" w:rsidRPr="0053359C" w:rsidRDefault="00463306" w:rsidP="00463306">
            <w:pPr>
              <w:spacing w:after="0" w:line="240" w:lineRule="auto"/>
              <w:rPr>
                <w:rFonts w:ascii="Calibri" w:hAnsi="Calibri" w:cs="Calibri"/>
                <w:color w:val="000000"/>
                <w:sz w:val="12"/>
                <w:szCs w:val="12"/>
              </w:rPr>
            </w:pPr>
          </w:p>
        </w:tc>
        <w:tc>
          <w:tcPr>
            <w:tcW w:w="291" w:type="pct"/>
            <w:tcBorders>
              <w:top w:val="nil"/>
              <w:left w:val="single" w:sz="4" w:space="0" w:color="auto"/>
              <w:bottom w:val="single" w:sz="4" w:space="0" w:color="auto"/>
              <w:right w:val="single" w:sz="4" w:space="0" w:color="auto"/>
            </w:tcBorders>
            <w:shd w:val="clear" w:color="auto" w:fill="FFFFFF" w:themeFill="background1"/>
            <w:noWrap/>
            <w:vAlign w:val="bottom"/>
          </w:tcPr>
          <w:p w:rsidR="00463306" w:rsidRPr="0053359C" w:rsidRDefault="00463306" w:rsidP="00463306">
            <w:pPr>
              <w:spacing w:after="0" w:line="240" w:lineRule="auto"/>
              <w:rPr>
                <w:rFonts w:ascii="Calibri" w:hAnsi="Calibri" w:cs="Calibri"/>
                <w:color w:val="000000"/>
                <w:sz w:val="12"/>
                <w:szCs w:val="12"/>
              </w:rPr>
            </w:pPr>
            <w:r w:rsidRPr="0053359C">
              <w:rPr>
                <w:rFonts w:ascii="Calibri" w:hAnsi="Calibri" w:cs="Calibri"/>
                <w:color w:val="000000"/>
                <w:sz w:val="12"/>
                <w:szCs w:val="12"/>
              </w:rPr>
              <w:t> 3.862.458.198</w:t>
            </w:r>
          </w:p>
          <w:p w:rsidR="00463306" w:rsidRPr="0053359C" w:rsidRDefault="00463306" w:rsidP="00463306">
            <w:pPr>
              <w:spacing w:after="0" w:line="240" w:lineRule="auto"/>
              <w:rPr>
                <w:rFonts w:ascii="Calibri" w:hAnsi="Calibri" w:cs="Calibri"/>
                <w:color w:val="000000"/>
                <w:sz w:val="12"/>
                <w:szCs w:val="12"/>
              </w:rPr>
            </w:pPr>
          </w:p>
          <w:p w:rsidR="00463306" w:rsidRPr="0053359C" w:rsidRDefault="00463306" w:rsidP="00463306">
            <w:pPr>
              <w:spacing w:after="0" w:line="240" w:lineRule="auto"/>
              <w:rPr>
                <w:rFonts w:ascii="Calibri" w:hAnsi="Calibri" w:cs="Calibri"/>
                <w:color w:val="000000"/>
                <w:sz w:val="12"/>
                <w:szCs w:val="12"/>
              </w:rPr>
            </w:pPr>
          </w:p>
        </w:tc>
        <w:tc>
          <w:tcPr>
            <w:tcW w:w="107" w:type="pct"/>
            <w:tcBorders>
              <w:top w:val="nil"/>
              <w:left w:val="nil"/>
              <w:bottom w:val="single" w:sz="4" w:space="0" w:color="auto"/>
              <w:right w:val="single" w:sz="4" w:space="0" w:color="auto"/>
            </w:tcBorders>
            <w:shd w:val="clear" w:color="auto" w:fill="FFFFFF" w:themeFill="background1"/>
            <w:noWrap/>
            <w:vAlign w:val="bottom"/>
          </w:tcPr>
          <w:p w:rsidR="00463306" w:rsidRPr="0053359C" w:rsidRDefault="00463306" w:rsidP="00463306">
            <w:pPr>
              <w:rPr>
                <w:rFonts w:ascii="Calibri" w:hAnsi="Calibri" w:cs="Calibri"/>
                <w:color w:val="000000"/>
                <w:sz w:val="12"/>
                <w:szCs w:val="12"/>
              </w:rPr>
            </w:pPr>
            <w:r w:rsidRPr="0053359C">
              <w:rPr>
                <w:rFonts w:ascii="Calibri" w:hAnsi="Calibri" w:cs="Calibri"/>
                <w:color w:val="000000"/>
                <w:sz w:val="12"/>
                <w:szCs w:val="12"/>
              </w:rPr>
              <w:t> </w:t>
            </w:r>
          </w:p>
        </w:tc>
        <w:tc>
          <w:tcPr>
            <w:tcW w:w="293" w:type="pct"/>
            <w:tcBorders>
              <w:top w:val="nil"/>
              <w:left w:val="nil"/>
              <w:bottom w:val="single" w:sz="4" w:space="0" w:color="auto"/>
              <w:right w:val="single" w:sz="4" w:space="0" w:color="auto"/>
            </w:tcBorders>
            <w:shd w:val="clear" w:color="auto" w:fill="FFFFFF" w:themeFill="background1"/>
            <w:noWrap/>
            <w:vAlign w:val="bottom"/>
          </w:tcPr>
          <w:p w:rsidR="00463306" w:rsidRDefault="00463306" w:rsidP="00463306">
            <w:pPr>
              <w:spacing w:after="0"/>
              <w:jc w:val="center"/>
              <w:rPr>
                <w:rFonts w:ascii="Calibri" w:hAnsi="Calibri" w:cs="Calibri"/>
                <w:color w:val="000000"/>
                <w:sz w:val="12"/>
                <w:szCs w:val="12"/>
              </w:rPr>
            </w:pPr>
            <w:r w:rsidRPr="0053359C">
              <w:rPr>
                <w:rFonts w:ascii="Calibri" w:hAnsi="Calibri" w:cs="Calibri"/>
                <w:color w:val="000000"/>
                <w:sz w:val="12"/>
                <w:szCs w:val="12"/>
              </w:rPr>
              <w:t>3..862.458.198</w:t>
            </w:r>
          </w:p>
          <w:p w:rsidR="0053359C" w:rsidRPr="0053359C" w:rsidRDefault="0053359C" w:rsidP="00463306">
            <w:pPr>
              <w:spacing w:after="0"/>
              <w:jc w:val="center"/>
              <w:rPr>
                <w:rFonts w:ascii="Calibri" w:hAnsi="Calibri" w:cs="Calibri"/>
                <w:color w:val="000000"/>
                <w:sz w:val="12"/>
                <w:szCs w:val="12"/>
              </w:rPr>
            </w:pPr>
          </w:p>
        </w:tc>
        <w:tc>
          <w:tcPr>
            <w:tcW w:w="80" w:type="pct"/>
            <w:tcBorders>
              <w:top w:val="nil"/>
              <w:left w:val="nil"/>
              <w:bottom w:val="single" w:sz="4" w:space="0" w:color="auto"/>
              <w:right w:val="single" w:sz="4" w:space="0" w:color="auto"/>
            </w:tcBorders>
            <w:shd w:val="clear" w:color="auto" w:fill="FFFFFF" w:themeFill="background1"/>
            <w:noWrap/>
            <w:vAlign w:val="bottom"/>
          </w:tcPr>
          <w:p w:rsidR="00463306" w:rsidRPr="0022709C" w:rsidRDefault="00463306" w:rsidP="00463306">
            <w:pPr>
              <w:rPr>
                <w:rFonts w:ascii="Calibri" w:hAnsi="Calibri" w:cs="Calibri"/>
                <w:color w:val="000000"/>
                <w:sz w:val="12"/>
                <w:szCs w:val="12"/>
              </w:rPr>
            </w:pPr>
            <w:r w:rsidRPr="0022709C">
              <w:rPr>
                <w:rFonts w:ascii="Calibri" w:hAnsi="Calibri" w:cs="Calibri"/>
                <w:color w:val="000000"/>
                <w:sz w:val="12"/>
                <w:szCs w:val="12"/>
              </w:rPr>
              <w:t> </w:t>
            </w:r>
          </w:p>
        </w:tc>
        <w:tc>
          <w:tcPr>
            <w:tcW w:w="81" w:type="pct"/>
            <w:tcBorders>
              <w:top w:val="nil"/>
              <w:left w:val="nil"/>
              <w:bottom w:val="single" w:sz="4" w:space="0" w:color="auto"/>
              <w:right w:val="single" w:sz="4" w:space="0" w:color="auto"/>
            </w:tcBorders>
            <w:shd w:val="clear" w:color="auto" w:fill="FFFFFF" w:themeFill="background1"/>
            <w:noWrap/>
            <w:vAlign w:val="bottom"/>
          </w:tcPr>
          <w:p w:rsidR="00463306" w:rsidRPr="0022709C" w:rsidRDefault="00463306" w:rsidP="00463306">
            <w:pPr>
              <w:rPr>
                <w:rFonts w:ascii="Calibri" w:hAnsi="Calibri" w:cs="Calibri"/>
                <w:color w:val="000000"/>
                <w:sz w:val="12"/>
                <w:szCs w:val="12"/>
              </w:rPr>
            </w:pPr>
            <w:r w:rsidRPr="0022709C">
              <w:rPr>
                <w:rFonts w:ascii="Calibri" w:hAnsi="Calibri" w:cs="Calibri"/>
                <w:color w:val="000000"/>
                <w:sz w:val="12"/>
                <w:szCs w:val="12"/>
              </w:rPr>
              <w:t> </w:t>
            </w:r>
          </w:p>
        </w:tc>
        <w:tc>
          <w:tcPr>
            <w:tcW w:w="86" w:type="pct"/>
            <w:tcBorders>
              <w:top w:val="nil"/>
              <w:left w:val="nil"/>
              <w:bottom w:val="single" w:sz="4" w:space="0" w:color="auto"/>
              <w:right w:val="single" w:sz="4" w:space="0" w:color="auto"/>
            </w:tcBorders>
            <w:shd w:val="clear" w:color="auto" w:fill="FFFFFF" w:themeFill="background1"/>
            <w:noWrap/>
            <w:vAlign w:val="bottom"/>
          </w:tcPr>
          <w:p w:rsidR="00463306" w:rsidRPr="0022709C" w:rsidRDefault="00463306" w:rsidP="00463306">
            <w:pPr>
              <w:rPr>
                <w:rFonts w:ascii="Calibri" w:hAnsi="Calibri" w:cs="Calibri"/>
                <w:color w:val="000000"/>
                <w:sz w:val="12"/>
                <w:szCs w:val="12"/>
              </w:rPr>
            </w:pPr>
            <w:r w:rsidRPr="0022709C">
              <w:rPr>
                <w:rFonts w:ascii="Calibri" w:hAnsi="Calibri" w:cs="Calibri"/>
                <w:color w:val="000000"/>
                <w:sz w:val="12"/>
                <w:szCs w:val="12"/>
              </w:rPr>
              <w:t> </w:t>
            </w:r>
          </w:p>
        </w:tc>
        <w:tc>
          <w:tcPr>
            <w:tcW w:w="121" w:type="pct"/>
            <w:tcBorders>
              <w:top w:val="nil"/>
              <w:left w:val="nil"/>
              <w:bottom w:val="single" w:sz="4" w:space="0" w:color="auto"/>
              <w:right w:val="single" w:sz="4" w:space="0" w:color="auto"/>
            </w:tcBorders>
            <w:shd w:val="clear" w:color="auto" w:fill="FFFFFF" w:themeFill="background1"/>
            <w:noWrap/>
            <w:vAlign w:val="bottom"/>
          </w:tcPr>
          <w:p w:rsidR="00463306" w:rsidRPr="0022709C" w:rsidRDefault="00463306" w:rsidP="00463306">
            <w:pPr>
              <w:rPr>
                <w:rFonts w:ascii="Calibri" w:hAnsi="Calibri" w:cs="Calibri"/>
                <w:color w:val="000000"/>
                <w:sz w:val="12"/>
                <w:szCs w:val="12"/>
              </w:rPr>
            </w:pPr>
            <w:r w:rsidRPr="0022709C">
              <w:rPr>
                <w:rFonts w:ascii="Calibri" w:hAnsi="Calibri" w:cs="Calibri"/>
                <w:color w:val="000000"/>
                <w:sz w:val="12"/>
                <w:szCs w:val="12"/>
              </w:rPr>
              <w:t> </w:t>
            </w:r>
          </w:p>
        </w:tc>
        <w:tc>
          <w:tcPr>
            <w:tcW w:w="100" w:type="pct"/>
            <w:tcBorders>
              <w:top w:val="nil"/>
              <w:left w:val="nil"/>
              <w:bottom w:val="single" w:sz="4" w:space="0" w:color="auto"/>
              <w:right w:val="single" w:sz="4" w:space="0" w:color="auto"/>
            </w:tcBorders>
            <w:shd w:val="clear" w:color="auto" w:fill="FFFFFF" w:themeFill="background1"/>
            <w:noWrap/>
            <w:vAlign w:val="bottom"/>
          </w:tcPr>
          <w:p w:rsidR="00463306" w:rsidRPr="0022709C" w:rsidRDefault="00463306" w:rsidP="00463306">
            <w:pPr>
              <w:rPr>
                <w:rFonts w:ascii="Calibri" w:hAnsi="Calibri" w:cs="Calibri"/>
                <w:color w:val="000000"/>
                <w:sz w:val="12"/>
                <w:szCs w:val="12"/>
              </w:rPr>
            </w:pPr>
            <w:r w:rsidRPr="0022709C">
              <w:rPr>
                <w:rFonts w:ascii="Calibri" w:hAnsi="Calibri" w:cs="Calibri"/>
                <w:color w:val="000000"/>
                <w:sz w:val="12"/>
                <w:szCs w:val="12"/>
              </w:rPr>
              <w:t> </w:t>
            </w:r>
          </w:p>
        </w:tc>
        <w:tc>
          <w:tcPr>
            <w:tcW w:w="155" w:type="pct"/>
            <w:tcBorders>
              <w:top w:val="nil"/>
              <w:left w:val="nil"/>
              <w:bottom w:val="single" w:sz="4" w:space="0" w:color="auto"/>
              <w:right w:val="single" w:sz="4" w:space="0" w:color="auto"/>
            </w:tcBorders>
            <w:shd w:val="clear" w:color="auto" w:fill="FFFFFF" w:themeFill="background1"/>
            <w:noWrap/>
            <w:vAlign w:val="bottom"/>
          </w:tcPr>
          <w:p w:rsidR="00463306" w:rsidRPr="0022709C" w:rsidRDefault="00463306" w:rsidP="00463306">
            <w:pPr>
              <w:rPr>
                <w:rFonts w:ascii="Calibri" w:hAnsi="Calibri" w:cs="Calibri"/>
                <w:color w:val="000000"/>
                <w:sz w:val="12"/>
                <w:szCs w:val="12"/>
              </w:rPr>
            </w:pPr>
            <w:r w:rsidRPr="0022709C">
              <w:rPr>
                <w:rFonts w:ascii="Calibri" w:hAnsi="Calibri" w:cs="Calibri"/>
                <w:color w:val="000000"/>
                <w:sz w:val="12"/>
                <w:szCs w:val="12"/>
              </w:rPr>
              <w:t> </w:t>
            </w:r>
          </w:p>
        </w:tc>
        <w:tc>
          <w:tcPr>
            <w:tcW w:w="207" w:type="pct"/>
            <w:tcBorders>
              <w:top w:val="nil"/>
              <w:left w:val="nil"/>
              <w:bottom w:val="single" w:sz="4" w:space="0" w:color="auto"/>
              <w:right w:val="single" w:sz="4" w:space="0" w:color="auto"/>
            </w:tcBorders>
            <w:shd w:val="clear" w:color="auto" w:fill="FFFFFF" w:themeFill="background1"/>
            <w:noWrap/>
            <w:vAlign w:val="bottom"/>
          </w:tcPr>
          <w:p w:rsidR="00463306" w:rsidRPr="0022709C" w:rsidRDefault="00463306" w:rsidP="00463306">
            <w:pPr>
              <w:rPr>
                <w:rFonts w:ascii="Calibri" w:hAnsi="Calibri" w:cs="Calibri"/>
                <w:color w:val="000000"/>
                <w:sz w:val="12"/>
                <w:szCs w:val="12"/>
              </w:rPr>
            </w:pPr>
            <w:r w:rsidRPr="0022709C">
              <w:rPr>
                <w:rFonts w:ascii="Calibri" w:hAnsi="Calibri" w:cs="Calibri"/>
                <w:color w:val="000000"/>
                <w:sz w:val="12"/>
                <w:szCs w:val="12"/>
              </w:rPr>
              <w:t> </w:t>
            </w:r>
          </w:p>
        </w:tc>
        <w:tc>
          <w:tcPr>
            <w:tcW w:w="240" w:type="pct"/>
            <w:tcBorders>
              <w:top w:val="nil"/>
              <w:left w:val="nil"/>
              <w:bottom w:val="single" w:sz="4" w:space="0" w:color="auto"/>
              <w:right w:val="single" w:sz="4" w:space="0" w:color="auto"/>
            </w:tcBorders>
            <w:shd w:val="clear" w:color="auto" w:fill="FFFFFF" w:themeFill="background1"/>
            <w:noWrap/>
            <w:vAlign w:val="center"/>
          </w:tcPr>
          <w:p w:rsidR="00463306" w:rsidRPr="0022709C" w:rsidRDefault="00463306" w:rsidP="00463306">
            <w:pPr>
              <w:jc w:val="center"/>
              <w:rPr>
                <w:rFonts w:ascii="Calibri" w:hAnsi="Calibri" w:cs="Calibri"/>
                <w:b/>
                <w:bCs/>
                <w:sz w:val="12"/>
                <w:szCs w:val="12"/>
              </w:rPr>
            </w:pPr>
            <w:r w:rsidRPr="0022709C">
              <w:rPr>
                <w:rFonts w:ascii="Calibri" w:hAnsi="Calibri" w:cs="Calibri"/>
                <w:b/>
                <w:bCs/>
                <w:sz w:val="12"/>
                <w:szCs w:val="12"/>
              </w:rPr>
              <w:t> </w:t>
            </w:r>
          </w:p>
        </w:tc>
        <w:tc>
          <w:tcPr>
            <w:tcW w:w="114" w:type="pct"/>
            <w:tcBorders>
              <w:top w:val="single" w:sz="4" w:space="0" w:color="auto"/>
              <w:left w:val="nil"/>
              <w:bottom w:val="single" w:sz="4" w:space="0" w:color="auto"/>
              <w:right w:val="single" w:sz="4" w:space="0" w:color="auto"/>
            </w:tcBorders>
            <w:shd w:val="clear" w:color="auto" w:fill="FFFFFF" w:themeFill="background1"/>
            <w:vAlign w:val="center"/>
          </w:tcPr>
          <w:p w:rsidR="00463306" w:rsidRPr="0022709C" w:rsidRDefault="00463306" w:rsidP="00463306">
            <w:pPr>
              <w:rPr>
                <w:rFonts w:ascii="Calibri" w:hAnsi="Calibri" w:cs="Calibri"/>
                <w:b/>
                <w:bCs/>
                <w:sz w:val="12"/>
                <w:szCs w:val="12"/>
              </w:rPr>
            </w:pPr>
            <w:r w:rsidRPr="0022709C">
              <w:rPr>
                <w:rFonts w:ascii="Calibri" w:hAnsi="Calibri" w:cs="Calibri"/>
                <w:b/>
                <w:bCs/>
                <w:sz w:val="12"/>
                <w:szCs w:val="12"/>
              </w:rPr>
              <w:t> </w:t>
            </w:r>
          </w:p>
        </w:tc>
      </w:tr>
      <w:tr w:rsidR="009F529B" w:rsidRPr="007B7F05" w:rsidTr="009F529B">
        <w:trPr>
          <w:trHeight w:val="1214"/>
        </w:trPr>
        <w:tc>
          <w:tcPr>
            <w:tcW w:w="164" w:type="pct"/>
            <w:tcBorders>
              <w:top w:val="nil"/>
              <w:left w:val="single" w:sz="4" w:space="0" w:color="auto"/>
              <w:bottom w:val="single" w:sz="4" w:space="0" w:color="auto"/>
              <w:right w:val="single" w:sz="4" w:space="0" w:color="auto"/>
            </w:tcBorders>
            <w:shd w:val="clear" w:color="auto" w:fill="FFFF00"/>
            <w:vAlign w:val="center"/>
          </w:tcPr>
          <w:p w:rsidR="000F0F32" w:rsidRPr="0022709C" w:rsidRDefault="000F0F32" w:rsidP="000F0F32">
            <w:pPr>
              <w:jc w:val="center"/>
              <w:rPr>
                <w:rFonts w:ascii="Calibri" w:hAnsi="Calibri" w:cs="Calibri"/>
                <w:b/>
                <w:bCs/>
                <w:sz w:val="12"/>
                <w:szCs w:val="12"/>
              </w:rPr>
            </w:pPr>
            <w:r w:rsidRPr="0022709C">
              <w:rPr>
                <w:rFonts w:ascii="Calibri" w:hAnsi="Calibri" w:cs="Calibri"/>
                <w:b/>
                <w:bCs/>
                <w:sz w:val="12"/>
                <w:szCs w:val="12"/>
              </w:rPr>
              <w:t>401.7</w:t>
            </w:r>
          </w:p>
        </w:tc>
        <w:tc>
          <w:tcPr>
            <w:tcW w:w="155" w:type="pct"/>
            <w:tcBorders>
              <w:top w:val="nil"/>
              <w:left w:val="nil"/>
              <w:bottom w:val="single" w:sz="4" w:space="0" w:color="auto"/>
              <w:right w:val="single" w:sz="4" w:space="0" w:color="auto"/>
            </w:tcBorders>
            <w:shd w:val="clear" w:color="auto" w:fill="FFFF00"/>
            <w:vAlign w:val="center"/>
          </w:tcPr>
          <w:p w:rsidR="000F0F32" w:rsidRPr="0022709C" w:rsidRDefault="000F0F32" w:rsidP="000F0F32">
            <w:pPr>
              <w:jc w:val="center"/>
              <w:rPr>
                <w:rFonts w:ascii="Calibri" w:hAnsi="Calibri" w:cs="Calibri"/>
                <w:b/>
                <w:bCs/>
                <w:sz w:val="12"/>
                <w:szCs w:val="12"/>
              </w:rPr>
            </w:pPr>
            <w:r w:rsidRPr="0022709C">
              <w:rPr>
                <w:rFonts w:ascii="Calibri" w:hAnsi="Calibri" w:cs="Calibri"/>
                <w:b/>
                <w:bCs/>
                <w:sz w:val="12"/>
                <w:szCs w:val="12"/>
              </w:rPr>
              <w:t>01. Program Reformasi</w:t>
            </w:r>
            <w:r w:rsidRPr="0022709C">
              <w:rPr>
                <w:rFonts w:ascii="Calibri" w:hAnsi="Calibri" w:cs="Calibri"/>
                <w:b/>
                <w:bCs/>
                <w:sz w:val="12"/>
                <w:szCs w:val="12"/>
              </w:rPr>
              <w:br/>
              <w:t>Birokrasi</w:t>
            </w:r>
          </w:p>
        </w:tc>
        <w:tc>
          <w:tcPr>
            <w:tcW w:w="272" w:type="pct"/>
            <w:tcBorders>
              <w:top w:val="nil"/>
              <w:left w:val="nil"/>
              <w:bottom w:val="single" w:sz="4" w:space="0" w:color="auto"/>
              <w:right w:val="single" w:sz="4" w:space="0" w:color="auto"/>
            </w:tcBorders>
            <w:shd w:val="clear" w:color="auto" w:fill="FFFF00"/>
            <w:noWrap/>
            <w:vAlign w:val="center"/>
          </w:tcPr>
          <w:p w:rsidR="000F0F32" w:rsidRPr="0022709C" w:rsidRDefault="000F0F32" w:rsidP="000F0F32">
            <w:pPr>
              <w:rPr>
                <w:rFonts w:ascii="Calibri" w:hAnsi="Calibri" w:cs="Calibri"/>
                <w:color w:val="000000"/>
                <w:sz w:val="12"/>
                <w:szCs w:val="12"/>
              </w:rPr>
            </w:pPr>
            <w:r w:rsidRPr="0022709C">
              <w:rPr>
                <w:rFonts w:ascii="Calibri" w:hAnsi="Calibri" w:cs="Calibri"/>
                <w:color w:val="000000"/>
                <w:sz w:val="12"/>
                <w:szCs w:val="12"/>
              </w:rPr>
              <w:t>Meningkatnya akuntabilitas kinerja didukung SDM yang tangguh</w:t>
            </w:r>
          </w:p>
        </w:tc>
        <w:tc>
          <w:tcPr>
            <w:tcW w:w="320" w:type="pct"/>
            <w:tcBorders>
              <w:top w:val="nil"/>
              <w:left w:val="nil"/>
              <w:bottom w:val="single" w:sz="4" w:space="0" w:color="auto"/>
              <w:right w:val="single" w:sz="4" w:space="0" w:color="auto"/>
            </w:tcBorders>
            <w:shd w:val="clear" w:color="auto" w:fill="FFFF00"/>
            <w:vAlign w:val="center"/>
          </w:tcPr>
          <w:p w:rsidR="000F0F32" w:rsidRPr="0022709C" w:rsidRDefault="000F0F32" w:rsidP="000F0F32">
            <w:pPr>
              <w:rPr>
                <w:rFonts w:ascii="Calibri" w:hAnsi="Calibri" w:cs="Calibri"/>
                <w:b/>
                <w:bCs/>
                <w:color w:val="000000"/>
                <w:sz w:val="12"/>
                <w:szCs w:val="12"/>
              </w:rPr>
            </w:pPr>
            <w:r w:rsidRPr="0022709C">
              <w:rPr>
                <w:rFonts w:ascii="Calibri" w:hAnsi="Calibri" w:cs="Calibri"/>
                <w:b/>
                <w:bCs/>
                <w:color w:val="000000"/>
                <w:sz w:val="12"/>
                <w:szCs w:val="12"/>
              </w:rPr>
              <w:t>Program</w:t>
            </w:r>
            <w:r>
              <w:rPr>
                <w:rFonts w:ascii="Calibri" w:hAnsi="Calibri" w:cs="Calibri"/>
                <w:b/>
                <w:bCs/>
                <w:color w:val="000000"/>
                <w:sz w:val="12"/>
                <w:szCs w:val="12"/>
              </w:rPr>
              <w:t xml:space="preserve"> Penunjang Urusan Pemerintahan Kabupaten / Kota</w:t>
            </w:r>
            <w:r w:rsidRPr="0022709C">
              <w:rPr>
                <w:rFonts w:ascii="Calibri" w:hAnsi="Calibri" w:cs="Calibri"/>
                <w:b/>
                <w:bCs/>
                <w:color w:val="000000"/>
                <w:sz w:val="12"/>
                <w:szCs w:val="12"/>
              </w:rPr>
              <w:t xml:space="preserve"> </w:t>
            </w:r>
          </w:p>
        </w:tc>
        <w:tc>
          <w:tcPr>
            <w:tcW w:w="228" w:type="pct"/>
            <w:tcBorders>
              <w:top w:val="nil"/>
              <w:left w:val="nil"/>
              <w:bottom w:val="single" w:sz="4" w:space="0" w:color="auto"/>
              <w:right w:val="single" w:sz="4" w:space="0" w:color="auto"/>
            </w:tcBorders>
            <w:shd w:val="clear" w:color="auto" w:fill="FFFF00"/>
            <w:vAlign w:val="center"/>
          </w:tcPr>
          <w:p w:rsidR="000F0F32" w:rsidRPr="0022709C" w:rsidRDefault="000F0F32" w:rsidP="000F0F32">
            <w:pPr>
              <w:rPr>
                <w:rFonts w:ascii="Calibri" w:hAnsi="Calibri" w:cs="Calibri"/>
                <w:color w:val="000000"/>
                <w:sz w:val="12"/>
                <w:szCs w:val="12"/>
              </w:rPr>
            </w:pPr>
            <w:r w:rsidRPr="0022709C">
              <w:rPr>
                <w:rFonts w:ascii="Calibri" w:hAnsi="Calibri" w:cs="Calibri"/>
                <w:color w:val="000000"/>
                <w:sz w:val="12"/>
                <w:szCs w:val="12"/>
              </w:rPr>
              <w:t>Prosentase ketercapain Pelayanan administrasi umum</w:t>
            </w:r>
          </w:p>
        </w:tc>
        <w:tc>
          <w:tcPr>
            <w:tcW w:w="70" w:type="pct"/>
            <w:tcBorders>
              <w:top w:val="nil"/>
              <w:left w:val="nil"/>
              <w:bottom w:val="single" w:sz="4" w:space="0" w:color="auto"/>
              <w:right w:val="single" w:sz="4" w:space="0" w:color="auto"/>
            </w:tcBorders>
            <w:shd w:val="clear" w:color="auto" w:fill="FFFF00"/>
            <w:noWrap/>
            <w:vAlign w:val="center"/>
          </w:tcPr>
          <w:p w:rsidR="000F0F32" w:rsidRPr="0022709C" w:rsidRDefault="000F0F32" w:rsidP="000F0F32">
            <w:pPr>
              <w:jc w:val="center"/>
              <w:rPr>
                <w:rFonts w:ascii="Calibri" w:hAnsi="Calibri" w:cs="Calibri"/>
                <w:color w:val="000000"/>
                <w:sz w:val="12"/>
                <w:szCs w:val="12"/>
              </w:rPr>
            </w:pPr>
            <w:r w:rsidRPr="0022709C">
              <w:rPr>
                <w:rFonts w:ascii="Calibri" w:hAnsi="Calibri" w:cs="Calibri"/>
                <w:color w:val="000000"/>
                <w:sz w:val="12"/>
                <w:szCs w:val="12"/>
              </w:rPr>
              <w:t>%</w:t>
            </w:r>
          </w:p>
        </w:tc>
        <w:tc>
          <w:tcPr>
            <w:tcW w:w="127" w:type="pct"/>
            <w:tcBorders>
              <w:top w:val="nil"/>
              <w:left w:val="nil"/>
              <w:bottom w:val="single" w:sz="4" w:space="0" w:color="auto"/>
              <w:right w:val="single" w:sz="4" w:space="0" w:color="auto"/>
            </w:tcBorders>
            <w:shd w:val="clear" w:color="auto" w:fill="FFFF00"/>
            <w:noWrap/>
            <w:vAlign w:val="center"/>
          </w:tcPr>
          <w:p w:rsidR="000F0F32" w:rsidRPr="0022709C" w:rsidRDefault="000F0F32" w:rsidP="000F0F32">
            <w:pPr>
              <w:jc w:val="center"/>
              <w:rPr>
                <w:rFonts w:ascii="Calibri" w:hAnsi="Calibri" w:cs="Calibri"/>
                <w:color w:val="000000"/>
                <w:sz w:val="12"/>
                <w:szCs w:val="12"/>
              </w:rPr>
            </w:pPr>
            <w:r w:rsidRPr="0022709C">
              <w:rPr>
                <w:rFonts w:ascii="Calibri" w:hAnsi="Calibri" w:cs="Calibri"/>
                <w:color w:val="000000"/>
                <w:sz w:val="12"/>
                <w:szCs w:val="12"/>
              </w:rPr>
              <w:t>100</w:t>
            </w:r>
          </w:p>
        </w:tc>
        <w:tc>
          <w:tcPr>
            <w:tcW w:w="187" w:type="pct"/>
            <w:tcBorders>
              <w:top w:val="nil"/>
              <w:left w:val="nil"/>
              <w:bottom w:val="single" w:sz="4" w:space="0" w:color="auto"/>
              <w:right w:val="single" w:sz="4" w:space="0" w:color="auto"/>
            </w:tcBorders>
            <w:shd w:val="clear" w:color="auto" w:fill="FFFF00"/>
            <w:noWrap/>
            <w:vAlign w:val="center"/>
          </w:tcPr>
          <w:p w:rsidR="000F0F32" w:rsidRPr="0022709C" w:rsidRDefault="000F0F32" w:rsidP="000F0F32">
            <w:pPr>
              <w:jc w:val="center"/>
              <w:rPr>
                <w:rFonts w:ascii="Calibri" w:hAnsi="Calibri" w:cs="Calibri"/>
                <w:color w:val="000000"/>
                <w:sz w:val="12"/>
                <w:szCs w:val="12"/>
              </w:rPr>
            </w:pPr>
            <w:r w:rsidRPr="0022709C">
              <w:rPr>
                <w:rFonts w:ascii="Calibri" w:hAnsi="Calibri" w:cs="Calibri"/>
                <w:color w:val="000000"/>
                <w:sz w:val="12"/>
                <w:szCs w:val="12"/>
              </w:rPr>
              <w:t xml:space="preserve">          </w:t>
            </w:r>
            <w:r>
              <w:rPr>
                <w:rFonts w:ascii="Calibri" w:hAnsi="Calibri" w:cs="Calibri"/>
                <w:color w:val="000000"/>
                <w:sz w:val="12"/>
                <w:szCs w:val="12"/>
              </w:rPr>
              <w:t xml:space="preserve">                     </w:t>
            </w:r>
            <w:r w:rsidRPr="0022709C">
              <w:rPr>
                <w:rFonts w:ascii="Calibri" w:hAnsi="Calibri" w:cs="Calibri"/>
                <w:color w:val="000000"/>
                <w:sz w:val="12"/>
                <w:szCs w:val="12"/>
              </w:rPr>
              <w:t xml:space="preserve"> </w:t>
            </w:r>
          </w:p>
        </w:tc>
        <w:tc>
          <w:tcPr>
            <w:tcW w:w="134" w:type="pct"/>
            <w:tcBorders>
              <w:top w:val="nil"/>
              <w:left w:val="nil"/>
              <w:bottom w:val="single" w:sz="4" w:space="0" w:color="auto"/>
              <w:right w:val="single" w:sz="4" w:space="0" w:color="auto"/>
            </w:tcBorders>
            <w:shd w:val="clear" w:color="auto" w:fill="FFFF00"/>
            <w:noWrap/>
            <w:vAlign w:val="center"/>
          </w:tcPr>
          <w:p w:rsidR="000F0F32" w:rsidRPr="006D1AF1" w:rsidRDefault="000F0F32" w:rsidP="000F0F32">
            <w:pPr>
              <w:ind w:left="-106" w:right="-108"/>
              <w:jc w:val="center"/>
              <w:rPr>
                <w:rFonts w:ascii="Calibri" w:hAnsi="Calibri" w:cs="Calibri"/>
                <w:color w:val="000000"/>
                <w:sz w:val="12"/>
                <w:szCs w:val="12"/>
              </w:rPr>
            </w:pPr>
            <w:r w:rsidRPr="006D1AF1">
              <w:rPr>
                <w:rFonts w:ascii="Calibri" w:hAnsi="Calibri" w:cs="Calibri"/>
                <w:color w:val="000000"/>
                <w:sz w:val="12"/>
                <w:szCs w:val="12"/>
              </w:rPr>
              <w:t>100</w:t>
            </w:r>
          </w:p>
        </w:tc>
        <w:tc>
          <w:tcPr>
            <w:tcW w:w="293" w:type="pct"/>
            <w:tcBorders>
              <w:top w:val="nil"/>
              <w:left w:val="nil"/>
              <w:bottom w:val="single" w:sz="4" w:space="0" w:color="auto"/>
              <w:right w:val="single" w:sz="4" w:space="0" w:color="auto"/>
            </w:tcBorders>
            <w:shd w:val="clear" w:color="auto" w:fill="FFFF00"/>
            <w:noWrap/>
            <w:vAlign w:val="center"/>
          </w:tcPr>
          <w:p w:rsidR="000F0F32" w:rsidRPr="006D1AF1" w:rsidRDefault="000F0F32" w:rsidP="000F0F32">
            <w:pPr>
              <w:jc w:val="right"/>
              <w:rPr>
                <w:rFonts w:ascii="Calibri" w:hAnsi="Calibri" w:cs="Calibri"/>
                <w:b/>
                <w:bCs/>
                <w:color w:val="000000"/>
                <w:sz w:val="12"/>
                <w:szCs w:val="12"/>
              </w:rPr>
            </w:pPr>
            <w:r w:rsidRPr="006D1AF1">
              <w:rPr>
                <w:rFonts w:ascii="Calibri" w:hAnsi="Calibri" w:cs="Calibri"/>
                <w:b/>
                <w:bCs/>
                <w:color w:val="000000"/>
                <w:sz w:val="12"/>
                <w:szCs w:val="12"/>
              </w:rPr>
              <w:t>7.042.404.000</w:t>
            </w:r>
          </w:p>
        </w:tc>
        <w:tc>
          <w:tcPr>
            <w:tcW w:w="107" w:type="pct"/>
            <w:tcBorders>
              <w:top w:val="nil"/>
              <w:left w:val="nil"/>
              <w:bottom w:val="single" w:sz="4" w:space="0" w:color="auto"/>
              <w:right w:val="single" w:sz="4" w:space="0" w:color="auto"/>
            </w:tcBorders>
            <w:shd w:val="clear" w:color="auto" w:fill="FFFF00"/>
            <w:vAlign w:val="center"/>
          </w:tcPr>
          <w:p w:rsidR="000F0F32" w:rsidRPr="006D1AF1" w:rsidRDefault="000F0F32" w:rsidP="000F0F32">
            <w:pPr>
              <w:jc w:val="right"/>
              <w:rPr>
                <w:rFonts w:ascii="Calibri" w:hAnsi="Calibri" w:cs="Calibri"/>
                <w:color w:val="000000"/>
                <w:sz w:val="12"/>
                <w:szCs w:val="12"/>
              </w:rPr>
            </w:pPr>
            <w:r w:rsidRPr="006D1AF1">
              <w:rPr>
                <w:rFonts w:ascii="Calibri" w:hAnsi="Calibri" w:cs="Calibri"/>
                <w:color w:val="000000"/>
                <w:sz w:val="12"/>
                <w:szCs w:val="12"/>
              </w:rPr>
              <w:t xml:space="preserve">           90</w:t>
            </w:r>
          </w:p>
        </w:tc>
        <w:tc>
          <w:tcPr>
            <w:tcW w:w="293" w:type="pct"/>
            <w:tcBorders>
              <w:top w:val="nil"/>
              <w:left w:val="nil"/>
              <w:bottom w:val="single" w:sz="4" w:space="0" w:color="auto"/>
              <w:right w:val="single" w:sz="4" w:space="0" w:color="auto"/>
            </w:tcBorders>
            <w:shd w:val="clear" w:color="auto" w:fill="FFFF00"/>
            <w:noWrap/>
            <w:vAlign w:val="center"/>
          </w:tcPr>
          <w:p w:rsidR="000F0F32" w:rsidRPr="006D1AF1" w:rsidRDefault="000F0F32" w:rsidP="000F0F32">
            <w:pPr>
              <w:jc w:val="center"/>
              <w:rPr>
                <w:rFonts w:ascii="Calibri" w:hAnsi="Calibri" w:cs="Calibri"/>
                <w:b/>
                <w:bCs/>
                <w:color w:val="000000"/>
                <w:sz w:val="12"/>
                <w:szCs w:val="12"/>
              </w:rPr>
            </w:pPr>
            <w:r w:rsidRPr="006D1AF1">
              <w:rPr>
                <w:rFonts w:ascii="Calibri" w:hAnsi="Calibri" w:cs="Calibri"/>
                <w:b/>
                <w:bCs/>
                <w:color w:val="000000"/>
                <w:sz w:val="12"/>
                <w:szCs w:val="12"/>
              </w:rPr>
              <w:t>7.042.404.000</w:t>
            </w:r>
          </w:p>
        </w:tc>
        <w:tc>
          <w:tcPr>
            <w:tcW w:w="295" w:type="pct"/>
            <w:tcBorders>
              <w:top w:val="nil"/>
              <w:left w:val="nil"/>
              <w:bottom w:val="single" w:sz="4" w:space="0" w:color="auto"/>
              <w:right w:val="single" w:sz="4" w:space="0" w:color="auto"/>
            </w:tcBorders>
            <w:shd w:val="clear" w:color="auto" w:fill="FFFF00"/>
            <w:noWrap/>
            <w:vAlign w:val="center"/>
          </w:tcPr>
          <w:p w:rsidR="000F0F32" w:rsidRPr="006D1AF1" w:rsidRDefault="00D671F2" w:rsidP="000F0F32">
            <w:pPr>
              <w:ind w:left="-136" w:right="-109"/>
              <w:jc w:val="center"/>
              <w:rPr>
                <w:rFonts w:ascii="Calibri" w:hAnsi="Calibri" w:cs="Calibri"/>
                <w:b/>
                <w:bCs/>
                <w:color w:val="000000"/>
                <w:sz w:val="12"/>
                <w:szCs w:val="12"/>
              </w:rPr>
            </w:pPr>
            <w:r>
              <w:rPr>
                <w:rFonts w:ascii="Calibri" w:hAnsi="Calibri" w:cs="Calibri"/>
                <w:b/>
                <w:bCs/>
                <w:color w:val="000000"/>
                <w:sz w:val="12"/>
                <w:szCs w:val="12"/>
              </w:rPr>
              <w:t>6.9</w:t>
            </w:r>
            <w:r w:rsidR="00463306">
              <w:rPr>
                <w:rFonts w:ascii="Calibri" w:hAnsi="Calibri" w:cs="Calibri"/>
                <w:b/>
                <w:bCs/>
                <w:color w:val="000000"/>
                <w:sz w:val="12"/>
                <w:szCs w:val="12"/>
              </w:rPr>
              <w:t>54.205.500</w:t>
            </w:r>
          </w:p>
        </w:tc>
        <w:tc>
          <w:tcPr>
            <w:tcW w:w="105" w:type="pct"/>
            <w:tcBorders>
              <w:top w:val="nil"/>
              <w:left w:val="nil"/>
              <w:bottom w:val="single" w:sz="4" w:space="0" w:color="auto"/>
              <w:right w:val="single" w:sz="4" w:space="0" w:color="auto"/>
            </w:tcBorders>
            <w:shd w:val="clear" w:color="auto" w:fill="FFFF00"/>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69" w:type="pct"/>
            <w:tcBorders>
              <w:top w:val="single" w:sz="4" w:space="0" w:color="auto"/>
              <w:left w:val="nil"/>
              <w:bottom w:val="single" w:sz="4" w:space="0" w:color="auto"/>
              <w:right w:val="single" w:sz="4" w:space="0" w:color="auto"/>
            </w:tcBorders>
            <w:shd w:val="clear" w:color="auto" w:fill="FFFF00"/>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0</w:t>
            </w:r>
          </w:p>
        </w:tc>
        <w:tc>
          <w:tcPr>
            <w:tcW w:w="106" w:type="pct"/>
            <w:tcBorders>
              <w:top w:val="single" w:sz="4" w:space="0" w:color="auto"/>
              <w:left w:val="single" w:sz="4" w:space="0" w:color="auto"/>
              <w:bottom w:val="single" w:sz="4" w:space="0" w:color="auto"/>
              <w:right w:val="single" w:sz="4" w:space="0" w:color="auto"/>
            </w:tcBorders>
            <w:shd w:val="clear" w:color="auto" w:fill="FFFF00"/>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91" w:type="pct"/>
            <w:tcBorders>
              <w:top w:val="nil"/>
              <w:left w:val="single" w:sz="4" w:space="0" w:color="auto"/>
              <w:bottom w:val="single" w:sz="4" w:space="0" w:color="auto"/>
              <w:right w:val="single" w:sz="4" w:space="0" w:color="auto"/>
            </w:tcBorders>
            <w:shd w:val="clear" w:color="auto" w:fill="FFFF00"/>
            <w:vAlign w:val="center"/>
          </w:tcPr>
          <w:p w:rsidR="000F0F32" w:rsidRPr="0053359C" w:rsidRDefault="009F529B" w:rsidP="000F0F32">
            <w:pPr>
              <w:spacing w:after="0" w:line="240" w:lineRule="auto"/>
              <w:jc w:val="center"/>
              <w:rPr>
                <w:rFonts w:ascii="Calibri" w:hAnsi="Calibri" w:cs="Calibri"/>
                <w:color w:val="000000"/>
                <w:sz w:val="12"/>
                <w:szCs w:val="12"/>
              </w:rPr>
            </w:pPr>
            <w:r>
              <w:rPr>
                <w:rFonts w:ascii="Calibri" w:hAnsi="Calibri" w:cs="Calibri"/>
                <w:color w:val="000000"/>
                <w:sz w:val="12"/>
                <w:szCs w:val="12"/>
              </w:rPr>
              <w:t>3.127.752.446</w:t>
            </w:r>
          </w:p>
        </w:tc>
        <w:tc>
          <w:tcPr>
            <w:tcW w:w="107" w:type="pct"/>
            <w:tcBorders>
              <w:top w:val="nil"/>
              <w:left w:val="nil"/>
              <w:bottom w:val="single" w:sz="4" w:space="0" w:color="auto"/>
              <w:right w:val="single" w:sz="4" w:space="0" w:color="auto"/>
            </w:tcBorders>
            <w:shd w:val="clear" w:color="auto" w:fill="FFFF00"/>
          </w:tcPr>
          <w:p w:rsidR="000F0F32" w:rsidRPr="0053359C" w:rsidRDefault="000F0F32" w:rsidP="000F0F32">
            <w:pPr>
              <w:jc w:val="center"/>
              <w:rPr>
                <w:rFonts w:ascii="Calibri" w:hAnsi="Calibri" w:cs="Calibri"/>
                <w:color w:val="000000"/>
                <w:sz w:val="12"/>
                <w:szCs w:val="12"/>
              </w:rPr>
            </w:pPr>
          </w:p>
          <w:p w:rsidR="000F0F32" w:rsidRPr="0053359C" w:rsidRDefault="000F0F32" w:rsidP="000F0F32">
            <w:pPr>
              <w:jc w:val="center"/>
              <w:rPr>
                <w:rFonts w:ascii="Calibri" w:hAnsi="Calibri" w:cs="Calibri"/>
                <w:color w:val="000000"/>
                <w:sz w:val="12"/>
                <w:szCs w:val="12"/>
              </w:rPr>
            </w:pPr>
          </w:p>
        </w:tc>
        <w:tc>
          <w:tcPr>
            <w:tcW w:w="293" w:type="pct"/>
            <w:tcBorders>
              <w:top w:val="nil"/>
              <w:left w:val="nil"/>
              <w:bottom w:val="single" w:sz="4" w:space="0" w:color="auto"/>
              <w:right w:val="single" w:sz="4" w:space="0" w:color="auto"/>
            </w:tcBorders>
            <w:shd w:val="clear" w:color="auto" w:fill="FFFF00"/>
            <w:noWrap/>
          </w:tcPr>
          <w:p w:rsidR="000F0F32" w:rsidRDefault="000F0F32" w:rsidP="000F0F32">
            <w:pPr>
              <w:rPr>
                <w:rFonts w:ascii="Calibri" w:hAnsi="Calibri" w:cs="Calibri"/>
                <w:color w:val="000000"/>
                <w:sz w:val="12"/>
                <w:szCs w:val="12"/>
              </w:rPr>
            </w:pPr>
          </w:p>
          <w:p w:rsidR="009F529B" w:rsidRDefault="009F529B" w:rsidP="000F0F32">
            <w:pPr>
              <w:rPr>
                <w:rFonts w:ascii="Calibri" w:hAnsi="Calibri" w:cs="Calibri"/>
                <w:color w:val="000000"/>
                <w:sz w:val="12"/>
                <w:szCs w:val="12"/>
              </w:rPr>
            </w:pPr>
          </w:p>
          <w:p w:rsidR="009F529B" w:rsidRPr="0053359C" w:rsidRDefault="009F529B" w:rsidP="000F0F32">
            <w:pPr>
              <w:rPr>
                <w:rFonts w:ascii="Calibri" w:hAnsi="Calibri" w:cs="Calibri"/>
                <w:color w:val="000000"/>
                <w:sz w:val="12"/>
                <w:szCs w:val="12"/>
              </w:rPr>
            </w:pPr>
            <w:r>
              <w:rPr>
                <w:rFonts w:ascii="Calibri" w:hAnsi="Calibri" w:cs="Calibri"/>
                <w:color w:val="000000"/>
                <w:sz w:val="12"/>
                <w:szCs w:val="12"/>
              </w:rPr>
              <w:t>3.147.554.446</w:t>
            </w:r>
          </w:p>
        </w:tc>
        <w:tc>
          <w:tcPr>
            <w:tcW w:w="80" w:type="pct"/>
            <w:tcBorders>
              <w:top w:val="nil"/>
              <w:left w:val="nil"/>
              <w:bottom w:val="single" w:sz="4" w:space="0" w:color="auto"/>
              <w:right w:val="single" w:sz="4" w:space="0" w:color="auto"/>
            </w:tcBorders>
            <w:shd w:val="clear" w:color="auto" w:fill="FFFF00"/>
          </w:tcPr>
          <w:p w:rsidR="000F0F32" w:rsidRPr="0022709C" w:rsidRDefault="000F0F32" w:rsidP="000F0F32">
            <w:pPr>
              <w:jc w:val="center"/>
              <w:rPr>
                <w:rFonts w:ascii="Calibri" w:hAnsi="Calibri" w:cs="Calibri"/>
                <w:color w:val="000000"/>
                <w:sz w:val="12"/>
                <w:szCs w:val="12"/>
              </w:rPr>
            </w:pPr>
          </w:p>
        </w:tc>
        <w:tc>
          <w:tcPr>
            <w:tcW w:w="81" w:type="pct"/>
            <w:tcBorders>
              <w:top w:val="nil"/>
              <w:left w:val="nil"/>
              <w:bottom w:val="single" w:sz="4" w:space="0" w:color="auto"/>
              <w:right w:val="single" w:sz="4" w:space="0" w:color="auto"/>
            </w:tcBorders>
            <w:shd w:val="clear" w:color="auto" w:fill="FFFF00"/>
          </w:tcPr>
          <w:p w:rsidR="000F0F32" w:rsidRPr="0022709C" w:rsidRDefault="000F0F32" w:rsidP="000F0F32">
            <w:pPr>
              <w:jc w:val="center"/>
              <w:rPr>
                <w:rFonts w:ascii="Calibri" w:hAnsi="Calibri" w:cs="Calibri"/>
                <w:color w:val="000000"/>
                <w:sz w:val="12"/>
                <w:szCs w:val="12"/>
              </w:rPr>
            </w:pPr>
          </w:p>
        </w:tc>
        <w:tc>
          <w:tcPr>
            <w:tcW w:w="86" w:type="pct"/>
            <w:tcBorders>
              <w:top w:val="nil"/>
              <w:left w:val="nil"/>
              <w:bottom w:val="single" w:sz="4" w:space="0" w:color="auto"/>
              <w:right w:val="single" w:sz="4" w:space="0" w:color="auto"/>
            </w:tcBorders>
            <w:shd w:val="clear" w:color="auto" w:fill="FFFF00"/>
          </w:tcPr>
          <w:p w:rsidR="000F0F32" w:rsidRPr="0022709C" w:rsidRDefault="000F0F32" w:rsidP="000F0F32">
            <w:pPr>
              <w:jc w:val="center"/>
              <w:rPr>
                <w:rFonts w:ascii="Calibri" w:hAnsi="Calibri" w:cs="Calibri"/>
                <w:color w:val="000000"/>
                <w:sz w:val="12"/>
                <w:szCs w:val="12"/>
              </w:rPr>
            </w:pPr>
          </w:p>
        </w:tc>
        <w:tc>
          <w:tcPr>
            <w:tcW w:w="121" w:type="pct"/>
            <w:tcBorders>
              <w:top w:val="nil"/>
              <w:left w:val="nil"/>
              <w:bottom w:val="single" w:sz="4" w:space="0" w:color="auto"/>
              <w:right w:val="single" w:sz="4" w:space="0" w:color="auto"/>
            </w:tcBorders>
            <w:shd w:val="clear" w:color="auto" w:fill="FFFF00"/>
          </w:tcPr>
          <w:p w:rsidR="000F0F32" w:rsidRPr="0022709C" w:rsidRDefault="000F0F32" w:rsidP="000F0F32">
            <w:pPr>
              <w:jc w:val="center"/>
              <w:rPr>
                <w:rFonts w:ascii="Calibri" w:hAnsi="Calibri" w:cs="Calibri"/>
                <w:color w:val="000000"/>
                <w:sz w:val="12"/>
                <w:szCs w:val="12"/>
              </w:rPr>
            </w:pPr>
          </w:p>
        </w:tc>
        <w:tc>
          <w:tcPr>
            <w:tcW w:w="100" w:type="pct"/>
            <w:tcBorders>
              <w:top w:val="nil"/>
              <w:left w:val="nil"/>
              <w:bottom w:val="single" w:sz="4" w:space="0" w:color="auto"/>
              <w:right w:val="single" w:sz="4" w:space="0" w:color="auto"/>
            </w:tcBorders>
            <w:shd w:val="clear" w:color="auto" w:fill="FFFF00"/>
          </w:tcPr>
          <w:p w:rsidR="000F0F32" w:rsidRPr="0022709C" w:rsidRDefault="000F0F32" w:rsidP="000F0F32">
            <w:pPr>
              <w:jc w:val="center"/>
              <w:rPr>
                <w:rFonts w:ascii="Calibri" w:hAnsi="Calibri" w:cs="Calibri"/>
                <w:color w:val="000000"/>
                <w:sz w:val="12"/>
                <w:szCs w:val="12"/>
              </w:rPr>
            </w:pPr>
          </w:p>
        </w:tc>
        <w:tc>
          <w:tcPr>
            <w:tcW w:w="155" w:type="pct"/>
            <w:tcBorders>
              <w:top w:val="nil"/>
              <w:left w:val="nil"/>
              <w:bottom w:val="single" w:sz="4" w:space="0" w:color="auto"/>
              <w:right w:val="single" w:sz="4" w:space="0" w:color="auto"/>
            </w:tcBorders>
            <w:shd w:val="clear" w:color="auto" w:fill="FFFF00"/>
          </w:tcPr>
          <w:p w:rsidR="000F0F32" w:rsidRPr="0022709C" w:rsidRDefault="000F0F32" w:rsidP="000F0F32">
            <w:pPr>
              <w:jc w:val="center"/>
              <w:rPr>
                <w:rFonts w:ascii="Calibri" w:hAnsi="Calibri" w:cs="Calibri"/>
                <w:color w:val="000000"/>
                <w:sz w:val="12"/>
                <w:szCs w:val="12"/>
              </w:rPr>
            </w:pPr>
          </w:p>
        </w:tc>
        <w:tc>
          <w:tcPr>
            <w:tcW w:w="207" w:type="pct"/>
            <w:tcBorders>
              <w:top w:val="nil"/>
              <w:left w:val="nil"/>
              <w:bottom w:val="single" w:sz="4" w:space="0" w:color="auto"/>
              <w:right w:val="single" w:sz="4" w:space="0" w:color="auto"/>
            </w:tcBorders>
            <w:shd w:val="clear" w:color="auto" w:fill="FFFF00"/>
            <w:vAlign w:val="bottom"/>
          </w:tcPr>
          <w:p w:rsidR="000F0F32" w:rsidRPr="0022709C" w:rsidRDefault="000F0F32" w:rsidP="000F0F32">
            <w:pPr>
              <w:rPr>
                <w:rFonts w:ascii="Calibri" w:hAnsi="Calibri" w:cs="Calibri"/>
                <w:color w:val="000000"/>
                <w:sz w:val="12"/>
                <w:szCs w:val="12"/>
              </w:rPr>
            </w:pPr>
            <w:r w:rsidRPr="0022709C">
              <w:rPr>
                <w:rFonts w:ascii="Calibri" w:hAnsi="Calibri" w:cs="Calibri"/>
                <w:color w:val="000000"/>
                <w:sz w:val="12"/>
                <w:szCs w:val="12"/>
              </w:rPr>
              <w:t> </w:t>
            </w:r>
          </w:p>
        </w:tc>
        <w:tc>
          <w:tcPr>
            <w:tcW w:w="240" w:type="pct"/>
            <w:tcBorders>
              <w:top w:val="nil"/>
              <w:left w:val="nil"/>
              <w:bottom w:val="single" w:sz="4" w:space="0" w:color="auto"/>
              <w:right w:val="single" w:sz="4" w:space="0" w:color="auto"/>
            </w:tcBorders>
            <w:shd w:val="clear" w:color="auto" w:fill="FFFF00"/>
            <w:noWrap/>
            <w:vAlign w:val="center"/>
          </w:tcPr>
          <w:p w:rsidR="000F0F32" w:rsidRPr="0022709C" w:rsidRDefault="000F0F32" w:rsidP="000F0F32">
            <w:pPr>
              <w:jc w:val="center"/>
              <w:rPr>
                <w:rFonts w:ascii="Calibri" w:hAnsi="Calibri" w:cs="Calibri"/>
                <w:b/>
                <w:bCs/>
                <w:sz w:val="12"/>
                <w:szCs w:val="12"/>
              </w:rPr>
            </w:pPr>
            <w:r w:rsidRPr="0022709C">
              <w:rPr>
                <w:rFonts w:ascii="Calibri" w:hAnsi="Calibri" w:cs="Calibri"/>
                <w:b/>
                <w:bCs/>
                <w:sz w:val="12"/>
                <w:szCs w:val="12"/>
              </w:rPr>
              <w:t xml:space="preserve">Kecamatan </w:t>
            </w:r>
            <w:r>
              <w:rPr>
                <w:rFonts w:ascii="Calibri" w:hAnsi="Calibri" w:cs="Calibri"/>
                <w:b/>
                <w:bCs/>
                <w:sz w:val="12"/>
                <w:szCs w:val="12"/>
              </w:rPr>
              <w:t>REMBANG</w:t>
            </w:r>
          </w:p>
        </w:tc>
        <w:tc>
          <w:tcPr>
            <w:tcW w:w="114" w:type="pct"/>
            <w:tcBorders>
              <w:top w:val="single" w:sz="4" w:space="0" w:color="auto"/>
              <w:left w:val="nil"/>
              <w:bottom w:val="single" w:sz="4" w:space="0" w:color="auto"/>
              <w:right w:val="single" w:sz="4" w:space="0" w:color="auto"/>
            </w:tcBorders>
            <w:shd w:val="clear" w:color="auto" w:fill="FFFF00"/>
            <w:vAlign w:val="bottom"/>
          </w:tcPr>
          <w:p w:rsidR="000F0F32" w:rsidRPr="0022709C" w:rsidRDefault="000F0F32" w:rsidP="000F0F32">
            <w:pPr>
              <w:rPr>
                <w:rFonts w:ascii="Calibri" w:hAnsi="Calibri" w:cs="Calibri"/>
                <w:color w:val="000000"/>
                <w:sz w:val="12"/>
                <w:szCs w:val="12"/>
              </w:rPr>
            </w:pPr>
            <w:r w:rsidRPr="0022709C">
              <w:rPr>
                <w:rFonts w:ascii="Calibri" w:hAnsi="Calibri" w:cs="Calibri"/>
                <w:color w:val="000000"/>
                <w:sz w:val="12"/>
                <w:szCs w:val="12"/>
              </w:rPr>
              <w:t> </w:t>
            </w:r>
          </w:p>
        </w:tc>
      </w:tr>
      <w:tr w:rsidR="0055178B" w:rsidRPr="007B7F05" w:rsidTr="0055178B">
        <w:trPr>
          <w:trHeight w:val="1043"/>
        </w:trPr>
        <w:tc>
          <w:tcPr>
            <w:tcW w:w="164" w:type="pct"/>
            <w:tcBorders>
              <w:top w:val="nil"/>
              <w:left w:val="single" w:sz="4" w:space="0" w:color="auto"/>
              <w:bottom w:val="single" w:sz="4" w:space="0" w:color="auto"/>
              <w:right w:val="single" w:sz="4" w:space="0" w:color="auto"/>
            </w:tcBorders>
            <w:shd w:val="clear" w:color="auto" w:fill="92D050"/>
            <w:vAlign w:val="center"/>
          </w:tcPr>
          <w:p w:rsidR="000F0F32" w:rsidRPr="0022709C" w:rsidRDefault="000F0F32" w:rsidP="000F0F32">
            <w:pPr>
              <w:rPr>
                <w:rFonts w:ascii="Calibri" w:hAnsi="Calibri" w:cs="Calibri"/>
                <w:sz w:val="12"/>
                <w:szCs w:val="12"/>
              </w:rPr>
            </w:pPr>
            <w:r w:rsidRPr="0022709C">
              <w:rPr>
                <w:rFonts w:ascii="Calibri" w:hAnsi="Calibri" w:cs="Calibri"/>
                <w:sz w:val="12"/>
                <w:szCs w:val="12"/>
              </w:rPr>
              <w:t>7.1</w:t>
            </w:r>
            <w:r>
              <w:rPr>
                <w:rFonts w:ascii="Calibri" w:hAnsi="Calibri" w:cs="Calibri"/>
                <w:sz w:val="12"/>
                <w:szCs w:val="12"/>
              </w:rPr>
              <w:t>.01.2.01</w:t>
            </w:r>
          </w:p>
        </w:tc>
        <w:tc>
          <w:tcPr>
            <w:tcW w:w="155" w:type="pct"/>
            <w:tcBorders>
              <w:top w:val="nil"/>
              <w:left w:val="nil"/>
              <w:bottom w:val="single" w:sz="4" w:space="0" w:color="auto"/>
              <w:right w:val="single" w:sz="4" w:space="0" w:color="auto"/>
            </w:tcBorders>
            <w:shd w:val="clear" w:color="auto" w:fill="92D050"/>
            <w:vAlign w:val="center"/>
          </w:tcPr>
          <w:p w:rsidR="000F0F32" w:rsidRPr="0022709C" w:rsidRDefault="000F0F32" w:rsidP="000F0F32">
            <w:pPr>
              <w:jc w:val="center"/>
              <w:rPr>
                <w:rFonts w:ascii="Calibri" w:hAnsi="Calibri" w:cs="Calibri"/>
                <w:sz w:val="12"/>
                <w:szCs w:val="12"/>
              </w:rPr>
            </w:pPr>
            <w:r w:rsidRPr="0022709C">
              <w:rPr>
                <w:rFonts w:ascii="Calibri" w:hAnsi="Calibri" w:cs="Calibri"/>
                <w:sz w:val="12"/>
                <w:szCs w:val="12"/>
              </w:rPr>
              <w:t> </w:t>
            </w:r>
          </w:p>
        </w:tc>
        <w:tc>
          <w:tcPr>
            <w:tcW w:w="272" w:type="pct"/>
            <w:tcBorders>
              <w:top w:val="nil"/>
              <w:left w:val="nil"/>
              <w:bottom w:val="single" w:sz="4" w:space="0" w:color="auto"/>
              <w:right w:val="single" w:sz="4" w:space="0" w:color="auto"/>
            </w:tcBorders>
            <w:shd w:val="clear" w:color="auto" w:fill="92D050"/>
            <w:vAlign w:val="bottom"/>
          </w:tcPr>
          <w:p w:rsidR="000F0F32" w:rsidRPr="0022709C" w:rsidRDefault="000F0F32" w:rsidP="000F0F32">
            <w:pPr>
              <w:rPr>
                <w:rFonts w:ascii="Calibri" w:hAnsi="Calibri" w:cs="Calibri"/>
                <w:color w:val="000000"/>
                <w:sz w:val="12"/>
                <w:szCs w:val="12"/>
              </w:rPr>
            </w:pPr>
          </w:p>
        </w:tc>
        <w:tc>
          <w:tcPr>
            <w:tcW w:w="320" w:type="pct"/>
            <w:tcBorders>
              <w:top w:val="nil"/>
              <w:left w:val="nil"/>
              <w:bottom w:val="single" w:sz="4" w:space="0" w:color="auto"/>
              <w:right w:val="single" w:sz="4" w:space="0" w:color="auto"/>
            </w:tcBorders>
            <w:shd w:val="clear" w:color="auto" w:fill="92D050"/>
            <w:vAlign w:val="center"/>
          </w:tcPr>
          <w:p w:rsidR="000F0F32" w:rsidRPr="009B0A0E" w:rsidRDefault="000F0F32" w:rsidP="000F0F32">
            <w:pPr>
              <w:rPr>
                <w:rFonts w:ascii="Calibri" w:hAnsi="Calibri" w:cs="Calibri"/>
                <w:b/>
                <w:sz w:val="12"/>
                <w:szCs w:val="12"/>
              </w:rPr>
            </w:pPr>
            <w:r w:rsidRPr="009B0A0E">
              <w:rPr>
                <w:rFonts w:ascii="Calibri" w:hAnsi="Calibri" w:cs="Calibri"/>
                <w:b/>
                <w:sz w:val="12"/>
                <w:szCs w:val="12"/>
              </w:rPr>
              <w:t xml:space="preserve">Perencanaa, penganggaran, dan Evaluasi Kinerja Perangkat Daerah </w:t>
            </w:r>
          </w:p>
        </w:tc>
        <w:tc>
          <w:tcPr>
            <w:tcW w:w="228" w:type="pct"/>
            <w:tcBorders>
              <w:top w:val="nil"/>
              <w:left w:val="nil"/>
              <w:bottom w:val="single" w:sz="4" w:space="0" w:color="auto"/>
              <w:right w:val="single" w:sz="4" w:space="0" w:color="auto"/>
            </w:tcBorders>
            <w:shd w:val="clear" w:color="auto" w:fill="92D050"/>
            <w:vAlign w:val="center"/>
          </w:tcPr>
          <w:p w:rsidR="000F0F32" w:rsidRPr="0022709C" w:rsidRDefault="000F0F32" w:rsidP="000F0F32">
            <w:pPr>
              <w:rPr>
                <w:rFonts w:ascii="Calibri" w:hAnsi="Calibri" w:cs="Calibri"/>
                <w:color w:val="000000"/>
                <w:sz w:val="12"/>
                <w:szCs w:val="12"/>
              </w:rPr>
            </w:pPr>
            <w:r w:rsidRPr="0022709C">
              <w:rPr>
                <w:rFonts w:ascii="Calibri" w:hAnsi="Calibri" w:cs="Calibri"/>
                <w:color w:val="000000"/>
                <w:sz w:val="12"/>
                <w:szCs w:val="12"/>
              </w:rPr>
              <w:t>Presentase pemenuhan Pelayanan Administrasi Perkantoran</w:t>
            </w:r>
          </w:p>
        </w:tc>
        <w:tc>
          <w:tcPr>
            <w:tcW w:w="70" w:type="pct"/>
            <w:tcBorders>
              <w:top w:val="nil"/>
              <w:left w:val="nil"/>
              <w:bottom w:val="single" w:sz="4" w:space="0" w:color="auto"/>
              <w:right w:val="single" w:sz="4" w:space="0" w:color="auto"/>
            </w:tcBorders>
            <w:shd w:val="clear" w:color="auto" w:fill="92D050"/>
            <w:vAlign w:val="center"/>
          </w:tcPr>
          <w:p w:rsidR="000F0F32" w:rsidRPr="0022709C" w:rsidRDefault="000F0F32" w:rsidP="000F0F32">
            <w:pPr>
              <w:jc w:val="center"/>
              <w:rPr>
                <w:rFonts w:ascii="Calibri" w:hAnsi="Calibri" w:cs="Calibri"/>
                <w:color w:val="000000"/>
                <w:sz w:val="12"/>
                <w:szCs w:val="12"/>
              </w:rPr>
            </w:pPr>
            <w:r w:rsidRPr="0022709C">
              <w:rPr>
                <w:rFonts w:ascii="Calibri" w:hAnsi="Calibri" w:cs="Calibri"/>
                <w:color w:val="000000"/>
                <w:sz w:val="12"/>
                <w:szCs w:val="12"/>
              </w:rPr>
              <w:t>%</w:t>
            </w:r>
          </w:p>
        </w:tc>
        <w:tc>
          <w:tcPr>
            <w:tcW w:w="127" w:type="pct"/>
            <w:tcBorders>
              <w:top w:val="nil"/>
              <w:left w:val="nil"/>
              <w:bottom w:val="single" w:sz="4" w:space="0" w:color="auto"/>
              <w:right w:val="single" w:sz="4" w:space="0" w:color="auto"/>
            </w:tcBorders>
            <w:shd w:val="clear" w:color="auto" w:fill="92D050"/>
            <w:noWrap/>
            <w:vAlign w:val="center"/>
          </w:tcPr>
          <w:p w:rsidR="000F0F32" w:rsidRPr="0022709C" w:rsidRDefault="000F0F32" w:rsidP="000F0F32">
            <w:pPr>
              <w:jc w:val="center"/>
              <w:rPr>
                <w:rFonts w:ascii="Calibri" w:hAnsi="Calibri" w:cs="Calibri"/>
                <w:color w:val="000000"/>
                <w:sz w:val="12"/>
                <w:szCs w:val="12"/>
              </w:rPr>
            </w:pPr>
            <w:r w:rsidRPr="0022709C">
              <w:rPr>
                <w:rFonts w:ascii="Calibri" w:hAnsi="Calibri" w:cs="Calibri"/>
                <w:color w:val="000000"/>
                <w:sz w:val="12"/>
                <w:szCs w:val="12"/>
              </w:rPr>
              <w:t>100</w:t>
            </w:r>
          </w:p>
        </w:tc>
        <w:tc>
          <w:tcPr>
            <w:tcW w:w="187" w:type="pct"/>
            <w:tcBorders>
              <w:top w:val="nil"/>
              <w:left w:val="nil"/>
              <w:bottom w:val="single" w:sz="4" w:space="0" w:color="auto"/>
              <w:right w:val="single" w:sz="4" w:space="0" w:color="auto"/>
            </w:tcBorders>
            <w:shd w:val="clear" w:color="auto" w:fill="92D050"/>
            <w:noWrap/>
            <w:vAlign w:val="center"/>
          </w:tcPr>
          <w:p w:rsidR="000F0F32" w:rsidRPr="0022709C" w:rsidRDefault="000F0F32" w:rsidP="000F0F32">
            <w:pPr>
              <w:jc w:val="center"/>
              <w:rPr>
                <w:rFonts w:ascii="Calibri" w:hAnsi="Calibri" w:cs="Calibri"/>
                <w:color w:val="000000"/>
                <w:sz w:val="12"/>
                <w:szCs w:val="12"/>
              </w:rPr>
            </w:pPr>
            <w:r w:rsidRPr="0022709C">
              <w:rPr>
                <w:rFonts w:ascii="Calibri" w:hAnsi="Calibri" w:cs="Calibri"/>
                <w:color w:val="000000"/>
                <w:sz w:val="12"/>
                <w:szCs w:val="12"/>
              </w:rPr>
              <w:t xml:space="preserve">                               </w:t>
            </w:r>
          </w:p>
        </w:tc>
        <w:tc>
          <w:tcPr>
            <w:tcW w:w="134" w:type="pct"/>
            <w:tcBorders>
              <w:top w:val="nil"/>
              <w:left w:val="nil"/>
              <w:bottom w:val="single" w:sz="4" w:space="0" w:color="auto"/>
              <w:right w:val="single" w:sz="4" w:space="0" w:color="auto"/>
            </w:tcBorders>
            <w:shd w:val="clear" w:color="auto" w:fill="92D050"/>
            <w:noWrap/>
            <w:vAlign w:val="center"/>
          </w:tcPr>
          <w:p w:rsidR="000F0F32" w:rsidRPr="006D1AF1" w:rsidRDefault="000F0F32" w:rsidP="000F0F32">
            <w:pPr>
              <w:jc w:val="right"/>
              <w:rPr>
                <w:rFonts w:ascii="Calibri" w:hAnsi="Calibri" w:cs="Calibri"/>
                <w:color w:val="000000"/>
                <w:sz w:val="12"/>
                <w:szCs w:val="12"/>
              </w:rPr>
            </w:pPr>
            <w:r w:rsidRPr="006D1AF1">
              <w:rPr>
                <w:rFonts w:ascii="Calibri" w:hAnsi="Calibri" w:cs="Calibri"/>
                <w:color w:val="000000"/>
                <w:sz w:val="12"/>
                <w:szCs w:val="12"/>
              </w:rPr>
              <w:t xml:space="preserve">                     100</w:t>
            </w:r>
          </w:p>
        </w:tc>
        <w:tc>
          <w:tcPr>
            <w:tcW w:w="293" w:type="pct"/>
            <w:tcBorders>
              <w:top w:val="nil"/>
              <w:left w:val="nil"/>
              <w:bottom w:val="single" w:sz="4" w:space="0" w:color="auto"/>
              <w:right w:val="single" w:sz="4" w:space="0" w:color="auto"/>
            </w:tcBorders>
            <w:shd w:val="clear" w:color="auto" w:fill="92D050"/>
            <w:noWrap/>
            <w:vAlign w:val="center"/>
          </w:tcPr>
          <w:p w:rsidR="000F0F32" w:rsidRPr="006D1AF1" w:rsidRDefault="000F0F32" w:rsidP="000F0F32">
            <w:pPr>
              <w:jc w:val="right"/>
              <w:rPr>
                <w:rFonts w:ascii="Calibri" w:hAnsi="Calibri" w:cs="Calibri"/>
                <w:b/>
                <w:bCs/>
                <w:color w:val="000000"/>
                <w:sz w:val="12"/>
                <w:szCs w:val="12"/>
              </w:rPr>
            </w:pPr>
            <w:r w:rsidRPr="006D1AF1">
              <w:rPr>
                <w:rFonts w:ascii="Calibri" w:hAnsi="Calibri" w:cs="Calibri"/>
                <w:b/>
                <w:bCs/>
                <w:color w:val="000000"/>
                <w:sz w:val="12"/>
                <w:szCs w:val="12"/>
              </w:rPr>
              <w:t>38.900.000</w:t>
            </w:r>
          </w:p>
        </w:tc>
        <w:tc>
          <w:tcPr>
            <w:tcW w:w="107" w:type="pct"/>
            <w:tcBorders>
              <w:top w:val="nil"/>
              <w:left w:val="nil"/>
              <w:bottom w:val="single" w:sz="4" w:space="0" w:color="auto"/>
              <w:right w:val="single" w:sz="4" w:space="0" w:color="auto"/>
            </w:tcBorders>
            <w:shd w:val="clear" w:color="auto" w:fill="92D050"/>
            <w:vAlign w:val="center"/>
          </w:tcPr>
          <w:p w:rsidR="000F0F32" w:rsidRPr="006D1AF1" w:rsidRDefault="000F0F32" w:rsidP="000F0F32">
            <w:pPr>
              <w:jc w:val="right"/>
              <w:rPr>
                <w:rFonts w:ascii="Calibri" w:hAnsi="Calibri" w:cs="Calibri"/>
                <w:color w:val="000000"/>
                <w:sz w:val="12"/>
                <w:szCs w:val="12"/>
              </w:rPr>
            </w:pPr>
            <w:r w:rsidRPr="006D1AF1">
              <w:rPr>
                <w:rFonts w:ascii="Calibri" w:hAnsi="Calibri" w:cs="Calibri"/>
                <w:color w:val="000000"/>
                <w:sz w:val="12"/>
                <w:szCs w:val="12"/>
              </w:rPr>
              <w:t xml:space="preserve">         100</w:t>
            </w:r>
          </w:p>
        </w:tc>
        <w:tc>
          <w:tcPr>
            <w:tcW w:w="293" w:type="pct"/>
            <w:tcBorders>
              <w:top w:val="nil"/>
              <w:left w:val="nil"/>
              <w:bottom w:val="single" w:sz="4" w:space="0" w:color="auto"/>
              <w:right w:val="single" w:sz="4" w:space="0" w:color="auto"/>
            </w:tcBorders>
            <w:shd w:val="clear" w:color="auto" w:fill="92D050"/>
            <w:noWrap/>
            <w:vAlign w:val="center"/>
          </w:tcPr>
          <w:p w:rsidR="000F0F32" w:rsidRPr="006D1AF1" w:rsidRDefault="000F0F32" w:rsidP="000F0F32">
            <w:pPr>
              <w:jc w:val="right"/>
              <w:rPr>
                <w:rFonts w:ascii="Calibri" w:hAnsi="Calibri" w:cs="Calibri"/>
                <w:b/>
                <w:bCs/>
                <w:color w:val="000000"/>
                <w:sz w:val="12"/>
                <w:szCs w:val="12"/>
              </w:rPr>
            </w:pPr>
            <w:r w:rsidRPr="006D1AF1">
              <w:rPr>
                <w:rFonts w:ascii="Calibri" w:hAnsi="Calibri" w:cs="Calibri"/>
                <w:b/>
                <w:bCs/>
                <w:color w:val="000000"/>
                <w:sz w:val="12"/>
                <w:szCs w:val="12"/>
              </w:rPr>
              <w:t>38.900.000</w:t>
            </w:r>
          </w:p>
        </w:tc>
        <w:tc>
          <w:tcPr>
            <w:tcW w:w="295" w:type="pct"/>
            <w:tcBorders>
              <w:top w:val="nil"/>
              <w:left w:val="nil"/>
              <w:bottom w:val="single" w:sz="4" w:space="0" w:color="auto"/>
              <w:right w:val="single" w:sz="4" w:space="0" w:color="auto"/>
            </w:tcBorders>
            <w:shd w:val="clear" w:color="auto" w:fill="92D050"/>
            <w:noWrap/>
            <w:vAlign w:val="center"/>
          </w:tcPr>
          <w:p w:rsidR="000F0F32" w:rsidRPr="006D1AF1" w:rsidRDefault="000F0F32" w:rsidP="000F0F32">
            <w:pPr>
              <w:jc w:val="right"/>
              <w:rPr>
                <w:rFonts w:ascii="Calibri" w:hAnsi="Calibri" w:cs="Calibri"/>
                <w:b/>
                <w:bCs/>
                <w:color w:val="000000"/>
                <w:sz w:val="12"/>
                <w:szCs w:val="12"/>
              </w:rPr>
            </w:pPr>
            <w:r w:rsidRPr="006D1AF1">
              <w:rPr>
                <w:rFonts w:ascii="Calibri" w:hAnsi="Calibri" w:cs="Calibri"/>
                <w:b/>
                <w:bCs/>
                <w:color w:val="000000"/>
                <w:sz w:val="12"/>
                <w:szCs w:val="12"/>
              </w:rPr>
              <w:t>38.900.000</w:t>
            </w:r>
          </w:p>
        </w:tc>
        <w:tc>
          <w:tcPr>
            <w:tcW w:w="105" w:type="pct"/>
            <w:tcBorders>
              <w:top w:val="nil"/>
              <w:left w:val="nil"/>
              <w:bottom w:val="single" w:sz="4" w:space="0" w:color="auto"/>
              <w:right w:val="single" w:sz="4" w:space="0" w:color="auto"/>
            </w:tcBorders>
            <w:shd w:val="clear" w:color="auto" w:fill="92D050"/>
            <w:noWrap/>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69" w:type="pct"/>
            <w:tcBorders>
              <w:top w:val="single" w:sz="4" w:space="0" w:color="auto"/>
              <w:left w:val="nil"/>
              <w:bottom w:val="single" w:sz="4" w:space="0" w:color="auto"/>
              <w:right w:val="single" w:sz="4" w:space="0" w:color="auto"/>
            </w:tcBorders>
            <w:shd w:val="clear" w:color="auto" w:fill="92D050"/>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0</w:t>
            </w:r>
          </w:p>
        </w:tc>
        <w:tc>
          <w:tcPr>
            <w:tcW w:w="106" w:type="pct"/>
            <w:tcBorders>
              <w:top w:val="single" w:sz="4" w:space="0" w:color="auto"/>
              <w:left w:val="single" w:sz="4" w:space="0" w:color="auto"/>
              <w:bottom w:val="single" w:sz="4" w:space="0" w:color="auto"/>
              <w:right w:val="single" w:sz="4" w:space="0" w:color="auto"/>
            </w:tcBorders>
            <w:shd w:val="clear" w:color="auto" w:fill="92D050"/>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91" w:type="pct"/>
            <w:tcBorders>
              <w:top w:val="nil"/>
              <w:left w:val="single" w:sz="4" w:space="0" w:color="auto"/>
              <w:bottom w:val="single" w:sz="4" w:space="0" w:color="auto"/>
              <w:right w:val="single" w:sz="4" w:space="0" w:color="auto"/>
            </w:tcBorders>
            <w:shd w:val="clear" w:color="auto" w:fill="92D050"/>
            <w:noWrap/>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25.185.750</w:t>
            </w:r>
          </w:p>
        </w:tc>
        <w:tc>
          <w:tcPr>
            <w:tcW w:w="107" w:type="pct"/>
            <w:tcBorders>
              <w:top w:val="nil"/>
              <w:left w:val="nil"/>
              <w:bottom w:val="single" w:sz="4" w:space="0" w:color="auto"/>
              <w:right w:val="single" w:sz="4" w:space="0" w:color="auto"/>
            </w:tcBorders>
            <w:shd w:val="clear" w:color="auto" w:fill="92D050"/>
            <w:noWrap/>
          </w:tcPr>
          <w:p w:rsidR="000F0F32" w:rsidRPr="0053359C" w:rsidRDefault="000F0F32" w:rsidP="000F0F32">
            <w:pPr>
              <w:rPr>
                <w:rFonts w:ascii="Calibri" w:hAnsi="Calibri" w:cs="Calibri"/>
                <w:color w:val="000000"/>
                <w:sz w:val="12"/>
                <w:szCs w:val="12"/>
              </w:rPr>
            </w:pPr>
          </w:p>
        </w:tc>
        <w:tc>
          <w:tcPr>
            <w:tcW w:w="293" w:type="pct"/>
            <w:tcBorders>
              <w:top w:val="nil"/>
              <w:left w:val="nil"/>
              <w:bottom w:val="single" w:sz="4" w:space="0" w:color="auto"/>
              <w:right w:val="single" w:sz="4" w:space="0" w:color="auto"/>
            </w:tcBorders>
            <w:shd w:val="clear" w:color="auto" w:fill="92D050"/>
            <w:noWrap/>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25.185.750</w:t>
            </w:r>
          </w:p>
        </w:tc>
        <w:tc>
          <w:tcPr>
            <w:tcW w:w="80" w:type="pct"/>
            <w:tcBorders>
              <w:top w:val="nil"/>
              <w:left w:val="nil"/>
              <w:bottom w:val="single" w:sz="4" w:space="0" w:color="auto"/>
              <w:right w:val="single" w:sz="4" w:space="0" w:color="auto"/>
            </w:tcBorders>
            <w:shd w:val="clear" w:color="auto" w:fill="92D050"/>
            <w:noWrap/>
          </w:tcPr>
          <w:p w:rsidR="000F0F32" w:rsidRPr="0022709C" w:rsidRDefault="000F0F32" w:rsidP="000F0F32">
            <w:pPr>
              <w:jc w:val="center"/>
              <w:rPr>
                <w:rFonts w:ascii="Calibri" w:hAnsi="Calibri" w:cs="Calibri"/>
                <w:color w:val="000000"/>
                <w:sz w:val="12"/>
                <w:szCs w:val="12"/>
              </w:rPr>
            </w:pPr>
          </w:p>
        </w:tc>
        <w:tc>
          <w:tcPr>
            <w:tcW w:w="81" w:type="pct"/>
            <w:tcBorders>
              <w:top w:val="nil"/>
              <w:left w:val="nil"/>
              <w:bottom w:val="single" w:sz="4" w:space="0" w:color="auto"/>
              <w:right w:val="single" w:sz="4" w:space="0" w:color="auto"/>
            </w:tcBorders>
            <w:shd w:val="clear" w:color="auto" w:fill="92D050"/>
            <w:noWrap/>
          </w:tcPr>
          <w:p w:rsidR="000F0F32" w:rsidRPr="0022709C" w:rsidRDefault="000F0F32" w:rsidP="000F0F32">
            <w:pPr>
              <w:jc w:val="center"/>
              <w:rPr>
                <w:rFonts w:ascii="Calibri" w:hAnsi="Calibri" w:cs="Calibri"/>
                <w:color w:val="000000"/>
                <w:sz w:val="12"/>
                <w:szCs w:val="12"/>
              </w:rPr>
            </w:pPr>
          </w:p>
        </w:tc>
        <w:tc>
          <w:tcPr>
            <w:tcW w:w="86" w:type="pct"/>
            <w:tcBorders>
              <w:top w:val="nil"/>
              <w:left w:val="nil"/>
              <w:bottom w:val="single" w:sz="4" w:space="0" w:color="auto"/>
              <w:right w:val="single" w:sz="4" w:space="0" w:color="auto"/>
            </w:tcBorders>
            <w:shd w:val="clear" w:color="auto" w:fill="92D050"/>
          </w:tcPr>
          <w:p w:rsidR="000F0F32" w:rsidRPr="0022709C" w:rsidRDefault="000F0F32" w:rsidP="000F0F32">
            <w:pPr>
              <w:jc w:val="center"/>
              <w:rPr>
                <w:rFonts w:ascii="Calibri" w:hAnsi="Calibri" w:cs="Calibri"/>
                <w:color w:val="000000"/>
                <w:sz w:val="12"/>
                <w:szCs w:val="12"/>
              </w:rPr>
            </w:pPr>
          </w:p>
        </w:tc>
        <w:tc>
          <w:tcPr>
            <w:tcW w:w="121" w:type="pct"/>
            <w:tcBorders>
              <w:top w:val="nil"/>
              <w:left w:val="nil"/>
              <w:bottom w:val="single" w:sz="4" w:space="0" w:color="auto"/>
              <w:right w:val="single" w:sz="4" w:space="0" w:color="auto"/>
            </w:tcBorders>
            <w:shd w:val="clear" w:color="auto" w:fill="92D050"/>
          </w:tcPr>
          <w:p w:rsidR="000F0F32" w:rsidRPr="0022709C" w:rsidRDefault="000F0F32" w:rsidP="000F0F32">
            <w:pPr>
              <w:jc w:val="center"/>
              <w:rPr>
                <w:rFonts w:ascii="Calibri" w:hAnsi="Calibri" w:cs="Calibri"/>
                <w:color w:val="000000"/>
                <w:sz w:val="12"/>
                <w:szCs w:val="12"/>
              </w:rPr>
            </w:pPr>
          </w:p>
        </w:tc>
        <w:tc>
          <w:tcPr>
            <w:tcW w:w="100" w:type="pct"/>
            <w:tcBorders>
              <w:top w:val="nil"/>
              <w:left w:val="nil"/>
              <w:bottom w:val="single" w:sz="4" w:space="0" w:color="auto"/>
              <w:right w:val="single" w:sz="4" w:space="0" w:color="auto"/>
            </w:tcBorders>
            <w:shd w:val="clear" w:color="auto" w:fill="92D050"/>
          </w:tcPr>
          <w:p w:rsidR="000F0F32" w:rsidRPr="0022709C" w:rsidRDefault="000F0F32" w:rsidP="000F0F32">
            <w:pPr>
              <w:jc w:val="center"/>
              <w:rPr>
                <w:rFonts w:ascii="Calibri" w:hAnsi="Calibri" w:cs="Calibri"/>
                <w:color w:val="000000"/>
                <w:sz w:val="12"/>
                <w:szCs w:val="12"/>
              </w:rPr>
            </w:pPr>
          </w:p>
        </w:tc>
        <w:tc>
          <w:tcPr>
            <w:tcW w:w="155" w:type="pct"/>
            <w:tcBorders>
              <w:top w:val="nil"/>
              <w:left w:val="nil"/>
              <w:bottom w:val="single" w:sz="4" w:space="0" w:color="auto"/>
              <w:right w:val="single" w:sz="4" w:space="0" w:color="auto"/>
            </w:tcBorders>
            <w:shd w:val="clear" w:color="auto" w:fill="92D050"/>
          </w:tcPr>
          <w:p w:rsidR="000F0F32" w:rsidRPr="0022709C" w:rsidRDefault="000F0F32" w:rsidP="000F0F32">
            <w:pPr>
              <w:jc w:val="center"/>
              <w:rPr>
                <w:rFonts w:ascii="Calibri" w:hAnsi="Calibri" w:cs="Calibri"/>
                <w:color w:val="000000"/>
                <w:sz w:val="12"/>
                <w:szCs w:val="12"/>
              </w:rPr>
            </w:pPr>
          </w:p>
        </w:tc>
        <w:tc>
          <w:tcPr>
            <w:tcW w:w="207" w:type="pct"/>
            <w:tcBorders>
              <w:top w:val="nil"/>
              <w:left w:val="nil"/>
              <w:bottom w:val="single" w:sz="4" w:space="0" w:color="auto"/>
              <w:right w:val="single" w:sz="4" w:space="0" w:color="auto"/>
            </w:tcBorders>
            <w:shd w:val="clear" w:color="auto" w:fill="92D050"/>
          </w:tcPr>
          <w:p w:rsidR="000F0F32" w:rsidRDefault="000F0F32" w:rsidP="000F0F32">
            <w:pPr>
              <w:jc w:val="center"/>
              <w:rPr>
                <w:rFonts w:ascii="Calibri" w:hAnsi="Calibri" w:cs="Calibri"/>
                <w:color w:val="000000"/>
                <w:sz w:val="12"/>
                <w:szCs w:val="12"/>
              </w:rPr>
            </w:pPr>
          </w:p>
          <w:p w:rsidR="000F0F32" w:rsidRDefault="000F0F32" w:rsidP="000F0F32">
            <w:pPr>
              <w:jc w:val="center"/>
              <w:rPr>
                <w:rFonts w:ascii="Calibri" w:hAnsi="Calibri" w:cs="Calibri"/>
                <w:color w:val="000000"/>
                <w:sz w:val="12"/>
                <w:szCs w:val="12"/>
              </w:rPr>
            </w:pPr>
          </w:p>
          <w:p w:rsidR="000F0F32" w:rsidRPr="0022709C" w:rsidRDefault="000F0F32" w:rsidP="000F0F32">
            <w:pPr>
              <w:jc w:val="center"/>
              <w:rPr>
                <w:rFonts w:ascii="Calibri" w:hAnsi="Calibri" w:cs="Calibri"/>
                <w:color w:val="000000"/>
                <w:sz w:val="12"/>
                <w:szCs w:val="12"/>
              </w:rPr>
            </w:pPr>
          </w:p>
        </w:tc>
        <w:tc>
          <w:tcPr>
            <w:tcW w:w="240" w:type="pct"/>
            <w:tcBorders>
              <w:top w:val="nil"/>
              <w:left w:val="nil"/>
              <w:bottom w:val="single" w:sz="4" w:space="0" w:color="auto"/>
              <w:right w:val="single" w:sz="4" w:space="0" w:color="auto"/>
            </w:tcBorders>
            <w:shd w:val="clear" w:color="auto" w:fill="92D050"/>
            <w:vAlign w:val="center"/>
          </w:tcPr>
          <w:p w:rsidR="000F0F32" w:rsidRPr="0022709C" w:rsidRDefault="000F0F32" w:rsidP="000F0F32">
            <w:pPr>
              <w:jc w:val="center"/>
              <w:rPr>
                <w:rFonts w:ascii="Calibri" w:hAnsi="Calibri" w:cs="Calibri"/>
                <w:b/>
                <w:bCs/>
                <w:sz w:val="12"/>
                <w:szCs w:val="12"/>
              </w:rPr>
            </w:pPr>
            <w:r w:rsidRPr="0022709C">
              <w:rPr>
                <w:rFonts w:ascii="Calibri" w:hAnsi="Calibri" w:cs="Calibri"/>
                <w:b/>
                <w:bCs/>
                <w:sz w:val="12"/>
                <w:szCs w:val="12"/>
              </w:rPr>
              <w:t xml:space="preserve">Kecamatan </w:t>
            </w:r>
            <w:r>
              <w:rPr>
                <w:rFonts w:ascii="Calibri" w:hAnsi="Calibri" w:cs="Calibri"/>
                <w:b/>
                <w:bCs/>
                <w:sz w:val="12"/>
                <w:szCs w:val="12"/>
              </w:rPr>
              <w:t>REMBANG</w:t>
            </w:r>
          </w:p>
        </w:tc>
        <w:tc>
          <w:tcPr>
            <w:tcW w:w="114" w:type="pct"/>
            <w:tcBorders>
              <w:top w:val="single" w:sz="4" w:space="0" w:color="auto"/>
              <w:left w:val="nil"/>
              <w:bottom w:val="single" w:sz="4" w:space="0" w:color="auto"/>
              <w:right w:val="single" w:sz="4" w:space="0" w:color="auto"/>
            </w:tcBorders>
            <w:shd w:val="clear" w:color="auto" w:fill="92D050"/>
            <w:vAlign w:val="center"/>
          </w:tcPr>
          <w:p w:rsidR="000F0F32" w:rsidRPr="0022709C" w:rsidRDefault="000F0F32" w:rsidP="000F0F32">
            <w:pPr>
              <w:jc w:val="center"/>
              <w:rPr>
                <w:rFonts w:ascii="Calibri" w:hAnsi="Calibri" w:cs="Calibri"/>
                <w:color w:val="000000"/>
                <w:sz w:val="12"/>
                <w:szCs w:val="12"/>
              </w:rPr>
            </w:pPr>
            <w:r w:rsidRPr="0022709C">
              <w:rPr>
                <w:rFonts w:ascii="Calibri" w:hAnsi="Calibri" w:cs="Calibri"/>
                <w:color w:val="000000"/>
                <w:sz w:val="12"/>
                <w:szCs w:val="12"/>
              </w:rPr>
              <w:t>...</w:t>
            </w:r>
          </w:p>
        </w:tc>
      </w:tr>
      <w:tr w:rsidR="000F0F32" w:rsidRPr="007B7F05" w:rsidTr="00F74C40">
        <w:trPr>
          <w:trHeight w:val="1052"/>
        </w:trPr>
        <w:tc>
          <w:tcPr>
            <w:tcW w:w="164" w:type="pct"/>
            <w:tcBorders>
              <w:top w:val="nil"/>
              <w:left w:val="single" w:sz="4" w:space="0" w:color="auto"/>
              <w:bottom w:val="single" w:sz="4" w:space="0" w:color="auto"/>
              <w:right w:val="single" w:sz="4" w:space="0" w:color="auto"/>
            </w:tcBorders>
            <w:shd w:val="clear" w:color="auto" w:fill="C4BC96" w:themeFill="background2" w:themeFillShade="BF"/>
            <w:vAlign w:val="center"/>
          </w:tcPr>
          <w:p w:rsidR="000F0F32" w:rsidRPr="0022709C" w:rsidRDefault="000F0F32" w:rsidP="000F0F32">
            <w:pPr>
              <w:spacing w:after="0"/>
              <w:jc w:val="center"/>
              <w:rPr>
                <w:rFonts w:ascii="Calibri" w:hAnsi="Calibri" w:cs="Calibri"/>
                <w:sz w:val="12"/>
                <w:szCs w:val="12"/>
              </w:rPr>
            </w:pPr>
            <w:r w:rsidRPr="0022709C">
              <w:rPr>
                <w:rFonts w:ascii="Calibri" w:hAnsi="Calibri" w:cs="Calibri"/>
                <w:sz w:val="12"/>
                <w:szCs w:val="12"/>
              </w:rPr>
              <w:t>7.1</w:t>
            </w:r>
            <w:r>
              <w:rPr>
                <w:rFonts w:ascii="Calibri" w:hAnsi="Calibri" w:cs="Calibri"/>
                <w:sz w:val="12"/>
                <w:szCs w:val="12"/>
              </w:rPr>
              <w:t>.01.2.01.01</w:t>
            </w:r>
          </w:p>
        </w:tc>
        <w:tc>
          <w:tcPr>
            <w:tcW w:w="155" w:type="pct"/>
            <w:tcBorders>
              <w:top w:val="nil"/>
              <w:left w:val="nil"/>
              <w:bottom w:val="single" w:sz="4" w:space="0" w:color="auto"/>
              <w:right w:val="single" w:sz="4" w:space="0" w:color="auto"/>
            </w:tcBorders>
            <w:shd w:val="clear" w:color="auto" w:fill="C4BC96" w:themeFill="background2" w:themeFillShade="BF"/>
            <w:vAlign w:val="center"/>
          </w:tcPr>
          <w:p w:rsidR="000F0F32" w:rsidRPr="0022709C" w:rsidRDefault="000F0F32" w:rsidP="000F0F32">
            <w:pPr>
              <w:spacing w:after="0"/>
              <w:jc w:val="center"/>
              <w:rPr>
                <w:rFonts w:ascii="Calibri" w:hAnsi="Calibri" w:cs="Calibri"/>
                <w:sz w:val="12"/>
                <w:szCs w:val="12"/>
              </w:rPr>
            </w:pPr>
            <w:r w:rsidRPr="0022709C">
              <w:rPr>
                <w:rFonts w:ascii="Calibri" w:hAnsi="Calibri" w:cs="Calibri"/>
                <w:sz w:val="12"/>
                <w:szCs w:val="12"/>
              </w:rPr>
              <w:t> </w:t>
            </w:r>
          </w:p>
        </w:tc>
        <w:tc>
          <w:tcPr>
            <w:tcW w:w="272" w:type="pct"/>
            <w:tcBorders>
              <w:top w:val="nil"/>
              <w:left w:val="nil"/>
              <w:bottom w:val="single" w:sz="4" w:space="0" w:color="auto"/>
              <w:right w:val="single" w:sz="4" w:space="0" w:color="auto"/>
            </w:tcBorders>
            <w:shd w:val="clear" w:color="auto" w:fill="C4BC96" w:themeFill="background2" w:themeFillShade="BF"/>
            <w:noWrap/>
            <w:vAlign w:val="bottom"/>
          </w:tcPr>
          <w:p w:rsidR="000F0F32" w:rsidRPr="0022709C" w:rsidRDefault="000F0F32" w:rsidP="000F0F32">
            <w:pPr>
              <w:spacing w:after="0"/>
              <w:rPr>
                <w:rFonts w:ascii="Calibri" w:hAnsi="Calibri" w:cs="Calibri"/>
                <w:color w:val="000000"/>
                <w:sz w:val="12"/>
                <w:szCs w:val="12"/>
              </w:rPr>
            </w:pPr>
          </w:p>
        </w:tc>
        <w:tc>
          <w:tcPr>
            <w:tcW w:w="320" w:type="pct"/>
            <w:tcBorders>
              <w:top w:val="nil"/>
              <w:left w:val="nil"/>
              <w:bottom w:val="single" w:sz="4" w:space="0" w:color="auto"/>
              <w:right w:val="single" w:sz="4" w:space="0" w:color="auto"/>
            </w:tcBorders>
            <w:shd w:val="clear" w:color="auto" w:fill="C4BC96" w:themeFill="background2" w:themeFillShade="BF"/>
            <w:vAlign w:val="center"/>
          </w:tcPr>
          <w:p w:rsidR="000F0F32" w:rsidRPr="0022709C" w:rsidRDefault="000F0F32" w:rsidP="000F0F32">
            <w:pPr>
              <w:spacing w:after="0"/>
              <w:rPr>
                <w:rFonts w:ascii="Calibri" w:hAnsi="Calibri" w:cs="Calibri"/>
                <w:sz w:val="12"/>
                <w:szCs w:val="12"/>
              </w:rPr>
            </w:pPr>
            <w:r>
              <w:rPr>
                <w:rFonts w:ascii="Calibri" w:hAnsi="Calibri" w:cs="Calibri"/>
                <w:sz w:val="12"/>
                <w:szCs w:val="12"/>
              </w:rPr>
              <w:t>Penyususnan Dokumen Perancanaan Perangkat Daerah</w:t>
            </w:r>
          </w:p>
        </w:tc>
        <w:tc>
          <w:tcPr>
            <w:tcW w:w="228" w:type="pct"/>
            <w:tcBorders>
              <w:top w:val="nil"/>
              <w:left w:val="nil"/>
              <w:bottom w:val="single" w:sz="4" w:space="0" w:color="auto"/>
              <w:right w:val="single" w:sz="4" w:space="0" w:color="auto"/>
            </w:tcBorders>
            <w:shd w:val="clear" w:color="auto" w:fill="C4BC96" w:themeFill="background2" w:themeFillShade="BF"/>
            <w:vAlign w:val="center"/>
          </w:tcPr>
          <w:p w:rsidR="000F0F32" w:rsidRPr="0022709C" w:rsidRDefault="000F0F32" w:rsidP="000F0F32">
            <w:pPr>
              <w:spacing w:after="0"/>
              <w:rPr>
                <w:rFonts w:ascii="Calibri" w:hAnsi="Calibri" w:cs="Calibri"/>
                <w:color w:val="000000"/>
                <w:sz w:val="12"/>
                <w:szCs w:val="12"/>
              </w:rPr>
            </w:pPr>
            <w:r w:rsidRPr="0022709C">
              <w:rPr>
                <w:rFonts w:ascii="Calibri" w:hAnsi="Calibri" w:cs="Calibri"/>
                <w:color w:val="000000"/>
                <w:sz w:val="12"/>
                <w:szCs w:val="12"/>
              </w:rPr>
              <w:t>Prosentase  Sarana dan Prasarana Aaparatur dalam kondisi baik</w:t>
            </w:r>
          </w:p>
        </w:tc>
        <w:tc>
          <w:tcPr>
            <w:tcW w:w="70" w:type="pct"/>
            <w:tcBorders>
              <w:top w:val="nil"/>
              <w:left w:val="nil"/>
              <w:bottom w:val="single" w:sz="4" w:space="0" w:color="auto"/>
              <w:right w:val="single" w:sz="4" w:space="0" w:color="auto"/>
            </w:tcBorders>
            <w:shd w:val="clear" w:color="auto" w:fill="C4BC96" w:themeFill="background2" w:themeFillShade="BF"/>
            <w:vAlign w:val="center"/>
          </w:tcPr>
          <w:p w:rsidR="000F0F32" w:rsidRPr="0022709C" w:rsidRDefault="000F0F32" w:rsidP="000F0F32">
            <w:pPr>
              <w:spacing w:after="0"/>
              <w:jc w:val="center"/>
              <w:rPr>
                <w:rFonts w:ascii="Calibri" w:hAnsi="Calibri" w:cs="Calibri"/>
                <w:color w:val="000000"/>
                <w:sz w:val="12"/>
                <w:szCs w:val="12"/>
              </w:rPr>
            </w:pPr>
            <w:r w:rsidRPr="0022709C">
              <w:rPr>
                <w:rFonts w:ascii="Calibri" w:hAnsi="Calibri" w:cs="Calibri"/>
                <w:color w:val="000000"/>
                <w:sz w:val="12"/>
                <w:szCs w:val="12"/>
              </w:rPr>
              <w:t>%</w:t>
            </w:r>
          </w:p>
        </w:tc>
        <w:tc>
          <w:tcPr>
            <w:tcW w:w="127" w:type="pct"/>
            <w:tcBorders>
              <w:top w:val="nil"/>
              <w:left w:val="nil"/>
              <w:bottom w:val="single" w:sz="4" w:space="0" w:color="auto"/>
              <w:right w:val="single" w:sz="4" w:space="0" w:color="auto"/>
            </w:tcBorders>
            <w:shd w:val="clear" w:color="auto" w:fill="C4BC96" w:themeFill="background2" w:themeFillShade="BF"/>
            <w:noWrap/>
            <w:vAlign w:val="center"/>
          </w:tcPr>
          <w:p w:rsidR="000F0F32" w:rsidRPr="0022709C" w:rsidRDefault="000F0F32" w:rsidP="000F0F32">
            <w:pPr>
              <w:spacing w:after="0"/>
              <w:jc w:val="center"/>
              <w:rPr>
                <w:rFonts w:ascii="Calibri" w:hAnsi="Calibri" w:cs="Calibri"/>
                <w:color w:val="000000"/>
                <w:sz w:val="12"/>
                <w:szCs w:val="12"/>
              </w:rPr>
            </w:pPr>
            <w:r w:rsidRPr="0022709C">
              <w:rPr>
                <w:rFonts w:ascii="Calibri" w:hAnsi="Calibri" w:cs="Calibri"/>
                <w:color w:val="000000"/>
                <w:sz w:val="12"/>
                <w:szCs w:val="12"/>
              </w:rPr>
              <w:t>100</w:t>
            </w:r>
          </w:p>
        </w:tc>
        <w:tc>
          <w:tcPr>
            <w:tcW w:w="187" w:type="pct"/>
            <w:tcBorders>
              <w:top w:val="nil"/>
              <w:left w:val="nil"/>
              <w:bottom w:val="single" w:sz="4" w:space="0" w:color="auto"/>
              <w:right w:val="single" w:sz="4" w:space="0" w:color="auto"/>
            </w:tcBorders>
            <w:shd w:val="clear" w:color="auto" w:fill="C4BC96" w:themeFill="background2" w:themeFillShade="BF"/>
            <w:noWrap/>
            <w:vAlign w:val="center"/>
          </w:tcPr>
          <w:p w:rsidR="000F0F32" w:rsidRPr="0022709C" w:rsidRDefault="000F0F32" w:rsidP="000F0F32">
            <w:pPr>
              <w:spacing w:after="0"/>
              <w:jc w:val="center"/>
              <w:rPr>
                <w:rFonts w:ascii="Calibri" w:hAnsi="Calibri" w:cs="Calibri"/>
                <w:color w:val="000000"/>
                <w:sz w:val="12"/>
                <w:szCs w:val="12"/>
              </w:rPr>
            </w:pPr>
            <w:r w:rsidRPr="0022709C">
              <w:rPr>
                <w:rFonts w:ascii="Calibri" w:hAnsi="Calibri" w:cs="Calibri"/>
                <w:color w:val="000000"/>
                <w:sz w:val="12"/>
                <w:szCs w:val="12"/>
              </w:rPr>
              <w:t xml:space="preserve">                               </w:t>
            </w:r>
          </w:p>
        </w:tc>
        <w:tc>
          <w:tcPr>
            <w:tcW w:w="134" w:type="pct"/>
            <w:tcBorders>
              <w:top w:val="nil"/>
              <w:left w:val="nil"/>
              <w:bottom w:val="single" w:sz="4" w:space="0" w:color="auto"/>
              <w:right w:val="single" w:sz="4" w:space="0" w:color="auto"/>
            </w:tcBorders>
            <w:shd w:val="clear" w:color="auto" w:fill="C4BC96" w:themeFill="background2" w:themeFillShade="BF"/>
            <w:noWrap/>
            <w:vAlign w:val="center"/>
          </w:tcPr>
          <w:p w:rsidR="000F0F32" w:rsidRPr="006D1AF1" w:rsidRDefault="000F0F32" w:rsidP="000F0F32">
            <w:pPr>
              <w:spacing w:after="0"/>
              <w:jc w:val="right"/>
              <w:rPr>
                <w:rFonts w:ascii="Calibri" w:hAnsi="Calibri" w:cs="Calibri"/>
                <w:color w:val="000000"/>
                <w:sz w:val="12"/>
                <w:szCs w:val="12"/>
              </w:rPr>
            </w:pPr>
            <w:r w:rsidRPr="006D1AF1">
              <w:rPr>
                <w:rFonts w:ascii="Calibri" w:hAnsi="Calibri" w:cs="Calibri"/>
                <w:color w:val="000000"/>
                <w:sz w:val="12"/>
                <w:szCs w:val="12"/>
              </w:rPr>
              <w:t xml:space="preserve">                     100 </w:t>
            </w:r>
          </w:p>
        </w:tc>
        <w:tc>
          <w:tcPr>
            <w:tcW w:w="293" w:type="pct"/>
            <w:tcBorders>
              <w:top w:val="nil"/>
              <w:left w:val="nil"/>
              <w:bottom w:val="single" w:sz="4" w:space="0" w:color="auto"/>
              <w:right w:val="single" w:sz="4" w:space="0" w:color="auto"/>
            </w:tcBorders>
            <w:shd w:val="clear" w:color="auto" w:fill="C4BC96" w:themeFill="background2" w:themeFillShade="BF"/>
            <w:noWrap/>
            <w:vAlign w:val="center"/>
          </w:tcPr>
          <w:p w:rsidR="000F0F32" w:rsidRPr="006D1AF1" w:rsidRDefault="000F0F32" w:rsidP="000F0F32">
            <w:pPr>
              <w:spacing w:after="0"/>
              <w:jc w:val="right"/>
              <w:rPr>
                <w:rFonts w:ascii="Calibri" w:hAnsi="Calibri" w:cs="Calibri"/>
                <w:b/>
                <w:bCs/>
                <w:color w:val="000000"/>
                <w:sz w:val="12"/>
                <w:szCs w:val="12"/>
              </w:rPr>
            </w:pPr>
          </w:p>
        </w:tc>
        <w:tc>
          <w:tcPr>
            <w:tcW w:w="107" w:type="pct"/>
            <w:tcBorders>
              <w:top w:val="nil"/>
              <w:left w:val="nil"/>
              <w:bottom w:val="single" w:sz="4" w:space="0" w:color="auto"/>
              <w:right w:val="single" w:sz="4" w:space="0" w:color="auto"/>
            </w:tcBorders>
            <w:shd w:val="clear" w:color="auto" w:fill="C4BC96" w:themeFill="background2" w:themeFillShade="BF"/>
            <w:noWrap/>
            <w:vAlign w:val="center"/>
          </w:tcPr>
          <w:p w:rsidR="000F0F32" w:rsidRPr="006D1AF1" w:rsidRDefault="000F0F32" w:rsidP="000F0F32">
            <w:pPr>
              <w:spacing w:after="0"/>
              <w:jc w:val="right"/>
              <w:rPr>
                <w:rFonts w:ascii="Calibri" w:hAnsi="Calibri" w:cs="Calibri"/>
                <w:color w:val="000000"/>
                <w:sz w:val="12"/>
                <w:szCs w:val="12"/>
              </w:rPr>
            </w:pPr>
            <w:r w:rsidRPr="006D1AF1">
              <w:rPr>
                <w:rFonts w:ascii="Calibri" w:hAnsi="Calibri" w:cs="Calibri"/>
                <w:color w:val="000000"/>
                <w:sz w:val="12"/>
                <w:szCs w:val="12"/>
              </w:rPr>
              <w:t>100</w:t>
            </w:r>
          </w:p>
        </w:tc>
        <w:tc>
          <w:tcPr>
            <w:tcW w:w="293" w:type="pct"/>
            <w:tcBorders>
              <w:top w:val="nil"/>
              <w:left w:val="nil"/>
              <w:bottom w:val="single" w:sz="4" w:space="0" w:color="auto"/>
              <w:right w:val="single" w:sz="4" w:space="0" w:color="auto"/>
            </w:tcBorders>
            <w:shd w:val="clear" w:color="auto" w:fill="C4BC96" w:themeFill="background2" w:themeFillShade="BF"/>
            <w:noWrap/>
            <w:vAlign w:val="center"/>
          </w:tcPr>
          <w:p w:rsidR="000F0F32" w:rsidRPr="006D1AF1" w:rsidRDefault="000F0F32" w:rsidP="000F0F32">
            <w:pPr>
              <w:spacing w:after="0"/>
              <w:jc w:val="right"/>
              <w:rPr>
                <w:rFonts w:ascii="Calibri" w:hAnsi="Calibri" w:cs="Calibri"/>
                <w:b/>
                <w:bCs/>
                <w:color w:val="000000"/>
                <w:sz w:val="12"/>
                <w:szCs w:val="12"/>
              </w:rPr>
            </w:pPr>
            <w:r w:rsidRPr="006D1AF1">
              <w:rPr>
                <w:rFonts w:ascii="Calibri" w:hAnsi="Calibri" w:cs="Calibri"/>
                <w:b/>
                <w:bCs/>
                <w:color w:val="000000"/>
                <w:sz w:val="12"/>
                <w:szCs w:val="12"/>
              </w:rPr>
              <w:t>16.900.000</w:t>
            </w:r>
          </w:p>
        </w:tc>
        <w:tc>
          <w:tcPr>
            <w:tcW w:w="295" w:type="pct"/>
            <w:tcBorders>
              <w:top w:val="nil"/>
              <w:left w:val="nil"/>
              <w:bottom w:val="single" w:sz="4" w:space="0" w:color="auto"/>
              <w:right w:val="single" w:sz="4" w:space="0" w:color="auto"/>
            </w:tcBorders>
            <w:shd w:val="clear" w:color="auto" w:fill="C4BC96" w:themeFill="background2" w:themeFillShade="BF"/>
            <w:noWrap/>
            <w:vAlign w:val="center"/>
          </w:tcPr>
          <w:p w:rsidR="000F0F32" w:rsidRPr="006D1AF1" w:rsidRDefault="000F0F32" w:rsidP="000F0F32">
            <w:pPr>
              <w:spacing w:after="0"/>
              <w:jc w:val="right"/>
              <w:rPr>
                <w:rFonts w:ascii="Calibri" w:hAnsi="Calibri" w:cs="Calibri"/>
                <w:b/>
                <w:bCs/>
                <w:color w:val="000000"/>
                <w:sz w:val="12"/>
                <w:szCs w:val="12"/>
              </w:rPr>
            </w:pPr>
            <w:r w:rsidRPr="006D1AF1">
              <w:rPr>
                <w:rFonts w:ascii="Calibri" w:hAnsi="Calibri" w:cs="Calibri"/>
                <w:b/>
                <w:bCs/>
                <w:color w:val="000000"/>
                <w:sz w:val="12"/>
                <w:szCs w:val="12"/>
              </w:rPr>
              <w:t>16.900.000</w:t>
            </w:r>
          </w:p>
        </w:tc>
        <w:tc>
          <w:tcPr>
            <w:tcW w:w="105" w:type="pct"/>
            <w:tcBorders>
              <w:top w:val="nil"/>
              <w:left w:val="nil"/>
              <w:bottom w:val="single" w:sz="4" w:space="0" w:color="auto"/>
              <w:right w:val="single" w:sz="4" w:space="0" w:color="auto"/>
            </w:tcBorders>
            <w:shd w:val="clear" w:color="auto" w:fill="C4BC96" w:themeFill="background2" w:themeFillShade="BF"/>
            <w:noWrap/>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69" w:type="pct"/>
            <w:tcBorders>
              <w:top w:val="single" w:sz="4" w:space="0" w:color="auto"/>
              <w:left w:val="nil"/>
              <w:bottom w:val="single" w:sz="4" w:space="0" w:color="auto"/>
              <w:right w:val="single" w:sz="4" w:space="0" w:color="auto"/>
            </w:tcBorders>
            <w:shd w:val="clear" w:color="auto" w:fill="C4BC96" w:themeFill="background2" w:themeFillShade="BF"/>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0</w:t>
            </w:r>
          </w:p>
        </w:tc>
        <w:tc>
          <w:tcPr>
            <w:tcW w:w="106"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91" w:type="pct"/>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14.099.000</w:t>
            </w:r>
          </w:p>
        </w:tc>
        <w:tc>
          <w:tcPr>
            <w:tcW w:w="107" w:type="pct"/>
            <w:tcBorders>
              <w:top w:val="nil"/>
              <w:left w:val="nil"/>
              <w:bottom w:val="single" w:sz="4" w:space="0" w:color="auto"/>
              <w:right w:val="single" w:sz="4" w:space="0" w:color="auto"/>
            </w:tcBorders>
            <w:shd w:val="clear" w:color="auto" w:fill="C4BC96" w:themeFill="background2" w:themeFillShade="BF"/>
            <w:noWrap/>
          </w:tcPr>
          <w:p w:rsidR="000F0F32" w:rsidRPr="0053359C" w:rsidRDefault="000F0F32" w:rsidP="000F0F32">
            <w:pPr>
              <w:spacing w:after="0"/>
              <w:jc w:val="center"/>
              <w:rPr>
                <w:rFonts w:ascii="Calibri" w:hAnsi="Calibri" w:cs="Calibri"/>
                <w:color w:val="000000"/>
                <w:sz w:val="12"/>
                <w:szCs w:val="12"/>
              </w:rPr>
            </w:pPr>
          </w:p>
        </w:tc>
        <w:tc>
          <w:tcPr>
            <w:tcW w:w="293" w:type="pct"/>
            <w:tcBorders>
              <w:top w:val="nil"/>
              <w:left w:val="nil"/>
              <w:bottom w:val="single" w:sz="4" w:space="0" w:color="auto"/>
              <w:right w:val="single" w:sz="4" w:space="0" w:color="auto"/>
            </w:tcBorders>
            <w:shd w:val="clear" w:color="auto" w:fill="C4BC96" w:themeFill="background2" w:themeFillShade="BF"/>
            <w:noWrap/>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14.099.000</w:t>
            </w:r>
          </w:p>
        </w:tc>
        <w:tc>
          <w:tcPr>
            <w:tcW w:w="80" w:type="pct"/>
            <w:tcBorders>
              <w:top w:val="nil"/>
              <w:left w:val="nil"/>
              <w:bottom w:val="single" w:sz="4" w:space="0" w:color="auto"/>
              <w:right w:val="single" w:sz="4" w:space="0" w:color="auto"/>
            </w:tcBorders>
            <w:shd w:val="clear" w:color="auto" w:fill="C4BC96" w:themeFill="background2" w:themeFillShade="BF"/>
            <w:noWrap/>
          </w:tcPr>
          <w:p w:rsidR="000F0F32" w:rsidRPr="0022709C" w:rsidRDefault="000F0F32" w:rsidP="000F0F32">
            <w:pPr>
              <w:spacing w:after="0"/>
              <w:jc w:val="center"/>
              <w:rPr>
                <w:rFonts w:ascii="Calibri" w:hAnsi="Calibri" w:cs="Calibri"/>
                <w:color w:val="000000"/>
                <w:sz w:val="12"/>
                <w:szCs w:val="12"/>
              </w:rPr>
            </w:pPr>
          </w:p>
        </w:tc>
        <w:tc>
          <w:tcPr>
            <w:tcW w:w="81" w:type="pct"/>
            <w:tcBorders>
              <w:top w:val="nil"/>
              <w:left w:val="nil"/>
              <w:bottom w:val="single" w:sz="4" w:space="0" w:color="auto"/>
              <w:right w:val="single" w:sz="4" w:space="0" w:color="auto"/>
            </w:tcBorders>
            <w:shd w:val="clear" w:color="auto" w:fill="C4BC96" w:themeFill="background2" w:themeFillShade="BF"/>
            <w:noWrap/>
          </w:tcPr>
          <w:p w:rsidR="000F0F32" w:rsidRPr="0022709C" w:rsidRDefault="000F0F32" w:rsidP="000F0F32">
            <w:pPr>
              <w:spacing w:after="0"/>
              <w:jc w:val="center"/>
              <w:rPr>
                <w:rFonts w:ascii="Calibri" w:hAnsi="Calibri" w:cs="Calibri"/>
                <w:color w:val="000000"/>
                <w:sz w:val="12"/>
                <w:szCs w:val="12"/>
              </w:rPr>
            </w:pPr>
          </w:p>
        </w:tc>
        <w:tc>
          <w:tcPr>
            <w:tcW w:w="86" w:type="pct"/>
            <w:tcBorders>
              <w:top w:val="nil"/>
              <w:left w:val="nil"/>
              <w:bottom w:val="single" w:sz="4" w:space="0" w:color="auto"/>
              <w:right w:val="single" w:sz="4" w:space="0" w:color="auto"/>
            </w:tcBorders>
            <w:shd w:val="clear" w:color="auto" w:fill="C4BC96" w:themeFill="background2" w:themeFillShade="BF"/>
            <w:noWrap/>
          </w:tcPr>
          <w:p w:rsidR="000F0F32" w:rsidRPr="0022709C" w:rsidRDefault="000F0F32" w:rsidP="000F0F32">
            <w:pPr>
              <w:spacing w:after="0"/>
              <w:jc w:val="center"/>
              <w:rPr>
                <w:rFonts w:ascii="Calibri" w:hAnsi="Calibri" w:cs="Calibri"/>
                <w:color w:val="000000"/>
                <w:sz w:val="12"/>
                <w:szCs w:val="12"/>
              </w:rPr>
            </w:pPr>
          </w:p>
        </w:tc>
        <w:tc>
          <w:tcPr>
            <w:tcW w:w="121" w:type="pct"/>
            <w:tcBorders>
              <w:top w:val="nil"/>
              <w:left w:val="nil"/>
              <w:bottom w:val="single" w:sz="4" w:space="0" w:color="auto"/>
              <w:right w:val="single" w:sz="4" w:space="0" w:color="auto"/>
            </w:tcBorders>
            <w:shd w:val="clear" w:color="auto" w:fill="C4BC96" w:themeFill="background2" w:themeFillShade="BF"/>
            <w:noWrap/>
          </w:tcPr>
          <w:p w:rsidR="000F0F32" w:rsidRPr="0022709C" w:rsidRDefault="000F0F32" w:rsidP="000F0F32">
            <w:pPr>
              <w:spacing w:after="0"/>
              <w:jc w:val="center"/>
              <w:rPr>
                <w:rFonts w:ascii="Calibri" w:hAnsi="Calibri" w:cs="Calibri"/>
                <w:color w:val="000000"/>
                <w:sz w:val="12"/>
                <w:szCs w:val="12"/>
              </w:rPr>
            </w:pPr>
          </w:p>
        </w:tc>
        <w:tc>
          <w:tcPr>
            <w:tcW w:w="100" w:type="pct"/>
            <w:tcBorders>
              <w:top w:val="nil"/>
              <w:left w:val="nil"/>
              <w:bottom w:val="single" w:sz="4" w:space="0" w:color="auto"/>
              <w:right w:val="single" w:sz="4" w:space="0" w:color="auto"/>
            </w:tcBorders>
            <w:shd w:val="clear" w:color="auto" w:fill="C4BC96" w:themeFill="background2" w:themeFillShade="BF"/>
            <w:noWrap/>
          </w:tcPr>
          <w:p w:rsidR="000F0F32" w:rsidRPr="0022709C" w:rsidRDefault="000F0F32" w:rsidP="000F0F32">
            <w:pPr>
              <w:spacing w:after="0"/>
              <w:jc w:val="center"/>
              <w:rPr>
                <w:rFonts w:ascii="Calibri" w:hAnsi="Calibri" w:cs="Calibri"/>
                <w:color w:val="000000"/>
                <w:sz w:val="12"/>
                <w:szCs w:val="12"/>
              </w:rPr>
            </w:pPr>
          </w:p>
        </w:tc>
        <w:tc>
          <w:tcPr>
            <w:tcW w:w="155" w:type="pct"/>
            <w:tcBorders>
              <w:top w:val="nil"/>
              <w:left w:val="nil"/>
              <w:bottom w:val="single" w:sz="4" w:space="0" w:color="auto"/>
              <w:right w:val="single" w:sz="4" w:space="0" w:color="auto"/>
            </w:tcBorders>
            <w:shd w:val="clear" w:color="auto" w:fill="C4BC96" w:themeFill="background2" w:themeFillShade="BF"/>
            <w:noWrap/>
          </w:tcPr>
          <w:p w:rsidR="000F0F32" w:rsidRPr="0022709C" w:rsidRDefault="000F0F32" w:rsidP="000F0F32">
            <w:pPr>
              <w:spacing w:after="0"/>
              <w:jc w:val="center"/>
              <w:rPr>
                <w:rFonts w:ascii="Calibri" w:hAnsi="Calibri" w:cs="Calibri"/>
                <w:color w:val="000000"/>
                <w:sz w:val="12"/>
                <w:szCs w:val="12"/>
              </w:rPr>
            </w:pPr>
          </w:p>
        </w:tc>
        <w:tc>
          <w:tcPr>
            <w:tcW w:w="207" w:type="pct"/>
            <w:tcBorders>
              <w:top w:val="nil"/>
              <w:left w:val="nil"/>
              <w:bottom w:val="single" w:sz="4" w:space="0" w:color="auto"/>
              <w:right w:val="single" w:sz="4" w:space="0" w:color="auto"/>
            </w:tcBorders>
            <w:shd w:val="clear" w:color="auto" w:fill="C4BC96" w:themeFill="background2" w:themeFillShade="BF"/>
            <w:noWrap/>
          </w:tcPr>
          <w:p w:rsidR="000F0F32" w:rsidRPr="0022709C" w:rsidRDefault="000F0F32" w:rsidP="000F0F32">
            <w:pPr>
              <w:spacing w:after="0"/>
              <w:jc w:val="center"/>
              <w:rPr>
                <w:rFonts w:ascii="Calibri" w:hAnsi="Calibri" w:cs="Calibri"/>
                <w:color w:val="000000"/>
                <w:sz w:val="12"/>
                <w:szCs w:val="12"/>
              </w:rPr>
            </w:pPr>
          </w:p>
        </w:tc>
        <w:tc>
          <w:tcPr>
            <w:tcW w:w="240" w:type="pct"/>
            <w:tcBorders>
              <w:top w:val="nil"/>
              <w:left w:val="nil"/>
              <w:bottom w:val="single" w:sz="4" w:space="0" w:color="auto"/>
              <w:right w:val="single" w:sz="4" w:space="0" w:color="auto"/>
            </w:tcBorders>
            <w:shd w:val="clear" w:color="auto" w:fill="C4BC96" w:themeFill="background2" w:themeFillShade="BF"/>
            <w:noWrap/>
            <w:vAlign w:val="center"/>
          </w:tcPr>
          <w:p w:rsidR="000F0F32" w:rsidRPr="0022709C" w:rsidRDefault="000F0F32" w:rsidP="000F0F32">
            <w:pPr>
              <w:spacing w:after="0"/>
              <w:jc w:val="center"/>
              <w:rPr>
                <w:rFonts w:ascii="Calibri" w:hAnsi="Calibri" w:cs="Calibri"/>
                <w:b/>
                <w:bCs/>
                <w:sz w:val="12"/>
                <w:szCs w:val="12"/>
              </w:rPr>
            </w:pPr>
            <w:r w:rsidRPr="0022709C">
              <w:rPr>
                <w:rFonts w:ascii="Calibri" w:hAnsi="Calibri" w:cs="Calibri"/>
                <w:b/>
                <w:bCs/>
                <w:sz w:val="12"/>
                <w:szCs w:val="12"/>
              </w:rPr>
              <w:t xml:space="preserve">Kecamatan </w:t>
            </w:r>
            <w:r>
              <w:rPr>
                <w:rFonts w:ascii="Calibri" w:hAnsi="Calibri" w:cs="Calibri"/>
                <w:b/>
                <w:bCs/>
                <w:sz w:val="12"/>
                <w:szCs w:val="12"/>
              </w:rPr>
              <w:t>REMBANG</w:t>
            </w:r>
          </w:p>
        </w:tc>
        <w:tc>
          <w:tcPr>
            <w:tcW w:w="114" w:type="pct"/>
            <w:tcBorders>
              <w:top w:val="single" w:sz="4" w:space="0" w:color="auto"/>
              <w:left w:val="nil"/>
              <w:bottom w:val="single" w:sz="4" w:space="0" w:color="auto"/>
              <w:right w:val="single" w:sz="4" w:space="0" w:color="auto"/>
            </w:tcBorders>
            <w:shd w:val="clear" w:color="auto" w:fill="C4BC96" w:themeFill="background2" w:themeFillShade="BF"/>
            <w:vAlign w:val="center"/>
          </w:tcPr>
          <w:p w:rsidR="000F0F32" w:rsidRPr="0022709C" w:rsidRDefault="000F0F32" w:rsidP="000F0F32">
            <w:pPr>
              <w:spacing w:after="0"/>
              <w:jc w:val="center"/>
              <w:rPr>
                <w:rFonts w:ascii="Calibri" w:hAnsi="Calibri" w:cs="Calibri"/>
                <w:color w:val="000000"/>
                <w:sz w:val="12"/>
                <w:szCs w:val="12"/>
              </w:rPr>
            </w:pPr>
            <w:r w:rsidRPr="0022709C">
              <w:rPr>
                <w:rFonts w:ascii="Calibri" w:hAnsi="Calibri" w:cs="Calibri"/>
                <w:color w:val="000000"/>
                <w:sz w:val="12"/>
                <w:szCs w:val="12"/>
              </w:rPr>
              <w:t>...</w:t>
            </w:r>
          </w:p>
        </w:tc>
      </w:tr>
      <w:tr w:rsidR="000F0F32" w:rsidRPr="007B7F05" w:rsidTr="00F74C40">
        <w:trPr>
          <w:trHeight w:val="692"/>
        </w:trPr>
        <w:tc>
          <w:tcPr>
            <w:tcW w:w="164" w:type="pct"/>
            <w:tcBorders>
              <w:top w:val="nil"/>
              <w:left w:val="single" w:sz="4" w:space="0" w:color="auto"/>
              <w:bottom w:val="single" w:sz="4" w:space="0" w:color="auto"/>
              <w:right w:val="single" w:sz="4" w:space="0" w:color="auto"/>
            </w:tcBorders>
            <w:shd w:val="clear" w:color="auto" w:fill="C4BC96" w:themeFill="background2" w:themeFillShade="BF"/>
            <w:vAlign w:val="center"/>
          </w:tcPr>
          <w:p w:rsidR="000F0F32" w:rsidRPr="0022709C" w:rsidRDefault="000F0F32" w:rsidP="000F0F32">
            <w:pPr>
              <w:spacing w:after="0"/>
              <w:jc w:val="center"/>
              <w:rPr>
                <w:rFonts w:ascii="Calibri" w:hAnsi="Calibri" w:cs="Calibri"/>
                <w:sz w:val="12"/>
                <w:szCs w:val="12"/>
              </w:rPr>
            </w:pPr>
            <w:r w:rsidRPr="0022709C">
              <w:rPr>
                <w:rFonts w:ascii="Calibri" w:hAnsi="Calibri" w:cs="Calibri"/>
                <w:sz w:val="12"/>
                <w:szCs w:val="12"/>
              </w:rPr>
              <w:t>7.1</w:t>
            </w:r>
            <w:r>
              <w:rPr>
                <w:rFonts w:ascii="Calibri" w:hAnsi="Calibri" w:cs="Calibri"/>
                <w:sz w:val="12"/>
                <w:szCs w:val="12"/>
              </w:rPr>
              <w:t>.01.2.01.02</w:t>
            </w:r>
          </w:p>
        </w:tc>
        <w:tc>
          <w:tcPr>
            <w:tcW w:w="155" w:type="pct"/>
            <w:tcBorders>
              <w:top w:val="nil"/>
              <w:left w:val="nil"/>
              <w:bottom w:val="single" w:sz="4" w:space="0" w:color="auto"/>
              <w:right w:val="single" w:sz="4" w:space="0" w:color="auto"/>
            </w:tcBorders>
            <w:shd w:val="clear" w:color="auto" w:fill="C4BC96" w:themeFill="background2" w:themeFillShade="BF"/>
            <w:vAlign w:val="center"/>
          </w:tcPr>
          <w:p w:rsidR="000F0F32" w:rsidRPr="0022709C" w:rsidRDefault="000F0F32" w:rsidP="000F0F32">
            <w:pPr>
              <w:spacing w:after="0"/>
              <w:jc w:val="center"/>
              <w:rPr>
                <w:rFonts w:ascii="Calibri" w:hAnsi="Calibri" w:cs="Calibri"/>
                <w:sz w:val="12"/>
                <w:szCs w:val="12"/>
              </w:rPr>
            </w:pPr>
          </w:p>
        </w:tc>
        <w:tc>
          <w:tcPr>
            <w:tcW w:w="272" w:type="pct"/>
            <w:tcBorders>
              <w:top w:val="nil"/>
              <w:left w:val="nil"/>
              <w:bottom w:val="single" w:sz="4" w:space="0" w:color="auto"/>
              <w:right w:val="single" w:sz="4" w:space="0" w:color="auto"/>
            </w:tcBorders>
            <w:shd w:val="clear" w:color="auto" w:fill="C4BC96" w:themeFill="background2" w:themeFillShade="BF"/>
            <w:noWrap/>
            <w:vAlign w:val="bottom"/>
          </w:tcPr>
          <w:p w:rsidR="000F0F32" w:rsidRPr="0022709C" w:rsidRDefault="000F0F32" w:rsidP="000F0F32">
            <w:pPr>
              <w:spacing w:after="0"/>
              <w:rPr>
                <w:rFonts w:ascii="Calibri" w:hAnsi="Calibri" w:cs="Calibri"/>
                <w:color w:val="000000"/>
                <w:sz w:val="12"/>
                <w:szCs w:val="12"/>
              </w:rPr>
            </w:pPr>
          </w:p>
        </w:tc>
        <w:tc>
          <w:tcPr>
            <w:tcW w:w="320" w:type="pct"/>
            <w:tcBorders>
              <w:top w:val="nil"/>
              <w:left w:val="nil"/>
              <w:bottom w:val="single" w:sz="4" w:space="0" w:color="auto"/>
              <w:right w:val="single" w:sz="4" w:space="0" w:color="auto"/>
            </w:tcBorders>
            <w:shd w:val="clear" w:color="auto" w:fill="C4BC96" w:themeFill="background2" w:themeFillShade="BF"/>
            <w:vAlign w:val="center"/>
          </w:tcPr>
          <w:p w:rsidR="000F0F32" w:rsidRDefault="000F0F32" w:rsidP="000F0F32">
            <w:pPr>
              <w:spacing w:after="0"/>
              <w:rPr>
                <w:rFonts w:ascii="Calibri" w:hAnsi="Calibri" w:cs="Calibri"/>
                <w:sz w:val="12"/>
                <w:szCs w:val="12"/>
              </w:rPr>
            </w:pPr>
            <w:r>
              <w:rPr>
                <w:rFonts w:ascii="Calibri" w:hAnsi="Calibri" w:cs="Calibri"/>
                <w:sz w:val="12"/>
                <w:szCs w:val="12"/>
              </w:rPr>
              <w:t>Koordinasi dan penyusunan dokumen RKA-SKPD</w:t>
            </w:r>
          </w:p>
        </w:tc>
        <w:tc>
          <w:tcPr>
            <w:tcW w:w="228" w:type="pct"/>
            <w:tcBorders>
              <w:top w:val="nil"/>
              <w:left w:val="nil"/>
              <w:bottom w:val="single" w:sz="4" w:space="0" w:color="auto"/>
              <w:right w:val="single" w:sz="4" w:space="0" w:color="auto"/>
            </w:tcBorders>
            <w:shd w:val="clear" w:color="auto" w:fill="C4BC96" w:themeFill="background2" w:themeFillShade="BF"/>
            <w:vAlign w:val="center"/>
          </w:tcPr>
          <w:p w:rsidR="000F0F32" w:rsidRPr="0022709C" w:rsidRDefault="000F0F32" w:rsidP="000F0F32">
            <w:pPr>
              <w:spacing w:after="0"/>
              <w:rPr>
                <w:rFonts w:ascii="Calibri" w:hAnsi="Calibri" w:cs="Calibri"/>
                <w:color w:val="000000"/>
                <w:sz w:val="12"/>
                <w:szCs w:val="12"/>
              </w:rPr>
            </w:pPr>
          </w:p>
        </w:tc>
        <w:tc>
          <w:tcPr>
            <w:tcW w:w="70" w:type="pct"/>
            <w:tcBorders>
              <w:top w:val="nil"/>
              <w:left w:val="nil"/>
              <w:bottom w:val="single" w:sz="4" w:space="0" w:color="auto"/>
              <w:right w:val="single" w:sz="4" w:space="0" w:color="auto"/>
            </w:tcBorders>
            <w:shd w:val="clear" w:color="auto" w:fill="C4BC96" w:themeFill="background2" w:themeFillShade="BF"/>
            <w:vAlign w:val="center"/>
          </w:tcPr>
          <w:p w:rsidR="000F0F32" w:rsidRPr="0022709C" w:rsidRDefault="000F0F32" w:rsidP="000F0F32">
            <w:pPr>
              <w:spacing w:after="0"/>
              <w:jc w:val="center"/>
              <w:rPr>
                <w:rFonts w:ascii="Calibri" w:hAnsi="Calibri" w:cs="Calibri"/>
                <w:color w:val="000000"/>
                <w:sz w:val="12"/>
                <w:szCs w:val="12"/>
              </w:rPr>
            </w:pPr>
            <w:r w:rsidRPr="0022709C">
              <w:rPr>
                <w:rFonts w:ascii="Calibri" w:hAnsi="Calibri" w:cs="Calibri"/>
                <w:color w:val="000000"/>
                <w:sz w:val="12"/>
                <w:szCs w:val="12"/>
              </w:rPr>
              <w:t>%</w:t>
            </w:r>
          </w:p>
        </w:tc>
        <w:tc>
          <w:tcPr>
            <w:tcW w:w="127" w:type="pct"/>
            <w:tcBorders>
              <w:top w:val="nil"/>
              <w:left w:val="nil"/>
              <w:bottom w:val="single" w:sz="4" w:space="0" w:color="auto"/>
              <w:right w:val="single" w:sz="4" w:space="0" w:color="auto"/>
            </w:tcBorders>
            <w:shd w:val="clear" w:color="auto" w:fill="C4BC96" w:themeFill="background2" w:themeFillShade="BF"/>
            <w:noWrap/>
            <w:vAlign w:val="center"/>
          </w:tcPr>
          <w:p w:rsidR="000F0F32" w:rsidRPr="0022709C" w:rsidRDefault="000F0F32" w:rsidP="000F0F32">
            <w:pPr>
              <w:spacing w:after="0"/>
              <w:jc w:val="center"/>
              <w:rPr>
                <w:rFonts w:ascii="Calibri" w:hAnsi="Calibri" w:cs="Calibri"/>
                <w:color w:val="000000"/>
                <w:sz w:val="12"/>
                <w:szCs w:val="12"/>
              </w:rPr>
            </w:pPr>
            <w:r w:rsidRPr="0022709C">
              <w:rPr>
                <w:rFonts w:ascii="Calibri" w:hAnsi="Calibri" w:cs="Calibri"/>
                <w:color w:val="000000"/>
                <w:sz w:val="12"/>
                <w:szCs w:val="12"/>
              </w:rPr>
              <w:t>100</w:t>
            </w:r>
          </w:p>
        </w:tc>
        <w:tc>
          <w:tcPr>
            <w:tcW w:w="187" w:type="pct"/>
            <w:tcBorders>
              <w:top w:val="nil"/>
              <w:left w:val="nil"/>
              <w:bottom w:val="single" w:sz="4" w:space="0" w:color="auto"/>
              <w:right w:val="single" w:sz="4" w:space="0" w:color="auto"/>
            </w:tcBorders>
            <w:shd w:val="clear" w:color="auto" w:fill="C4BC96" w:themeFill="background2" w:themeFillShade="BF"/>
            <w:noWrap/>
            <w:vAlign w:val="center"/>
          </w:tcPr>
          <w:p w:rsidR="000F0F32" w:rsidRPr="0022709C" w:rsidRDefault="000F0F32" w:rsidP="000F0F32">
            <w:pPr>
              <w:spacing w:after="0"/>
              <w:jc w:val="center"/>
              <w:rPr>
                <w:rFonts w:ascii="Calibri" w:hAnsi="Calibri" w:cs="Calibri"/>
                <w:color w:val="000000"/>
                <w:sz w:val="12"/>
                <w:szCs w:val="12"/>
              </w:rPr>
            </w:pPr>
            <w:r w:rsidRPr="0022709C">
              <w:rPr>
                <w:rFonts w:ascii="Calibri" w:hAnsi="Calibri" w:cs="Calibri"/>
                <w:color w:val="000000"/>
                <w:sz w:val="12"/>
                <w:szCs w:val="12"/>
              </w:rPr>
              <w:t xml:space="preserve">                               </w:t>
            </w:r>
          </w:p>
        </w:tc>
        <w:tc>
          <w:tcPr>
            <w:tcW w:w="134" w:type="pct"/>
            <w:tcBorders>
              <w:top w:val="nil"/>
              <w:left w:val="nil"/>
              <w:bottom w:val="single" w:sz="4" w:space="0" w:color="auto"/>
              <w:right w:val="single" w:sz="4" w:space="0" w:color="auto"/>
            </w:tcBorders>
            <w:shd w:val="clear" w:color="auto" w:fill="C4BC96" w:themeFill="background2" w:themeFillShade="BF"/>
            <w:noWrap/>
            <w:vAlign w:val="center"/>
          </w:tcPr>
          <w:p w:rsidR="000F0F32" w:rsidRPr="006D1AF1" w:rsidRDefault="000F0F32" w:rsidP="000F0F32">
            <w:pPr>
              <w:spacing w:after="0"/>
              <w:jc w:val="right"/>
              <w:rPr>
                <w:rFonts w:ascii="Calibri" w:hAnsi="Calibri" w:cs="Calibri"/>
                <w:color w:val="000000"/>
                <w:sz w:val="12"/>
                <w:szCs w:val="12"/>
              </w:rPr>
            </w:pPr>
            <w:r w:rsidRPr="006D1AF1">
              <w:rPr>
                <w:rFonts w:ascii="Calibri" w:hAnsi="Calibri" w:cs="Calibri"/>
                <w:color w:val="000000"/>
                <w:sz w:val="12"/>
                <w:szCs w:val="12"/>
              </w:rPr>
              <w:t xml:space="preserve">                     100 </w:t>
            </w:r>
          </w:p>
        </w:tc>
        <w:tc>
          <w:tcPr>
            <w:tcW w:w="293" w:type="pct"/>
            <w:tcBorders>
              <w:top w:val="nil"/>
              <w:left w:val="nil"/>
              <w:bottom w:val="single" w:sz="4" w:space="0" w:color="auto"/>
              <w:right w:val="single" w:sz="4" w:space="0" w:color="auto"/>
            </w:tcBorders>
            <w:shd w:val="clear" w:color="auto" w:fill="C4BC96" w:themeFill="background2" w:themeFillShade="BF"/>
            <w:noWrap/>
            <w:vAlign w:val="center"/>
          </w:tcPr>
          <w:p w:rsidR="000F0F32" w:rsidRPr="006D1AF1" w:rsidRDefault="000F0F32" w:rsidP="000F0F32">
            <w:pPr>
              <w:spacing w:after="0"/>
              <w:jc w:val="right"/>
              <w:rPr>
                <w:rFonts w:ascii="Calibri" w:hAnsi="Calibri" w:cs="Calibri"/>
                <w:b/>
                <w:bCs/>
                <w:color w:val="000000"/>
                <w:sz w:val="12"/>
                <w:szCs w:val="12"/>
              </w:rPr>
            </w:pPr>
          </w:p>
        </w:tc>
        <w:tc>
          <w:tcPr>
            <w:tcW w:w="107" w:type="pct"/>
            <w:tcBorders>
              <w:top w:val="nil"/>
              <w:left w:val="nil"/>
              <w:bottom w:val="single" w:sz="4" w:space="0" w:color="auto"/>
              <w:right w:val="single" w:sz="4" w:space="0" w:color="auto"/>
            </w:tcBorders>
            <w:shd w:val="clear" w:color="auto" w:fill="C4BC96" w:themeFill="background2" w:themeFillShade="BF"/>
            <w:noWrap/>
            <w:vAlign w:val="center"/>
          </w:tcPr>
          <w:p w:rsidR="000F0F32" w:rsidRPr="006D1AF1" w:rsidRDefault="000F0F32" w:rsidP="000F0F32">
            <w:pPr>
              <w:spacing w:after="0"/>
              <w:jc w:val="right"/>
              <w:rPr>
                <w:rFonts w:ascii="Calibri" w:hAnsi="Calibri" w:cs="Calibri"/>
                <w:color w:val="000000"/>
                <w:sz w:val="12"/>
                <w:szCs w:val="12"/>
              </w:rPr>
            </w:pPr>
            <w:r w:rsidRPr="006D1AF1">
              <w:rPr>
                <w:rFonts w:ascii="Calibri" w:hAnsi="Calibri" w:cs="Calibri"/>
                <w:color w:val="000000"/>
                <w:sz w:val="12"/>
                <w:szCs w:val="12"/>
              </w:rPr>
              <w:t>100</w:t>
            </w:r>
          </w:p>
        </w:tc>
        <w:tc>
          <w:tcPr>
            <w:tcW w:w="293" w:type="pct"/>
            <w:tcBorders>
              <w:top w:val="nil"/>
              <w:left w:val="nil"/>
              <w:bottom w:val="single" w:sz="4" w:space="0" w:color="auto"/>
              <w:right w:val="single" w:sz="4" w:space="0" w:color="auto"/>
            </w:tcBorders>
            <w:shd w:val="clear" w:color="auto" w:fill="C4BC96" w:themeFill="background2" w:themeFillShade="BF"/>
            <w:noWrap/>
            <w:vAlign w:val="center"/>
          </w:tcPr>
          <w:p w:rsidR="000F0F32" w:rsidRPr="006D1AF1" w:rsidRDefault="000F0F32" w:rsidP="000F0F32">
            <w:pPr>
              <w:spacing w:after="0"/>
              <w:jc w:val="right"/>
              <w:rPr>
                <w:rFonts w:ascii="Calibri" w:hAnsi="Calibri" w:cs="Calibri"/>
                <w:b/>
                <w:bCs/>
                <w:color w:val="000000"/>
                <w:sz w:val="12"/>
                <w:szCs w:val="12"/>
              </w:rPr>
            </w:pPr>
            <w:r w:rsidRPr="006D1AF1">
              <w:rPr>
                <w:rFonts w:ascii="Calibri" w:hAnsi="Calibri" w:cs="Calibri"/>
                <w:b/>
                <w:bCs/>
                <w:color w:val="000000"/>
                <w:sz w:val="12"/>
                <w:szCs w:val="12"/>
              </w:rPr>
              <w:t>10.000.000</w:t>
            </w:r>
          </w:p>
        </w:tc>
        <w:tc>
          <w:tcPr>
            <w:tcW w:w="295" w:type="pct"/>
            <w:tcBorders>
              <w:top w:val="nil"/>
              <w:left w:val="nil"/>
              <w:bottom w:val="single" w:sz="4" w:space="0" w:color="auto"/>
              <w:right w:val="single" w:sz="4" w:space="0" w:color="auto"/>
            </w:tcBorders>
            <w:shd w:val="clear" w:color="auto" w:fill="C4BC96" w:themeFill="background2" w:themeFillShade="BF"/>
            <w:noWrap/>
            <w:vAlign w:val="center"/>
          </w:tcPr>
          <w:p w:rsidR="000F0F32" w:rsidRPr="006D1AF1" w:rsidRDefault="000F0F32" w:rsidP="000F0F32">
            <w:pPr>
              <w:spacing w:after="0"/>
              <w:jc w:val="right"/>
              <w:rPr>
                <w:rFonts w:ascii="Calibri" w:hAnsi="Calibri" w:cs="Calibri"/>
                <w:b/>
                <w:bCs/>
                <w:color w:val="000000"/>
                <w:sz w:val="12"/>
                <w:szCs w:val="12"/>
              </w:rPr>
            </w:pPr>
            <w:r w:rsidRPr="006D1AF1">
              <w:rPr>
                <w:rFonts w:ascii="Calibri" w:hAnsi="Calibri" w:cs="Calibri"/>
                <w:b/>
                <w:bCs/>
                <w:color w:val="000000"/>
                <w:sz w:val="12"/>
                <w:szCs w:val="12"/>
              </w:rPr>
              <w:t>10.000.000</w:t>
            </w:r>
          </w:p>
        </w:tc>
        <w:tc>
          <w:tcPr>
            <w:tcW w:w="105" w:type="pct"/>
            <w:tcBorders>
              <w:top w:val="nil"/>
              <w:left w:val="nil"/>
              <w:bottom w:val="single" w:sz="4" w:space="0" w:color="auto"/>
              <w:right w:val="single" w:sz="4" w:space="0" w:color="auto"/>
            </w:tcBorders>
            <w:shd w:val="clear" w:color="auto" w:fill="C4BC96" w:themeFill="background2" w:themeFillShade="BF"/>
            <w:noWrap/>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69" w:type="pct"/>
            <w:tcBorders>
              <w:top w:val="single" w:sz="4" w:space="0" w:color="auto"/>
              <w:left w:val="nil"/>
              <w:bottom w:val="single" w:sz="4" w:space="0" w:color="auto"/>
              <w:right w:val="single" w:sz="4" w:space="0" w:color="auto"/>
            </w:tcBorders>
            <w:shd w:val="clear" w:color="auto" w:fill="C4BC96" w:themeFill="background2" w:themeFillShade="BF"/>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0</w:t>
            </w:r>
          </w:p>
        </w:tc>
        <w:tc>
          <w:tcPr>
            <w:tcW w:w="106"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91" w:type="pct"/>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5.886.750</w:t>
            </w:r>
          </w:p>
        </w:tc>
        <w:tc>
          <w:tcPr>
            <w:tcW w:w="107" w:type="pct"/>
            <w:tcBorders>
              <w:top w:val="nil"/>
              <w:left w:val="nil"/>
              <w:bottom w:val="single" w:sz="4" w:space="0" w:color="auto"/>
              <w:right w:val="single" w:sz="4" w:space="0" w:color="auto"/>
            </w:tcBorders>
            <w:shd w:val="clear" w:color="auto" w:fill="C4BC96" w:themeFill="background2" w:themeFillShade="BF"/>
            <w:noWrap/>
          </w:tcPr>
          <w:p w:rsidR="000F0F32" w:rsidRPr="0053359C" w:rsidRDefault="000F0F32" w:rsidP="000F0F32">
            <w:pPr>
              <w:spacing w:after="0"/>
              <w:jc w:val="center"/>
              <w:rPr>
                <w:rFonts w:ascii="Calibri" w:hAnsi="Calibri" w:cs="Calibri"/>
                <w:color w:val="000000"/>
                <w:sz w:val="12"/>
                <w:szCs w:val="12"/>
              </w:rPr>
            </w:pPr>
          </w:p>
        </w:tc>
        <w:tc>
          <w:tcPr>
            <w:tcW w:w="293" w:type="pct"/>
            <w:tcBorders>
              <w:top w:val="nil"/>
              <w:left w:val="nil"/>
              <w:bottom w:val="single" w:sz="4" w:space="0" w:color="auto"/>
              <w:right w:val="single" w:sz="4" w:space="0" w:color="auto"/>
            </w:tcBorders>
            <w:shd w:val="clear" w:color="auto" w:fill="C4BC96" w:themeFill="background2" w:themeFillShade="BF"/>
            <w:noWrap/>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5.886.750</w:t>
            </w:r>
          </w:p>
        </w:tc>
        <w:tc>
          <w:tcPr>
            <w:tcW w:w="80" w:type="pct"/>
            <w:tcBorders>
              <w:top w:val="nil"/>
              <w:left w:val="nil"/>
              <w:bottom w:val="single" w:sz="4" w:space="0" w:color="auto"/>
              <w:right w:val="single" w:sz="4" w:space="0" w:color="auto"/>
            </w:tcBorders>
            <w:shd w:val="clear" w:color="auto" w:fill="C4BC96" w:themeFill="background2" w:themeFillShade="BF"/>
            <w:noWrap/>
          </w:tcPr>
          <w:p w:rsidR="000F0F32" w:rsidRPr="0022709C" w:rsidRDefault="000F0F32" w:rsidP="000F0F32">
            <w:pPr>
              <w:spacing w:after="0"/>
              <w:jc w:val="center"/>
              <w:rPr>
                <w:rFonts w:ascii="Calibri" w:hAnsi="Calibri" w:cs="Calibri"/>
                <w:color w:val="000000"/>
                <w:sz w:val="12"/>
                <w:szCs w:val="12"/>
              </w:rPr>
            </w:pPr>
          </w:p>
        </w:tc>
        <w:tc>
          <w:tcPr>
            <w:tcW w:w="81" w:type="pct"/>
            <w:tcBorders>
              <w:top w:val="nil"/>
              <w:left w:val="nil"/>
              <w:bottom w:val="single" w:sz="4" w:space="0" w:color="auto"/>
              <w:right w:val="single" w:sz="4" w:space="0" w:color="auto"/>
            </w:tcBorders>
            <w:shd w:val="clear" w:color="auto" w:fill="C4BC96" w:themeFill="background2" w:themeFillShade="BF"/>
            <w:noWrap/>
          </w:tcPr>
          <w:p w:rsidR="000F0F32" w:rsidRPr="0022709C" w:rsidRDefault="000F0F32" w:rsidP="000F0F32">
            <w:pPr>
              <w:spacing w:after="0"/>
              <w:jc w:val="center"/>
              <w:rPr>
                <w:rFonts w:ascii="Calibri" w:hAnsi="Calibri" w:cs="Calibri"/>
                <w:color w:val="000000"/>
                <w:sz w:val="12"/>
                <w:szCs w:val="12"/>
              </w:rPr>
            </w:pPr>
          </w:p>
        </w:tc>
        <w:tc>
          <w:tcPr>
            <w:tcW w:w="86" w:type="pct"/>
            <w:tcBorders>
              <w:top w:val="nil"/>
              <w:left w:val="nil"/>
              <w:bottom w:val="single" w:sz="4" w:space="0" w:color="auto"/>
              <w:right w:val="single" w:sz="4" w:space="0" w:color="auto"/>
            </w:tcBorders>
            <w:shd w:val="clear" w:color="auto" w:fill="C4BC96" w:themeFill="background2" w:themeFillShade="BF"/>
            <w:noWrap/>
          </w:tcPr>
          <w:p w:rsidR="000F0F32" w:rsidRPr="0022709C" w:rsidRDefault="000F0F32" w:rsidP="000F0F32">
            <w:pPr>
              <w:spacing w:after="0"/>
              <w:jc w:val="center"/>
              <w:rPr>
                <w:rFonts w:ascii="Calibri" w:hAnsi="Calibri" w:cs="Calibri"/>
                <w:color w:val="000000"/>
                <w:sz w:val="12"/>
                <w:szCs w:val="12"/>
              </w:rPr>
            </w:pPr>
          </w:p>
        </w:tc>
        <w:tc>
          <w:tcPr>
            <w:tcW w:w="121" w:type="pct"/>
            <w:tcBorders>
              <w:top w:val="nil"/>
              <w:left w:val="nil"/>
              <w:bottom w:val="single" w:sz="4" w:space="0" w:color="auto"/>
              <w:right w:val="single" w:sz="4" w:space="0" w:color="auto"/>
            </w:tcBorders>
            <w:shd w:val="clear" w:color="auto" w:fill="C4BC96" w:themeFill="background2" w:themeFillShade="BF"/>
            <w:noWrap/>
          </w:tcPr>
          <w:p w:rsidR="000F0F32" w:rsidRPr="0022709C" w:rsidRDefault="000F0F32" w:rsidP="000F0F32">
            <w:pPr>
              <w:spacing w:after="0"/>
              <w:jc w:val="center"/>
              <w:rPr>
                <w:rFonts w:ascii="Calibri" w:hAnsi="Calibri" w:cs="Calibri"/>
                <w:color w:val="000000"/>
                <w:sz w:val="12"/>
                <w:szCs w:val="12"/>
              </w:rPr>
            </w:pPr>
          </w:p>
        </w:tc>
        <w:tc>
          <w:tcPr>
            <w:tcW w:w="100" w:type="pct"/>
            <w:tcBorders>
              <w:top w:val="nil"/>
              <w:left w:val="nil"/>
              <w:bottom w:val="single" w:sz="4" w:space="0" w:color="auto"/>
              <w:right w:val="single" w:sz="4" w:space="0" w:color="auto"/>
            </w:tcBorders>
            <w:shd w:val="clear" w:color="auto" w:fill="C4BC96" w:themeFill="background2" w:themeFillShade="BF"/>
            <w:noWrap/>
          </w:tcPr>
          <w:p w:rsidR="000F0F32" w:rsidRPr="0022709C" w:rsidRDefault="000F0F32" w:rsidP="000F0F32">
            <w:pPr>
              <w:spacing w:after="0"/>
              <w:jc w:val="center"/>
              <w:rPr>
                <w:rFonts w:ascii="Calibri" w:hAnsi="Calibri" w:cs="Calibri"/>
                <w:color w:val="000000"/>
                <w:sz w:val="12"/>
                <w:szCs w:val="12"/>
              </w:rPr>
            </w:pPr>
          </w:p>
        </w:tc>
        <w:tc>
          <w:tcPr>
            <w:tcW w:w="155" w:type="pct"/>
            <w:tcBorders>
              <w:top w:val="nil"/>
              <w:left w:val="nil"/>
              <w:bottom w:val="single" w:sz="4" w:space="0" w:color="auto"/>
              <w:right w:val="single" w:sz="4" w:space="0" w:color="auto"/>
            </w:tcBorders>
            <w:shd w:val="clear" w:color="auto" w:fill="C4BC96" w:themeFill="background2" w:themeFillShade="BF"/>
            <w:noWrap/>
          </w:tcPr>
          <w:p w:rsidR="000F0F32" w:rsidRPr="0022709C" w:rsidRDefault="000F0F32" w:rsidP="000F0F32">
            <w:pPr>
              <w:spacing w:after="0"/>
              <w:jc w:val="center"/>
              <w:rPr>
                <w:rFonts w:ascii="Calibri" w:hAnsi="Calibri" w:cs="Calibri"/>
                <w:color w:val="000000"/>
                <w:sz w:val="12"/>
                <w:szCs w:val="12"/>
              </w:rPr>
            </w:pPr>
          </w:p>
        </w:tc>
        <w:tc>
          <w:tcPr>
            <w:tcW w:w="207" w:type="pct"/>
            <w:tcBorders>
              <w:top w:val="nil"/>
              <w:left w:val="nil"/>
              <w:bottom w:val="single" w:sz="4" w:space="0" w:color="auto"/>
              <w:right w:val="single" w:sz="4" w:space="0" w:color="auto"/>
            </w:tcBorders>
            <w:shd w:val="clear" w:color="auto" w:fill="C4BC96" w:themeFill="background2" w:themeFillShade="BF"/>
            <w:noWrap/>
          </w:tcPr>
          <w:p w:rsidR="000F0F32" w:rsidRPr="0022709C" w:rsidRDefault="000F0F32" w:rsidP="000F0F32">
            <w:pPr>
              <w:spacing w:after="0"/>
              <w:jc w:val="center"/>
              <w:rPr>
                <w:rFonts w:ascii="Calibri" w:hAnsi="Calibri" w:cs="Calibri"/>
                <w:color w:val="000000"/>
                <w:sz w:val="12"/>
                <w:szCs w:val="12"/>
              </w:rPr>
            </w:pPr>
          </w:p>
        </w:tc>
        <w:tc>
          <w:tcPr>
            <w:tcW w:w="240" w:type="pct"/>
            <w:tcBorders>
              <w:top w:val="nil"/>
              <w:left w:val="nil"/>
              <w:bottom w:val="single" w:sz="4" w:space="0" w:color="auto"/>
              <w:right w:val="single" w:sz="4" w:space="0" w:color="auto"/>
            </w:tcBorders>
            <w:shd w:val="clear" w:color="auto" w:fill="C4BC96" w:themeFill="background2" w:themeFillShade="BF"/>
            <w:noWrap/>
            <w:vAlign w:val="center"/>
          </w:tcPr>
          <w:p w:rsidR="000F0F32" w:rsidRPr="0022709C" w:rsidRDefault="000F0F32" w:rsidP="000F0F32">
            <w:pPr>
              <w:spacing w:after="0"/>
              <w:jc w:val="center"/>
              <w:rPr>
                <w:rFonts w:ascii="Calibri" w:hAnsi="Calibri" w:cs="Calibri"/>
                <w:b/>
                <w:bCs/>
                <w:sz w:val="12"/>
                <w:szCs w:val="12"/>
              </w:rPr>
            </w:pPr>
            <w:r w:rsidRPr="0022709C">
              <w:rPr>
                <w:rFonts w:ascii="Calibri" w:hAnsi="Calibri" w:cs="Calibri"/>
                <w:b/>
                <w:bCs/>
                <w:sz w:val="12"/>
                <w:szCs w:val="12"/>
              </w:rPr>
              <w:t xml:space="preserve">Kecamatan </w:t>
            </w:r>
            <w:r>
              <w:rPr>
                <w:rFonts w:ascii="Calibri" w:hAnsi="Calibri" w:cs="Calibri"/>
                <w:b/>
                <w:bCs/>
                <w:sz w:val="12"/>
                <w:szCs w:val="12"/>
              </w:rPr>
              <w:t>REMBANG</w:t>
            </w:r>
          </w:p>
        </w:tc>
        <w:tc>
          <w:tcPr>
            <w:tcW w:w="114" w:type="pct"/>
            <w:tcBorders>
              <w:top w:val="single" w:sz="4" w:space="0" w:color="auto"/>
              <w:left w:val="nil"/>
              <w:bottom w:val="single" w:sz="4" w:space="0" w:color="auto"/>
              <w:right w:val="single" w:sz="4" w:space="0" w:color="auto"/>
            </w:tcBorders>
            <w:shd w:val="clear" w:color="auto" w:fill="C4BC96" w:themeFill="background2" w:themeFillShade="BF"/>
            <w:vAlign w:val="center"/>
          </w:tcPr>
          <w:p w:rsidR="000F0F32" w:rsidRPr="0022709C" w:rsidRDefault="000F0F32" w:rsidP="000F0F32">
            <w:pPr>
              <w:spacing w:after="0"/>
              <w:jc w:val="center"/>
              <w:rPr>
                <w:rFonts w:ascii="Calibri" w:hAnsi="Calibri" w:cs="Calibri"/>
                <w:color w:val="000000"/>
                <w:sz w:val="12"/>
                <w:szCs w:val="12"/>
              </w:rPr>
            </w:pPr>
            <w:r w:rsidRPr="0022709C">
              <w:rPr>
                <w:rFonts w:ascii="Calibri" w:hAnsi="Calibri" w:cs="Calibri"/>
                <w:color w:val="000000"/>
                <w:sz w:val="12"/>
                <w:szCs w:val="12"/>
              </w:rPr>
              <w:t>...</w:t>
            </w:r>
          </w:p>
        </w:tc>
      </w:tr>
      <w:tr w:rsidR="000F0F32" w:rsidRPr="007B7F05" w:rsidTr="00F74C40">
        <w:trPr>
          <w:trHeight w:val="971"/>
        </w:trPr>
        <w:tc>
          <w:tcPr>
            <w:tcW w:w="164" w:type="pct"/>
            <w:tcBorders>
              <w:top w:val="nil"/>
              <w:left w:val="single" w:sz="4" w:space="0" w:color="auto"/>
              <w:bottom w:val="single" w:sz="4" w:space="0" w:color="auto"/>
              <w:right w:val="single" w:sz="4" w:space="0" w:color="auto"/>
            </w:tcBorders>
            <w:shd w:val="clear" w:color="auto" w:fill="C4BC96" w:themeFill="background2" w:themeFillShade="BF"/>
            <w:vAlign w:val="center"/>
          </w:tcPr>
          <w:p w:rsidR="000F0F32" w:rsidRPr="0022709C" w:rsidRDefault="000F0F32" w:rsidP="000F0F32">
            <w:pPr>
              <w:spacing w:after="0"/>
              <w:jc w:val="center"/>
              <w:rPr>
                <w:rFonts w:ascii="Calibri" w:hAnsi="Calibri" w:cs="Calibri"/>
                <w:i/>
                <w:iCs/>
                <w:sz w:val="12"/>
                <w:szCs w:val="12"/>
              </w:rPr>
            </w:pPr>
            <w:r w:rsidRPr="0022709C">
              <w:rPr>
                <w:rFonts w:ascii="Calibri" w:hAnsi="Calibri" w:cs="Calibri"/>
                <w:i/>
                <w:iCs/>
                <w:sz w:val="12"/>
                <w:szCs w:val="12"/>
              </w:rPr>
              <w:t> </w:t>
            </w:r>
            <w:r w:rsidRPr="0022709C">
              <w:rPr>
                <w:rFonts w:ascii="Calibri" w:hAnsi="Calibri" w:cs="Calibri"/>
                <w:sz w:val="12"/>
                <w:szCs w:val="12"/>
              </w:rPr>
              <w:t>7.1</w:t>
            </w:r>
            <w:r>
              <w:rPr>
                <w:rFonts w:ascii="Calibri" w:hAnsi="Calibri" w:cs="Calibri"/>
                <w:sz w:val="12"/>
                <w:szCs w:val="12"/>
              </w:rPr>
              <w:t>.01.2.01.07</w:t>
            </w:r>
          </w:p>
        </w:tc>
        <w:tc>
          <w:tcPr>
            <w:tcW w:w="155" w:type="pct"/>
            <w:tcBorders>
              <w:top w:val="nil"/>
              <w:left w:val="nil"/>
              <w:bottom w:val="single" w:sz="4" w:space="0" w:color="auto"/>
              <w:right w:val="single" w:sz="4" w:space="0" w:color="auto"/>
            </w:tcBorders>
            <w:shd w:val="clear" w:color="auto" w:fill="C4BC96" w:themeFill="background2" w:themeFillShade="BF"/>
            <w:vAlign w:val="center"/>
          </w:tcPr>
          <w:p w:rsidR="000F0F32" w:rsidRPr="0022709C" w:rsidRDefault="000F0F32" w:rsidP="000F0F32">
            <w:pPr>
              <w:spacing w:after="0"/>
              <w:jc w:val="center"/>
              <w:rPr>
                <w:rFonts w:ascii="Calibri" w:hAnsi="Calibri" w:cs="Calibri"/>
                <w:i/>
                <w:iCs/>
                <w:sz w:val="12"/>
                <w:szCs w:val="12"/>
              </w:rPr>
            </w:pPr>
            <w:r w:rsidRPr="0022709C">
              <w:rPr>
                <w:rFonts w:ascii="Calibri" w:hAnsi="Calibri" w:cs="Calibri"/>
                <w:i/>
                <w:iCs/>
                <w:sz w:val="12"/>
                <w:szCs w:val="12"/>
              </w:rPr>
              <w:t> </w:t>
            </w:r>
          </w:p>
        </w:tc>
        <w:tc>
          <w:tcPr>
            <w:tcW w:w="272" w:type="pct"/>
            <w:tcBorders>
              <w:top w:val="nil"/>
              <w:left w:val="nil"/>
              <w:bottom w:val="single" w:sz="4" w:space="0" w:color="auto"/>
              <w:right w:val="single" w:sz="4" w:space="0" w:color="auto"/>
            </w:tcBorders>
            <w:shd w:val="clear" w:color="auto" w:fill="C4BC96" w:themeFill="background2" w:themeFillShade="BF"/>
            <w:noWrap/>
            <w:vAlign w:val="bottom"/>
          </w:tcPr>
          <w:p w:rsidR="000F0F32" w:rsidRPr="0022709C" w:rsidRDefault="000F0F32" w:rsidP="000F0F32">
            <w:pPr>
              <w:spacing w:after="0"/>
              <w:rPr>
                <w:rFonts w:ascii="Calibri" w:hAnsi="Calibri" w:cs="Calibri"/>
                <w:color w:val="000000"/>
                <w:sz w:val="12"/>
                <w:szCs w:val="12"/>
              </w:rPr>
            </w:pPr>
            <w:r w:rsidRPr="0022709C">
              <w:rPr>
                <w:rFonts w:ascii="Calibri" w:hAnsi="Calibri" w:cs="Calibri"/>
                <w:color w:val="000000"/>
                <w:sz w:val="12"/>
                <w:szCs w:val="12"/>
              </w:rPr>
              <w:t> </w:t>
            </w:r>
          </w:p>
        </w:tc>
        <w:tc>
          <w:tcPr>
            <w:tcW w:w="320" w:type="pct"/>
            <w:tcBorders>
              <w:top w:val="nil"/>
              <w:left w:val="nil"/>
              <w:bottom w:val="single" w:sz="4" w:space="0" w:color="auto"/>
              <w:right w:val="single" w:sz="4" w:space="0" w:color="auto"/>
            </w:tcBorders>
            <w:shd w:val="clear" w:color="auto" w:fill="C4BC96" w:themeFill="background2" w:themeFillShade="BF"/>
            <w:vAlign w:val="center"/>
          </w:tcPr>
          <w:p w:rsidR="000F0F32" w:rsidRPr="0022709C" w:rsidRDefault="000F0F32" w:rsidP="000F0F32">
            <w:pPr>
              <w:spacing w:after="0"/>
              <w:rPr>
                <w:rFonts w:ascii="Calibri" w:hAnsi="Calibri" w:cs="Calibri"/>
                <w:i/>
                <w:iCs/>
                <w:color w:val="000000"/>
                <w:sz w:val="12"/>
                <w:szCs w:val="12"/>
              </w:rPr>
            </w:pPr>
            <w:r>
              <w:rPr>
                <w:rFonts w:ascii="Calibri" w:hAnsi="Calibri" w:cs="Calibri"/>
                <w:i/>
                <w:iCs/>
                <w:color w:val="000000"/>
                <w:sz w:val="12"/>
                <w:szCs w:val="12"/>
              </w:rPr>
              <w:t xml:space="preserve">Evaluasi Kinerja Perangkat Daerah </w:t>
            </w:r>
          </w:p>
        </w:tc>
        <w:tc>
          <w:tcPr>
            <w:tcW w:w="228" w:type="pct"/>
            <w:tcBorders>
              <w:top w:val="nil"/>
              <w:left w:val="nil"/>
              <w:bottom w:val="single" w:sz="4" w:space="0" w:color="auto"/>
              <w:right w:val="single" w:sz="4" w:space="0" w:color="auto"/>
            </w:tcBorders>
            <w:shd w:val="clear" w:color="auto" w:fill="C4BC96" w:themeFill="background2" w:themeFillShade="BF"/>
            <w:vAlign w:val="center"/>
          </w:tcPr>
          <w:p w:rsidR="000F0F32" w:rsidRPr="0022709C" w:rsidRDefault="000F0F32" w:rsidP="000F0F32">
            <w:pPr>
              <w:spacing w:after="0" w:line="240" w:lineRule="auto"/>
              <w:rPr>
                <w:rFonts w:ascii="Calibri" w:hAnsi="Calibri" w:cs="Calibri"/>
                <w:i/>
                <w:iCs/>
                <w:color w:val="000000"/>
                <w:sz w:val="12"/>
                <w:szCs w:val="12"/>
              </w:rPr>
            </w:pPr>
            <w:r w:rsidRPr="0022709C">
              <w:rPr>
                <w:rFonts w:ascii="Calibri" w:hAnsi="Calibri" w:cs="Calibri"/>
                <w:i/>
                <w:iCs/>
                <w:color w:val="000000"/>
                <w:sz w:val="12"/>
                <w:szCs w:val="12"/>
              </w:rPr>
              <w:t xml:space="preserve">Tercapainya Fasilitas Yang memadahi kantor Kecamatan </w:t>
            </w:r>
            <w:r>
              <w:rPr>
                <w:rFonts w:ascii="Calibri" w:hAnsi="Calibri" w:cs="Calibri"/>
                <w:i/>
                <w:iCs/>
                <w:color w:val="000000"/>
                <w:sz w:val="12"/>
                <w:szCs w:val="12"/>
              </w:rPr>
              <w:t>Rembang</w:t>
            </w:r>
            <w:r w:rsidRPr="0022709C">
              <w:rPr>
                <w:rFonts w:ascii="Calibri" w:hAnsi="Calibri" w:cs="Calibri"/>
                <w:i/>
                <w:iCs/>
                <w:color w:val="000000"/>
                <w:sz w:val="12"/>
                <w:szCs w:val="12"/>
              </w:rPr>
              <w:t xml:space="preserve"> </w:t>
            </w:r>
          </w:p>
        </w:tc>
        <w:tc>
          <w:tcPr>
            <w:tcW w:w="70" w:type="pct"/>
            <w:tcBorders>
              <w:top w:val="nil"/>
              <w:left w:val="nil"/>
              <w:bottom w:val="single" w:sz="4" w:space="0" w:color="auto"/>
              <w:right w:val="single" w:sz="4" w:space="0" w:color="auto"/>
            </w:tcBorders>
            <w:shd w:val="clear" w:color="auto" w:fill="C4BC96" w:themeFill="background2" w:themeFillShade="BF"/>
            <w:vAlign w:val="center"/>
          </w:tcPr>
          <w:p w:rsidR="000F0F32" w:rsidRPr="0022709C" w:rsidRDefault="000F0F32" w:rsidP="000F0F32">
            <w:pPr>
              <w:spacing w:after="0"/>
              <w:jc w:val="center"/>
              <w:rPr>
                <w:rFonts w:ascii="Calibri" w:hAnsi="Calibri" w:cs="Calibri"/>
                <w:color w:val="000000"/>
                <w:sz w:val="12"/>
                <w:szCs w:val="12"/>
              </w:rPr>
            </w:pPr>
            <w:r w:rsidRPr="0022709C">
              <w:rPr>
                <w:rFonts w:ascii="Calibri" w:hAnsi="Calibri" w:cs="Calibri"/>
                <w:color w:val="000000"/>
                <w:sz w:val="12"/>
                <w:szCs w:val="12"/>
              </w:rPr>
              <w:t>%</w:t>
            </w:r>
          </w:p>
        </w:tc>
        <w:tc>
          <w:tcPr>
            <w:tcW w:w="127" w:type="pct"/>
            <w:tcBorders>
              <w:top w:val="nil"/>
              <w:left w:val="nil"/>
              <w:bottom w:val="single" w:sz="4" w:space="0" w:color="auto"/>
              <w:right w:val="single" w:sz="4" w:space="0" w:color="auto"/>
            </w:tcBorders>
            <w:shd w:val="clear" w:color="auto" w:fill="C4BC96" w:themeFill="background2" w:themeFillShade="BF"/>
            <w:noWrap/>
            <w:vAlign w:val="bottom"/>
          </w:tcPr>
          <w:p w:rsidR="000F0F32" w:rsidRPr="0022709C" w:rsidRDefault="000F0F32" w:rsidP="000F0F32">
            <w:pPr>
              <w:spacing w:after="0"/>
              <w:rPr>
                <w:rFonts w:ascii="Calibri" w:hAnsi="Calibri" w:cs="Calibri"/>
                <w:color w:val="000000"/>
                <w:sz w:val="12"/>
                <w:szCs w:val="12"/>
              </w:rPr>
            </w:pPr>
            <w:r w:rsidRPr="0022709C">
              <w:rPr>
                <w:rFonts w:ascii="Calibri" w:hAnsi="Calibri" w:cs="Calibri"/>
                <w:color w:val="000000"/>
                <w:sz w:val="12"/>
                <w:szCs w:val="12"/>
              </w:rPr>
              <w:t> </w:t>
            </w:r>
          </w:p>
        </w:tc>
        <w:tc>
          <w:tcPr>
            <w:tcW w:w="187" w:type="pct"/>
            <w:tcBorders>
              <w:top w:val="nil"/>
              <w:left w:val="nil"/>
              <w:bottom w:val="single" w:sz="4" w:space="0" w:color="auto"/>
              <w:right w:val="single" w:sz="4" w:space="0" w:color="auto"/>
            </w:tcBorders>
            <w:shd w:val="clear" w:color="auto" w:fill="C4BC96" w:themeFill="background2" w:themeFillShade="BF"/>
            <w:noWrap/>
            <w:vAlign w:val="center"/>
          </w:tcPr>
          <w:p w:rsidR="000F0F32" w:rsidRPr="0022709C" w:rsidRDefault="000F0F32" w:rsidP="000F0F32">
            <w:pPr>
              <w:spacing w:after="0"/>
              <w:jc w:val="center"/>
              <w:rPr>
                <w:rFonts w:ascii="Calibri" w:hAnsi="Calibri" w:cs="Calibri"/>
                <w:color w:val="000000"/>
                <w:sz w:val="12"/>
                <w:szCs w:val="12"/>
              </w:rPr>
            </w:pPr>
            <w:r w:rsidRPr="0022709C">
              <w:rPr>
                <w:rFonts w:ascii="Calibri" w:hAnsi="Calibri" w:cs="Calibri"/>
                <w:color w:val="000000"/>
                <w:sz w:val="12"/>
                <w:szCs w:val="12"/>
              </w:rPr>
              <w:t> </w:t>
            </w:r>
          </w:p>
        </w:tc>
        <w:tc>
          <w:tcPr>
            <w:tcW w:w="134" w:type="pct"/>
            <w:tcBorders>
              <w:top w:val="nil"/>
              <w:left w:val="nil"/>
              <w:bottom w:val="single" w:sz="4" w:space="0" w:color="auto"/>
              <w:right w:val="single" w:sz="4" w:space="0" w:color="auto"/>
            </w:tcBorders>
            <w:shd w:val="clear" w:color="auto" w:fill="C4BC96" w:themeFill="background2" w:themeFillShade="BF"/>
            <w:noWrap/>
            <w:vAlign w:val="center"/>
          </w:tcPr>
          <w:p w:rsidR="000F0F32" w:rsidRPr="006D1AF1" w:rsidRDefault="000F0F32" w:rsidP="000F0F32">
            <w:pPr>
              <w:spacing w:after="0"/>
              <w:jc w:val="right"/>
              <w:rPr>
                <w:rFonts w:ascii="Calibri" w:hAnsi="Calibri" w:cs="Calibri"/>
                <w:color w:val="000000"/>
                <w:sz w:val="12"/>
                <w:szCs w:val="12"/>
              </w:rPr>
            </w:pPr>
            <w:r w:rsidRPr="006D1AF1">
              <w:rPr>
                <w:rFonts w:ascii="Calibri" w:hAnsi="Calibri" w:cs="Calibri"/>
                <w:color w:val="000000"/>
                <w:sz w:val="12"/>
                <w:szCs w:val="12"/>
              </w:rPr>
              <w:t xml:space="preserve"> 90 </w:t>
            </w:r>
          </w:p>
        </w:tc>
        <w:tc>
          <w:tcPr>
            <w:tcW w:w="293" w:type="pct"/>
            <w:tcBorders>
              <w:top w:val="nil"/>
              <w:left w:val="nil"/>
              <w:bottom w:val="single" w:sz="4" w:space="0" w:color="auto"/>
              <w:right w:val="single" w:sz="4" w:space="0" w:color="auto"/>
            </w:tcBorders>
            <w:shd w:val="clear" w:color="auto" w:fill="C4BC96" w:themeFill="background2" w:themeFillShade="BF"/>
            <w:noWrap/>
            <w:vAlign w:val="center"/>
          </w:tcPr>
          <w:p w:rsidR="000F0F32" w:rsidRPr="00463306" w:rsidRDefault="000F0F32" w:rsidP="000F0F32">
            <w:pPr>
              <w:spacing w:after="0"/>
              <w:jc w:val="right"/>
              <w:rPr>
                <w:rFonts w:ascii="Calibri" w:hAnsi="Calibri" w:cs="Calibri"/>
                <w:b/>
                <w:i/>
                <w:iCs/>
                <w:color w:val="000000"/>
                <w:sz w:val="12"/>
                <w:szCs w:val="12"/>
              </w:rPr>
            </w:pPr>
          </w:p>
        </w:tc>
        <w:tc>
          <w:tcPr>
            <w:tcW w:w="107" w:type="pct"/>
            <w:tcBorders>
              <w:top w:val="nil"/>
              <w:left w:val="nil"/>
              <w:bottom w:val="single" w:sz="4" w:space="0" w:color="auto"/>
              <w:right w:val="single" w:sz="4" w:space="0" w:color="auto"/>
            </w:tcBorders>
            <w:shd w:val="clear" w:color="auto" w:fill="C4BC96" w:themeFill="background2" w:themeFillShade="BF"/>
            <w:noWrap/>
            <w:vAlign w:val="center"/>
          </w:tcPr>
          <w:p w:rsidR="000F0F32" w:rsidRPr="006D1AF1" w:rsidRDefault="000F0F32" w:rsidP="000F0F32">
            <w:pPr>
              <w:spacing w:after="0"/>
              <w:jc w:val="right"/>
              <w:rPr>
                <w:rFonts w:ascii="Calibri" w:hAnsi="Calibri" w:cs="Calibri"/>
                <w:color w:val="000000"/>
                <w:sz w:val="12"/>
                <w:szCs w:val="12"/>
              </w:rPr>
            </w:pPr>
            <w:r w:rsidRPr="006D1AF1">
              <w:rPr>
                <w:rFonts w:ascii="Calibri" w:hAnsi="Calibri" w:cs="Calibri"/>
                <w:color w:val="000000"/>
                <w:sz w:val="12"/>
                <w:szCs w:val="12"/>
              </w:rPr>
              <w:t> </w:t>
            </w:r>
          </w:p>
        </w:tc>
        <w:tc>
          <w:tcPr>
            <w:tcW w:w="293" w:type="pct"/>
            <w:tcBorders>
              <w:top w:val="nil"/>
              <w:left w:val="nil"/>
              <w:bottom w:val="single" w:sz="4" w:space="0" w:color="auto"/>
              <w:right w:val="single" w:sz="4" w:space="0" w:color="auto"/>
            </w:tcBorders>
            <w:shd w:val="clear" w:color="auto" w:fill="C4BC96" w:themeFill="background2" w:themeFillShade="BF"/>
            <w:noWrap/>
            <w:vAlign w:val="bottom"/>
          </w:tcPr>
          <w:p w:rsidR="000F0F32" w:rsidRPr="006D1AF1" w:rsidRDefault="000F0F32" w:rsidP="000F0F32">
            <w:pPr>
              <w:spacing w:after="0"/>
              <w:jc w:val="right"/>
              <w:rPr>
                <w:rFonts w:ascii="Calibri" w:hAnsi="Calibri" w:cs="Calibri"/>
                <w:b/>
                <w:bCs/>
                <w:color w:val="000000"/>
                <w:sz w:val="12"/>
                <w:szCs w:val="12"/>
              </w:rPr>
            </w:pPr>
            <w:r w:rsidRPr="006D1AF1">
              <w:rPr>
                <w:rFonts w:ascii="Calibri" w:hAnsi="Calibri" w:cs="Calibri"/>
                <w:b/>
                <w:bCs/>
                <w:color w:val="000000"/>
                <w:sz w:val="12"/>
                <w:szCs w:val="12"/>
              </w:rPr>
              <w:t>12.000.000</w:t>
            </w:r>
          </w:p>
          <w:p w:rsidR="000F0F32" w:rsidRPr="006D1AF1" w:rsidRDefault="000F0F32" w:rsidP="000F0F32">
            <w:pPr>
              <w:spacing w:after="0"/>
              <w:rPr>
                <w:rFonts w:ascii="Calibri" w:hAnsi="Calibri" w:cs="Calibri"/>
                <w:b/>
                <w:bCs/>
                <w:color w:val="000000"/>
                <w:sz w:val="12"/>
                <w:szCs w:val="12"/>
              </w:rPr>
            </w:pPr>
          </w:p>
          <w:p w:rsidR="000F0F32" w:rsidRPr="006D1AF1" w:rsidRDefault="000F0F32" w:rsidP="000F0F32">
            <w:pPr>
              <w:spacing w:after="0"/>
              <w:rPr>
                <w:rFonts w:ascii="Calibri" w:hAnsi="Calibri" w:cs="Calibri"/>
                <w:b/>
                <w:bCs/>
                <w:color w:val="000000"/>
                <w:sz w:val="12"/>
                <w:szCs w:val="12"/>
              </w:rPr>
            </w:pPr>
          </w:p>
          <w:p w:rsidR="000F0F32" w:rsidRPr="006D1AF1" w:rsidRDefault="000F0F32" w:rsidP="000F0F32">
            <w:pPr>
              <w:spacing w:after="0"/>
              <w:rPr>
                <w:rFonts w:ascii="Calibri" w:hAnsi="Calibri" w:cs="Calibri"/>
                <w:b/>
                <w:bCs/>
                <w:color w:val="000000"/>
                <w:sz w:val="12"/>
                <w:szCs w:val="12"/>
              </w:rPr>
            </w:pPr>
          </w:p>
        </w:tc>
        <w:tc>
          <w:tcPr>
            <w:tcW w:w="295" w:type="pct"/>
            <w:tcBorders>
              <w:top w:val="nil"/>
              <w:left w:val="nil"/>
              <w:bottom w:val="single" w:sz="4" w:space="0" w:color="auto"/>
              <w:right w:val="single" w:sz="4" w:space="0" w:color="auto"/>
            </w:tcBorders>
            <w:shd w:val="clear" w:color="auto" w:fill="C4BC96" w:themeFill="background2" w:themeFillShade="BF"/>
            <w:noWrap/>
            <w:vAlign w:val="bottom"/>
          </w:tcPr>
          <w:p w:rsidR="000F0F32" w:rsidRPr="006D1AF1" w:rsidRDefault="000F0F32" w:rsidP="000F0F32">
            <w:pPr>
              <w:spacing w:after="0"/>
              <w:jc w:val="right"/>
              <w:rPr>
                <w:rFonts w:ascii="Calibri" w:hAnsi="Calibri" w:cs="Calibri"/>
                <w:b/>
                <w:bCs/>
                <w:color w:val="000000"/>
                <w:sz w:val="12"/>
                <w:szCs w:val="12"/>
              </w:rPr>
            </w:pPr>
            <w:r w:rsidRPr="006D1AF1">
              <w:rPr>
                <w:rFonts w:ascii="Calibri" w:hAnsi="Calibri" w:cs="Calibri"/>
                <w:b/>
                <w:bCs/>
                <w:color w:val="000000"/>
                <w:sz w:val="12"/>
                <w:szCs w:val="12"/>
              </w:rPr>
              <w:t>12.000.000</w:t>
            </w:r>
          </w:p>
          <w:p w:rsidR="000F0F32" w:rsidRPr="006D1AF1" w:rsidRDefault="000F0F32" w:rsidP="000F0F32">
            <w:pPr>
              <w:spacing w:after="0"/>
              <w:jc w:val="right"/>
              <w:rPr>
                <w:rFonts w:ascii="Calibri" w:hAnsi="Calibri" w:cs="Calibri"/>
                <w:b/>
                <w:bCs/>
                <w:color w:val="000000"/>
                <w:sz w:val="12"/>
                <w:szCs w:val="12"/>
              </w:rPr>
            </w:pPr>
          </w:p>
          <w:p w:rsidR="000F0F32" w:rsidRPr="006D1AF1" w:rsidRDefault="000F0F32" w:rsidP="000F0F32">
            <w:pPr>
              <w:spacing w:after="0"/>
              <w:jc w:val="right"/>
              <w:rPr>
                <w:rFonts w:ascii="Calibri" w:hAnsi="Calibri" w:cs="Calibri"/>
                <w:b/>
                <w:bCs/>
                <w:color w:val="000000"/>
                <w:sz w:val="12"/>
                <w:szCs w:val="12"/>
              </w:rPr>
            </w:pPr>
          </w:p>
          <w:p w:rsidR="000F0F32" w:rsidRPr="006D1AF1" w:rsidRDefault="000F0F32" w:rsidP="000F0F32">
            <w:pPr>
              <w:spacing w:after="0"/>
              <w:jc w:val="right"/>
              <w:rPr>
                <w:rFonts w:ascii="Calibri" w:hAnsi="Calibri" w:cs="Calibri"/>
                <w:b/>
                <w:bCs/>
                <w:color w:val="000000"/>
                <w:sz w:val="12"/>
                <w:szCs w:val="12"/>
              </w:rPr>
            </w:pPr>
          </w:p>
        </w:tc>
        <w:tc>
          <w:tcPr>
            <w:tcW w:w="105" w:type="pct"/>
            <w:tcBorders>
              <w:top w:val="nil"/>
              <w:left w:val="nil"/>
              <w:bottom w:val="single" w:sz="4" w:space="0" w:color="auto"/>
              <w:right w:val="single" w:sz="4" w:space="0" w:color="auto"/>
            </w:tcBorders>
            <w:shd w:val="clear" w:color="auto" w:fill="C4BC96" w:themeFill="background2" w:themeFillShade="BF"/>
            <w:noWrap/>
            <w:vAlign w:val="bottom"/>
          </w:tcPr>
          <w:p w:rsidR="000F0F32" w:rsidRPr="0053359C" w:rsidRDefault="000F0F32" w:rsidP="000F0F32">
            <w:pPr>
              <w:spacing w:after="0" w:line="240" w:lineRule="auto"/>
              <w:rPr>
                <w:rFonts w:ascii="Calibri" w:hAnsi="Calibri" w:cs="Calibri"/>
                <w:color w:val="000000"/>
                <w:sz w:val="12"/>
                <w:szCs w:val="12"/>
              </w:rPr>
            </w:pPr>
          </w:p>
        </w:tc>
        <w:tc>
          <w:tcPr>
            <w:tcW w:w="269" w:type="pct"/>
            <w:tcBorders>
              <w:top w:val="single" w:sz="4" w:space="0" w:color="auto"/>
              <w:left w:val="nil"/>
              <w:bottom w:val="single" w:sz="4" w:space="0" w:color="auto"/>
              <w:right w:val="single" w:sz="4" w:space="0" w:color="auto"/>
            </w:tcBorders>
            <w:shd w:val="clear" w:color="auto" w:fill="C4BC96" w:themeFill="background2" w:themeFillShade="BF"/>
            <w:vAlign w:val="bottom"/>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0</w:t>
            </w:r>
          </w:p>
          <w:p w:rsidR="000F0F32" w:rsidRPr="0053359C" w:rsidRDefault="000F0F32" w:rsidP="000F0F32">
            <w:pPr>
              <w:spacing w:after="0" w:line="240" w:lineRule="auto"/>
              <w:rPr>
                <w:rFonts w:ascii="Calibri" w:hAnsi="Calibri" w:cs="Calibri"/>
                <w:color w:val="000000"/>
                <w:sz w:val="12"/>
                <w:szCs w:val="12"/>
              </w:rPr>
            </w:pPr>
          </w:p>
          <w:p w:rsidR="000F0F32" w:rsidRPr="0053359C" w:rsidRDefault="000F0F32" w:rsidP="000F0F32">
            <w:pPr>
              <w:spacing w:after="0" w:line="240" w:lineRule="auto"/>
              <w:rPr>
                <w:rFonts w:ascii="Calibri" w:hAnsi="Calibri" w:cs="Calibri"/>
                <w:color w:val="000000"/>
                <w:sz w:val="12"/>
                <w:szCs w:val="12"/>
              </w:rPr>
            </w:pPr>
          </w:p>
          <w:p w:rsidR="000F0F32" w:rsidRPr="0053359C" w:rsidRDefault="000F0F32" w:rsidP="000F0F32">
            <w:pPr>
              <w:spacing w:after="0" w:line="240" w:lineRule="auto"/>
              <w:rPr>
                <w:rFonts w:ascii="Calibri" w:hAnsi="Calibri" w:cs="Calibri"/>
                <w:color w:val="000000"/>
                <w:sz w:val="12"/>
                <w:szCs w:val="12"/>
              </w:rPr>
            </w:pPr>
          </w:p>
        </w:tc>
        <w:tc>
          <w:tcPr>
            <w:tcW w:w="106"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bottom"/>
          </w:tcPr>
          <w:p w:rsidR="000F0F32" w:rsidRPr="0053359C" w:rsidRDefault="000F0F32" w:rsidP="000F0F32">
            <w:pPr>
              <w:spacing w:after="0" w:line="240" w:lineRule="auto"/>
              <w:rPr>
                <w:rFonts w:ascii="Calibri" w:hAnsi="Calibri" w:cs="Calibri"/>
                <w:color w:val="000000"/>
                <w:sz w:val="12"/>
                <w:szCs w:val="12"/>
              </w:rPr>
            </w:pPr>
          </w:p>
        </w:tc>
        <w:tc>
          <w:tcPr>
            <w:tcW w:w="291" w:type="pct"/>
            <w:tcBorders>
              <w:top w:val="nil"/>
              <w:left w:val="single" w:sz="4" w:space="0" w:color="auto"/>
              <w:bottom w:val="single" w:sz="4" w:space="0" w:color="auto"/>
              <w:right w:val="single" w:sz="4" w:space="0" w:color="auto"/>
            </w:tcBorders>
            <w:shd w:val="clear" w:color="auto" w:fill="C4BC96" w:themeFill="background2" w:themeFillShade="BF"/>
            <w:noWrap/>
            <w:vAlign w:val="bottom"/>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5.200.000</w:t>
            </w:r>
          </w:p>
          <w:p w:rsidR="000F0F32" w:rsidRPr="0053359C" w:rsidRDefault="000F0F32" w:rsidP="000F0F32">
            <w:pPr>
              <w:spacing w:after="0" w:line="240" w:lineRule="auto"/>
              <w:rPr>
                <w:rFonts w:ascii="Calibri" w:hAnsi="Calibri" w:cs="Calibri"/>
                <w:color w:val="000000"/>
                <w:sz w:val="12"/>
                <w:szCs w:val="12"/>
              </w:rPr>
            </w:pPr>
          </w:p>
          <w:p w:rsidR="000F0F32" w:rsidRPr="0053359C" w:rsidRDefault="000F0F32" w:rsidP="000F0F32">
            <w:pPr>
              <w:spacing w:after="0" w:line="240" w:lineRule="auto"/>
              <w:rPr>
                <w:rFonts w:ascii="Calibri" w:hAnsi="Calibri" w:cs="Calibri"/>
                <w:color w:val="000000"/>
                <w:sz w:val="12"/>
                <w:szCs w:val="12"/>
              </w:rPr>
            </w:pPr>
          </w:p>
          <w:p w:rsidR="000F0F32" w:rsidRPr="0053359C" w:rsidRDefault="000F0F32" w:rsidP="000F0F32">
            <w:pPr>
              <w:spacing w:after="0" w:line="240" w:lineRule="auto"/>
              <w:rPr>
                <w:rFonts w:ascii="Calibri" w:hAnsi="Calibri" w:cs="Calibri"/>
                <w:color w:val="000000"/>
                <w:sz w:val="12"/>
                <w:szCs w:val="12"/>
              </w:rPr>
            </w:pPr>
          </w:p>
        </w:tc>
        <w:tc>
          <w:tcPr>
            <w:tcW w:w="107" w:type="pct"/>
            <w:tcBorders>
              <w:top w:val="nil"/>
              <w:left w:val="nil"/>
              <w:bottom w:val="single" w:sz="4" w:space="0" w:color="auto"/>
              <w:right w:val="single" w:sz="4" w:space="0" w:color="auto"/>
            </w:tcBorders>
            <w:shd w:val="clear" w:color="auto" w:fill="C4BC96" w:themeFill="background2" w:themeFillShade="BF"/>
            <w:noWrap/>
            <w:vAlign w:val="bottom"/>
          </w:tcPr>
          <w:p w:rsidR="000F0F32" w:rsidRPr="0053359C" w:rsidRDefault="000F0F32" w:rsidP="000F0F32">
            <w:pPr>
              <w:spacing w:after="0"/>
              <w:rPr>
                <w:rFonts w:ascii="Calibri" w:hAnsi="Calibri" w:cs="Calibri"/>
                <w:color w:val="000000"/>
                <w:sz w:val="12"/>
                <w:szCs w:val="12"/>
              </w:rPr>
            </w:pPr>
          </w:p>
        </w:tc>
        <w:tc>
          <w:tcPr>
            <w:tcW w:w="293" w:type="pct"/>
            <w:tcBorders>
              <w:top w:val="nil"/>
              <w:left w:val="nil"/>
              <w:bottom w:val="single" w:sz="4" w:space="0" w:color="auto"/>
              <w:right w:val="single" w:sz="4" w:space="0" w:color="auto"/>
            </w:tcBorders>
            <w:shd w:val="clear" w:color="auto" w:fill="C4BC96" w:themeFill="background2" w:themeFillShade="BF"/>
            <w:noWrap/>
            <w:vAlign w:val="bottom"/>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5.200.000</w:t>
            </w:r>
          </w:p>
          <w:p w:rsidR="000F0F32" w:rsidRPr="0053359C" w:rsidRDefault="000F0F32" w:rsidP="000F0F32">
            <w:pPr>
              <w:spacing w:after="0" w:line="240" w:lineRule="auto"/>
              <w:rPr>
                <w:rFonts w:ascii="Calibri" w:hAnsi="Calibri" w:cs="Calibri"/>
                <w:color w:val="000000"/>
                <w:sz w:val="12"/>
                <w:szCs w:val="12"/>
              </w:rPr>
            </w:pPr>
          </w:p>
          <w:p w:rsidR="000F0F32" w:rsidRPr="0053359C" w:rsidRDefault="000F0F32" w:rsidP="000F0F32">
            <w:pPr>
              <w:spacing w:after="0" w:line="240" w:lineRule="auto"/>
              <w:rPr>
                <w:rFonts w:ascii="Calibri" w:hAnsi="Calibri" w:cs="Calibri"/>
                <w:color w:val="000000"/>
                <w:sz w:val="12"/>
                <w:szCs w:val="12"/>
              </w:rPr>
            </w:pPr>
          </w:p>
          <w:p w:rsidR="000F0F32" w:rsidRPr="0053359C" w:rsidRDefault="000F0F32" w:rsidP="000F0F32">
            <w:pPr>
              <w:spacing w:after="0" w:line="240" w:lineRule="auto"/>
              <w:rPr>
                <w:rFonts w:ascii="Calibri" w:hAnsi="Calibri" w:cs="Calibri"/>
                <w:color w:val="000000"/>
                <w:sz w:val="12"/>
                <w:szCs w:val="12"/>
              </w:rPr>
            </w:pPr>
          </w:p>
        </w:tc>
        <w:tc>
          <w:tcPr>
            <w:tcW w:w="80" w:type="pct"/>
            <w:tcBorders>
              <w:top w:val="nil"/>
              <w:left w:val="nil"/>
              <w:bottom w:val="single" w:sz="4" w:space="0" w:color="auto"/>
              <w:right w:val="single" w:sz="4" w:space="0" w:color="auto"/>
            </w:tcBorders>
            <w:shd w:val="clear" w:color="auto" w:fill="C4BC96" w:themeFill="background2" w:themeFillShade="BF"/>
            <w:noWrap/>
            <w:vAlign w:val="bottom"/>
          </w:tcPr>
          <w:p w:rsidR="000F0F32" w:rsidRPr="0022709C" w:rsidRDefault="000F0F32" w:rsidP="000F0F32">
            <w:pPr>
              <w:spacing w:after="0"/>
              <w:rPr>
                <w:rFonts w:ascii="Calibri" w:hAnsi="Calibri" w:cs="Calibri"/>
                <w:color w:val="000000"/>
                <w:sz w:val="12"/>
                <w:szCs w:val="12"/>
              </w:rPr>
            </w:pPr>
          </w:p>
        </w:tc>
        <w:tc>
          <w:tcPr>
            <w:tcW w:w="81" w:type="pct"/>
            <w:tcBorders>
              <w:top w:val="nil"/>
              <w:left w:val="nil"/>
              <w:bottom w:val="single" w:sz="4" w:space="0" w:color="auto"/>
              <w:right w:val="single" w:sz="4" w:space="0" w:color="auto"/>
            </w:tcBorders>
            <w:shd w:val="clear" w:color="auto" w:fill="C4BC96" w:themeFill="background2" w:themeFillShade="BF"/>
            <w:noWrap/>
            <w:vAlign w:val="bottom"/>
          </w:tcPr>
          <w:p w:rsidR="000F0F32" w:rsidRPr="0022709C" w:rsidRDefault="000F0F32" w:rsidP="000F0F32">
            <w:pPr>
              <w:spacing w:after="0"/>
              <w:rPr>
                <w:rFonts w:ascii="Calibri" w:hAnsi="Calibri" w:cs="Calibri"/>
                <w:color w:val="000000"/>
                <w:sz w:val="12"/>
                <w:szCs w:val="12"/>
              </w:rPr>
            </w:pPr>
          </w:p>
        </w:tc>
        <w:tc>
          <w:tcPr>
            <w:tcW w:w="86" w:type="pct"/>
            <w:tcBorders>
              <w:top w:val="nil"/>
              <w:left w:val="nil"/>
              <w:bottom w:val="single" w:sz="4" w:space="0" w:color="auto"/>
              <w:right w:val="single" w:sz="4" w:space="0" w:color="auto"/>
            </w:tcBorders>
            <w:shd w:val="clear" w:color="auto" w:fill="C4BC96" w:themeFill="background2" w:themeFillShade="BF"/>
            <w:noWrap/>
            <w:vAlign w:val="bottom"/>
          </w:tcPr>
          <w:p w:rsidR="000F0F32" w:rsidRPr="0022709C" w:rsidRDefault="000F0F32" w:rsidP="000F0F32">
            <w:pPr>
              <w:spacing w:after="0"/>
              <w:rPr>
                <w:rFonts w:ascii="Calibri" w:hAnsi="Calibri" w:cs="Calibri"/>
                <w:color w:val="000000"/>
                <w:sz w:val="12"/>
                <w:szCs w:val="12"/>
              </w:rPr>
            </w:pPr>
          </w:p>
        </w:tc>
        <w:tc>
          <w:tcPr>
            <w:tcW w:w="121" w:type="pct"/>
            <w:tcBorders>
              <w:top w:val="nil"/>
              <w:left w:val="nil"/>
              <w:bottom w:val="single" w:sz="4" w:space="0" w:color="auto"/>
              <w:right w:val="single" w:sz="4" w:space="0" w:color="auto"/>
            </w:tcBorders>
            <w:shd w:val="clear" w:color="auto" w:fill="C4BC96" w:themeFill="background2" w:themeFillShade="BF"/>
            <w:noWrap/>
            <w:vAlign w:val="bottom"/>
          </w:tcPr>
          <w:p w:rsidR="000F0F32" w:rsidRPr="0022709C" w:rsidRDefault="000F0F32" w:rsidP="000F0F32">
            <w:pPr>
              <w:spacing w:after="0"/>
              <w:rPr>
                <w:rFonts w:ascii="Calibri" w:hAnsi="Calibri" w:cs="Calibri"/>
                <w:color w:val="000000"/>
                <w:sz w:val="12"/>
                <w:szCs w:val="12"/>
              </w:rPr>
            </w:pPr>
          </w:p>
        </w:tc>
        <w:tc>
          <w:tcPr>
            <w:tcW w:w="100" w:type="pct"/>
            <w:tcBorders>
              <w:top w:val="nil"/>
              <w:left w:val="nil"/>
              <w:bottom w:val="single" w:sz="4" w:space="0" w:color="auto"/>
              <w:right w:val="single" w:sz="4" w:space="0" w:color="auto"/>
            </w:tcBorders>
            <w:shd w:val="clear" w:color="auto" w:fill="C4BC96" w:themeFill="background2" w:themeFillShade="BF"/>
            <w:noWrap/>
            <w:vAlign w:val="bottom"/>
          </w:tcPr>
          <w:p w:rsidR="000F0F32" w:rsidRPr="0022709C" w:rsidRDefault="000F0F32" w:rsidP="000F0F32">
            <w:pPr>
              <w:spacing w:after="0"/>
              <w:rPr>
                <w:rFonts w:ascii="Calibri" w:hAnsi="Calibri" w:cs="Calibri"/>
                <w:color w:val="000000"/>
                <w:sz w:val="12"/>
                <w:szCs w:val="12"/>
              </w:rPr>
            </w:pPr>
          </w:p>
        </w:tc>
        <w:tc>
          <w:tcPr>
            <w:tcW w:w="155" w:type="pct"/>
            <w:tcBorders>
              <w:top w:val="nil"/>
              <w:left w:val="nil"/>
              <w:bottom w:val="single" w:sz="4" w:space="0" w:color="auto"/>
              <w:right w:val="single" w:sz="4" w:space="0" w:color="auto"/>
            </w:tcBorders>
            <w:shd w:val="clear" w:color="auto" w:fill="C4BC96" w:themeFill="background2" w:themeFillShade="BF"/>
            <w:noWrap/>
            <w:vAlign w:val="bottom"/>
          </w:tcPr>
          <w:p w:rsidR="000F0F32" w:rsidRPr="0022709C" w:rsidRDefault="000F0F32" w:rsidP="000F0F32">
            <w:pPr>
              <w:spacing w:after="0"/>
              <w:rPr>
                <w:rFonts w:ascii="Calibri" w:hAnsi="Calibri" w:cs="Calibri"/>
                <w:color w:val="000000"/>
                <w:sz w:val="12"/>
                <w:szCs w:val="12"/>
              </w:rPr>
            </w:pPr>
          </w:p>
        </w:tc>
        <w:tc>
          <w:tcPr>
            <w:tcW w:w="207" w:type="pct"/>
            <w:tcBorders>
              <w:top w:val="nil"/>
              <w:left w:val="nil"/>
              <w:bottom w:val="single" w:sz="4" w:space="0" w:color="auto"/>
              <w:right w:val="single" w:sz="4" w:space="0" w:color="auto"/>
            </w:tcBorders>
            <w:shd w:val="clear" w:color="auto" w:fill="C4BC96" w:themeFill="background2" w:themeFillShade="BF"/>
            <w:noWrap/>
            <w:vAlign w:val="bottom"/>
          </w:tcPr>
          <w:p w:rsidR="000F0F32" w:rsidRPr="0022709C" w:rsidRDefault="000F0F32" w:rsidP="000F0F32">
            <w:pPr>
              <w:spacing w:after="0"/>
              <w:rPr>
                <w:rFonts w:ascii="Calibri" w:hAnsi="Calibri" w:cs="Calibri"/>
                <w:color w:val="000000"/>
                <w:sz w:val="12"/>
                <w:szCs w:val="12"/>
              </w:rPr>
            </w:pPr>
            <w:r w:rsidRPr="0022709C">
              <w:rPr>
                <w:rFonts w:ascii="Calibri" w:hAnsi="Calibri" w:cs="Calibri"/>
                <w:color w:val="000000"/>
                <w:sz w:val="12"/>
                <w:szCs w:val="12"/>
              </w:rPr>
              <w:t> </w:t>
            </w:r>
          </w:p>
        </w:tc>
        <w:tc>
          <w:tcPr>
            <w:tcW w:w="240" w:type="pct"/>
            <w:tcBorders>
              <w:top w:val="nil"/>
              <w:left w:val="nil"/>
              <w:bottom w:val="single" w:sz="4" w:space="0" w:color="auto"/>
              <w:right w:val="single" w:sz="4" w:space="0" w:color="auto"/>
            </w:tcBorders>
            <w:shd w:val="clear" w:color="auto" w:fill="C4BC96" w:themeFill="background2" w:themeFillShade="BF"/>
            <w:noWrap/>
            <w:vAlign w:val="center"/>
          </w:tcPr>
          <w:p w:rsidR="000F0F32" w:rsidRPr="0022709C" w:rsidRDefault="000F0F32" w:rsidP="000F0F32">
            <w:pPr>
              <w:spacing w:after="0"/>
              <w:jc w:val="center"/>
              <w:rPr>
                <w:rFonts w:ascii="Calibri" w:hAnsi="Calibri" w:cs="Calibri"/>
                <w:b/>
                <w:bCs/>
                <w:sz w:val="12"/>
                <w:szCs w:val="12"/>
              </w:rPr>
            </w:pPr>
            <w:r w:rsidRPr="0022709C">
              <w:rPr>
                <w:rFonts w:ascii="Calibri" w:hAnsi="Calibri" w:cs="Calibri"/>
                <w:b/>
                <w:bCs/>
                <w:sz w:val="12"/>
                <w:szCs w:val="12"/>
              </w:rPr>
              <w:t xml:space="preserve">Kecamatan </w:t>
            </w:r>
            <w:r>
              <w:rPr>
                <w:rFonts w:ascii="Calibri" w:hAnsi="Calibri" w:cs="Calibri"/>
                <w:b/>
                <w:bCs/>
                <w:sz w:val="12"/>
                <w:szCs w:val="12"/>
              </w:rPr>
              <w:t>REMBANG</w:t>
            </w:r>
          </w:p>
        </w:tc>
        <w:tc>
          <w:tcPr>
            <w:tcW w:w="114" w:type="pct"/>
            <w:tcBorders>
              <w:top w:val="single" w:sz="4" w:space="0" w:color="auto"/>
              <w:left w:val="nil"/>
              <w:bottom w:val="single" w:sz="4" w:space="0" w:color="auto"/>
              <w:right w:val="single" w:sz="4" w:space="0" w:color="auto"/>
            </w:tcBorders>
            <w:shd w:val="clear" w:color="auto" w:fill="C4BC96" w:themeFill="background2" w:themeFillShade="BF"/>
            <w:vAlign w:val="bottom"/>
          </w:tcPr>
          <w:p w:rsidR="000F0F32" w:rsidRPr="0022709C" w:rsidRDefault="000F0F32" w:rsidP="000F0F32">
            <w:pPr>
              <w:spacing w:after="0"/>
              <w:rPr>
                <w:rFonts w:ascii="Calibri" w:hAnsi="Calibri" w:cs="Calibri"/>
                <w:color w:val="000000"/>
                <w:sz w:val="12"/>
                <w:szCs w:val="12"/>
              </w:rPr>
            </w:pPr>
            <w:r w:rsidRPr="0022709C">
              <w:rPr>
                <w:rFonts w:ascii="Calibri" w:hAnsi="Calibri" w:cs="Calibri"/>
                <w:color w:val="000000"/>
                <w:sz w:val="12"/>
                <w:szCs w:val="12"/>
              </w:rPr>
              <w:t> </w:t>
            </w:r>
          </w:p>
        </w:tc>
      </w:tr>
      <w:tr w:rsidR="0055178B" w:rsidRPr="007B7F05" w:rsidTr="0055178B">
        <w:trPr>
          <w:trHeight w:val="692"/>
        </w:trPr>
        <w:tc>
          <w:tcPr>
            <w:tcW w:w="164" w:type="pct"/>
            <w:tcBorders>
              <w:top w:val="nil"/>
              <w:left w:val="single" w:sz="4" w:space="0" w:color="auto"/>
              <w:bottom w:val="single" w:sz="4" w:space="0" w:color="auto"/>
              <w:right w:val="single" w:sz="4" w:space="0" w:color="auto"/>
            </w:tcBorders>
            <w:shd w:val="clear" w:color="auto" w:fill="92D050"/>
            <w:vAlign w:val="center"/>
          </w:tcPr>
          <w:p w:rsidR="000F0F32" w:rsidRPr="0022709C" w:rsidRDefault="000F0F32" w:rsidP="000F0F32">
            <w:pPr>
              <w:spacing w:after="0"/>
              <w:jc w:val="center"/>
              <w:rPr>
                <w:rFonts w:ascii="Calibri" w:hAnsi="Calibri" w:cs="Calibri"/>
                <w:sz w:val="12"/>
                <w:szCs w:val="12"/>
              </w:rPr>
            </w:pPr>
            <w:r w:rsidRPr="0022709C">
              <w:rPr>
                <w:rFonts w:ascii="Calibri" w:hAnsi="Calibri" w:cs="Calibri"/>
                <w:sz w:val="12"/>
                <w:szCs w:val="12"/>
              </w:rPr>
              <w:t>7.1</w:t>
            </w:r>
            <w:r>
              <w:rPr>
                <w:rFonts w:ascii="Calibri" w:hAnsi="Calibri" w:cs="Calibri"/>
                <w:sz w:val="12"/>
                <w:szCs w:val="12"/>
              </w:rPr>
              <w:t>.01.2.02</w:t>
            </w:r>
          </w:p>
        </w:tc>
        <w:tc>
          <w:tcPr>
            <w:tcW w:w="155" w:type="pct"/>
            <w:tcBorders>
              <w:top w:val="nil"/>
              <w:left w:val="nil"/>
              <w:bottom w:val="single" w:sz="4" w:space="0" w:color="auto"/>
              <w:right w:val="single" w:sz="4" w:space="0" w:color="auto"/>
            </w:tcBorders>
            <w:shd w:val="clear" w:color="auto" w:fill="92D050"/>
            <w:vAlign w:val="center"/>
          </w:tcPr>
          <w:p w:rsidR="000F0F32" w:rsidRPr="0022709C" w:rsidRDefault="000F0F32" w:rsidP="000F0F32">
            <w:pPr>
              <w:spacing w:after="0"/>
              <w:jc w:val="center"/>
              <w:rPr>
                <w:rFonts w:ascii="Calibri" w:hAnsi="Calibri" w:cs="Calibri"/>
                <w:sz w:val="12"/>
                <w:szCs w:val="12"/>
              </w:rPr>
            </w:pPr>
            <w:r w:rsidRPr="0022709C">
              <w:rPr>
                <w:rFonts w:ascii="Calibri" w:hAnsi="Calibri" w:cs="Calibri"/>
                <w:sz w:val="12"/>
                <w:szCs w:val="12"/>
              </w:rPr>
              <w:t> </w:t>
            </w:r>
          </w:p>
        </w:tc>
        <w:tc>
          <w:tcPr>
            <w:tcW w:w="272" w:type="pct"/>
            <w:tcBorders>
              <w:top w:val="nil"/>
              <w:left w:val="nil"/>
              <w:bottom w:val="single" w:sz="4" w:space="0" w:color="auto"/>
              <w:right w:val="single" w:sz="4" w:space="0" w:color="auto"/>
            </w:tcBorders>
            <w:shd w:val="clear" w:color="auto" w:fill="92D050"/>
            <w:noWrap/>
            <w:vAlign w:val="bottom"/>
          </w:tcPr>
          <w:p w:rsidR="000F0F32" w:rsidRPr="0022709C" w:rsidRDefault="000F0F32" w:rsidP="000F0F32">
            <w:pPr>
              <w:spacing w:after="0"/>
              <w:rPr>
                <w:rFonts w:ascii="Calibri" w:hAnsi="Calibri" w:cs="Calibri"/>
                <w:color w:val="000000"/>
                <w:sz w:val="12"/>
                <w:szCs w:val="12"/>
              </w:rPr>
            </w:pPr>
            <w:r w:rsidRPr="0022709C">
              <w:rPr>
                <w:rFonts w:ascii="Calibri" w:hAnsi="Calibri" w:cs="Calibri"/>
                <w:color w:val="000000"/>
                <w:sz w:val="12"/>
                <w:szCs w:val="12"/>
              </w:rPr>
              <w:t> </w:t>
            </w:r>
          </w:p>
        </w:tc>
        <w:tc>
          <w:tcPr>
            <w:tcW w:w="320" w:type="pct"/>
            <w:tcBorders>
              <w:top w:val="nil"/>
              <w:left w:val="nil"/>
              <w:bottom w:val="single" w:sz="4" w:space="0" w:color="auto"/>
              <w:right w:val="single" w:sz="4" w:space="0" w:color="auto"/>
            </w:tcBorders>
            <w:shd w:val="clear" w:color="auto" w:fill="92D050"/>
            <w:vAlign w:val="center"/>
          </w:tcPr>
          <w:p w:rsidR="000F0F32" w:rsidRPr="009B0A0E" w:rsidRDefault="000F0F32" w:rsidP="000F0F32">
            <w:pPr>
              <w:spacing w:after="0"/>
              <w:rPr>
                <w:rFonts w:ascii="Calibri" w:hAnsi="Calibri" w:cs="Calibri"/>
                <w:b/>
                <w:sz w:val="12"/>
                <w:szCs w:val="12"/>
              </w:rPr>
            </w:pPr>
            <w:r w:rsidRPr="009B0A0E">
              <w:rPr>
                <w:rFonts w:ascii="Calibri" w:hAnsi="Calibri" w:cs="Calibri"/>
                <w:b/>
                <w:sz w:val="12"/>
                <w:szCs w:val="12"/>
              </w:rPr>
              <w:t>Administrasi keuangan Perangkat Daerah</w:t>
            </w:r>
          </w:p>
        </w:tc>
        <w:tc>
          <w:tcPr>
            <w:tcW w:w="228" w:type="pct"/>
            <w:tcBorders>
              <w:top w:val="nil"/>
              <w:left w:val="nil"/>
              <w:bottom w:val="single" w:sz="4" w:space="0" w:color="auto"/>
              <w:right w:val="single" w:sz="4" w:space="0" w:color="auto"/>
            </w:tcBorders>
            <w:shd w:val="clear" w:color="auto" w:fill="92D050"/>
            <w:vAlign w:val="center"/>
          </w:tcPr>
          <w:p w:rsidR="000F0F32" w:rsidRPr="0022709C" w:rsidRDefault="000F0F32" w:rsidP="000F0F32">
            <w:pPr>
              <w:spacing w:after="0"/>
              <w:rPr>
                <w:rFonts w:ascii="Calibri" w:hAnsi="Calibri" w:cs="Calibri"/>
                <w:color w:val="000000"/>
                <w:sz w:val="12"/>
                <w:szCs w:val="12"/>
              </w:rPr>
            </w:pPr>
          </w:p>
        </w:tc>
        <w:tc>
          <w:tcPr>
            <w:tcW w:w="70" w:type="pct"/>
            <w:tcBorders>
              <w:top w:val="nil"/>
              <w:left w:val="nil"/>
              <w:bottom w:val="single" w:sz="4" w:space="0" w:color="auto"/>
              <w:right w:val="single" w:sz="4" w:space="0" w:color="auto"/>
            </w:tcBorders>
            <w:shd w:val="clear" w:color="auto" w:fill="92D050"/>
            <w:vAlign w:val="center"/>
          </w:tcPr>
          <w:p w:rsidR="000F0F32" w:rsidRPr="0022709C" w:rsidRDefault="000F0F32" w:rsidP="000F0F32">
            <w:pPr>
              <w:spacing w:after="0"/>
              <w:jc w:val="center"/>
              <w:rPr>
                <w:rFonts w:ascii="Calibri" w:hAnsi="Calibri" w:cs="Calibri"/>
                <w:color w:val="000000"/>
                <w:sz w:val="12"/>
                <w:szCs w:val="12"/>
              </w:rPr>
            </w:pPr>
            <w:r w:rsidRPr="0022709C">
              <w:rPr>
                <w:rFonts w:ascii="Calibri" w:hAnsi="Calibri" w:cs="Calibri"/>
                <w:color w:val="000000"/>
                <w:sz w:val="12"/>
                <w:szCs w:val="12"/>
              </w:rPr>
              <w:t>%</w:t>
            </w:r>
          </w:p>
        </w:tc>
        <w:tc>
          <w:tcPr>
            <w:tcW w:w="127" w:type="pct"/>
            <w:tcBorders>
              <w:top w:val="nil"/>
              <w:left w:val="nil"/>
              <w:bottom w:val="single" w:sz="4" w:space="0" w:color="auto"/>
              <w:right w:val="single" w:sz="4" w:space="0" w:color="auto"/>
            </w:tcBorders>
            <w:shd w:val="clear" w:color="auto" w:fill="92D050"/>
            <w:noWrap/>
            <w:vAlign w:val="center"/>
          </w:tcPr>
          <w:p w:rsidR="000F0F32" w:rsidRPr="0022709C" w:rsidRDefault="000F0F32" w:rsidP="000F0F32">
            <w:pPr>
              <w:spacing w:after="0"/>
              <w:jc w:val="center"/>
              <w:rPr>
                <w:rFonts w:ascii="Calibri" w:hAnsi="Calibri" w:cs="Calibri"/>
                <w:color w:val="000000"/>
                <w:sz w:val="12"/>
                <w:szCs w:val="12"/>
              </w:rPr>
            </w:pPr>
            <w:r w:rsidRPr="0022709C">
              <w:rPr>
                <w:rFonts w:ascii="Calibri" w:hAnsi="Calibri" w:cs="Calibri"/>
                <w:color w:val="000000"/>
                <w:sz w:val="12"/>
                <w:szCs w:val="12"/>
              </w:rPr>
              <w:t>100</w:t>
            </w:r>
          </w:p>
        </w:tc>
        <w:tc>
          <w:tcPr>
            <w:tcW w:w="187" w:type="pct"/>
            <w:tcBorders>
              <w:top w:val="nil"/>
              <w:left w:val="nil"/>
              <w:bottom w:val="single" w:sz="4" w:space="0" w:color="auto"/>
              <w:right w:val="single" w:sz="4" w:space="0" w:color="auto"/>
            </w:tcBorders>
            <w:shd w:val="clear" w:color="auto" w:fill="92D050"/>
            <w:noWrap/>
            <w:vAlign w:val="center"/>
          </w:tcPr>
          <w:p w:rsidR="000F0F32" w:rsidRPr="0022709C" w:rsidRDefault="000F0F32" w:rsidP="000F0F32">
            <w:pPr>
              <w:spacing w:after="0"/>
              <w:jc w:val="center"/>
              <w:rPr>
                <w:rFonts w:ascii="Calibri" w:hAnsi="Calibri" w:cs="Calibri"/>
                <w:color w:val="000000"/>
                <w:sz w:val="12"/>
                <w:szCs w:val="12"/>
              </w:rPr>
            </w:pPr>
            <w:r w:rsidRPr="0022709C">
              <w:rPr>
                <w:rFonts w:ascii="Calibri" w:hAnsi="Calibri" w:cs="Calibri"/>
                <w:color w:val="000000"/>
                <w:sz w:val="12"/>
                <w:szCs w:val="12"/>
              </w:rPr>
              <w:t xml:space="preserve">            </w:t>
            </w:r>
            <w:r>
              <w:rPr>
                <w:rFonts w:ascii="Calibri" w:hAnsi="Calibri" w:cs="Calibri"/>
                <w:color w:val="000000"/>
                <w:sz w:val="12"/>
                <w:szCs w:val="12"/>
              </w:rPr>
              <w:t xml:space="preserve">                     </w:t>
            </w:r>
          </w:p>
        </w:tc>
        <w:tc>
          <w:tcPr>
            <w:tcW w:w="134" w:type="pct"/>
            <w:tcBorders>
              <w:top w:val="nil"/>
              <w:left w:val="nil"/>
              <w:bottom w:val="single" w:sz="4" w:space="0" w:color="auto"/>
              <w:right w:val="single" w:sz="4" w:space="0" w:color="auto"/>
            </w:tcBorders>
            <w:shd w:val="clear" w:color="auto" w:fill="92D050"/>
            <w:noWrap/>
            <w:vAlign w:val="center"/>
          </w:tcPr>
          <w:p w:rsidR="000F0F32" w:rsidRPr="006D1AF1" w:rsidRDefault="00F74C40" w:rsidP="000F0F32">
            <w:pPr>
              <w:spacing w:after="0"/>
              <w:jc w:val="right"/>
              <w:rPr>
                <w:rFonts w:ascii="Calibri" w:hAnsi="Calibri" w:cs="Calibri"/>
                <w:color w:val="000000"/>
                <w:sz w:val="12"/>
                <w:szCs w:val="12"/>
              </w:rPr>
            </w:pPr>
            <w:r>
              <w:rPr>
                <w:rFonts w:ascii="Calibri" w:hAnsi="Calibri" w:cs="Calibri"/>
                <w:color w:val="000000"/>
                <w:sz w:val="12"/>
                <w:szCs w:val="12"/>
              </w:rPr>
              <w:t xml:space="preserve">                     100</w:t>
            </w:r>
            <w:r w:rsidR="000F0F32" w:rsidRPr="006D1AF1">
              <w:rPr>
                <w:rFonts w:ascii="Calibri" w:hAnsi="Calibri" w:cs="Calibri"/>
                <w:color w:val="000000"/>
                <w:sz w:val="12"/>
                <w:szCs w:val="12"/>
              </w:rPr>
              <w:t xml:space="preserve"> </w:t>
            </w:r>
          </w:p>
        </w:tc>
        <w:tc>
          <w:tcPr>
            <w:tcW w:w="293" w:type="pct"/>
            <w:tcBorders>
              <w:top w:val="nil"/>
              <w:left w:val="nil"/>
              <w:bottom w:val="single" w:sz="4" w:space="0" w:color="auto"/>
              <w:right w:val="single" w:sz="4" w:space="0" w:color="auto"/>
            </w:tcBorders>
            <w:shd w:val="clear" w:color="auto" w:fill="92D050"/>
            <w:noWrap/>
            <w:vAlign w:val="center"/>
          </w:tcPr>
          <w:p w:rsidR="000F0F32" w:rsidRPr="006D1AF1" w:rsidRDefault="000F0F32" w:rsidP="000F0F32">
            <w:pPr>
              <w:spacing w:after="0"/>
              <w:jc w:val="right"/>
              <w:rPr>
                <w:rFonts w:ascii="Calibri" w:hAnsi="Calibri" w:cs="Calibri"/>
                <w:b/>
                <w:bCs/>
                <w:color w:val="000000"/>
                <w:sz w:val="12"/>
                <w:szCs w:val="12"/>
              </w:rPr>
            </w:pPr>
          </w:p>
        </w:tc>
        <w:tc>
          <w:tcPr>
            <w:tcW w:w="107" w:type="pct"/>
            <w:tcBorders>
              <w:top w:val="nil"/>
              <w:left w:val="nil"/>
              <w:bottom w:val="single" w:sz="4" w:space="0" w:color="auto"/>
              <w:right w:val="single" w:sz="4" w:space="0" w:color="auto"/>
            </w:tcBorders>
            <w:shd w:val="clear" w:color="auto" w:fill="92D050"/>
            <w:noWrap/>
            <w:vAlign w:val="center"/>
          </w:tcPr>
          <w:p w:rsidR="000F0F32" w:rsidRPr="006D1AF1" w:rsidRDefault="00F74C40" w:rsidP="000F0F32">
            <w:pPr>
              <w:spacing w:after="0"/>
              <w:jc w:val="right"/>
              <w:rPr>
                <w:rFonts w:ascii="Calibri" w:hAnsi="Calibri" w:cs="Calibri"/>
                <w:color w:val="000000"/>
                <w:sz w:val="12"/>
                <w:szCs w:val="12"/>
              </w:rPr>
            </w:pPr>
            <w:r>
              <w:rPr>
                <w:rFonts w:ascii="Calibri" w:hAnsi="Calibri" w:cs="Calibri"/>
                <w:color w:val="000000"/>
                <w:sz w:val="12"/>
                <w:szCs w:val="12"/>
              </w:rPr>
              <w:t xml:space="preserve">         100</w:t>
            </w:r>
          </w:p>
        </w:tc>
        <w:tc>
          <w:tcPr>
            <w:tcW w:w="293" w:type="pct"/>
            <w:tcBorders>
              <w:top w:val="nil"/>
              <w:left w:val="nil"/>
              <w:bottom w:val="single" w:sz="4" w:space="0" w:color="auto"/>
              <w:right w:val="single" w:sz="4" w:space="0" w:color="auto"/>
            </w:tcBorders>
            <w:shd w:val="clear" w:color="auto" w:fill="92D050"/>
            <w:noWrap/>
            <w:vAlign w:val="center"/>
          </w:tcPr>
          <w:p w:rsidR="000F0F32" w:rsidRPr="006D1AF1" w:rsidRDefault="000F0F32" w:rsidP="000F0F32">
            <w:pPr>
              <w:spacing w:after="0"/>
              <w:jc w:val="right"/>
              <w:rPr>
                <w:rFonts w:ascii="Calibri" w:hAnsi="Calibri" w:cs="Calibri"/>
                <w:b/>
                <w:bCs/>
                <w:color w:val="000000"/>
                <w:sz w:val="12"/>
                <w:szCs w:val="12"/>
              </w:rPr>
            </w:pPr>
            <w:r w:rsidRPr="006D1AF1">
              <w:rPr>
                <w:rFonts w:ascii="Calibri" w:hAnsi="Calibri" w:cs="Calibri"/>
                <w:b/>
                <w:bCs/>
                <w:color w:val="000000"/>
                <w:sz w:val="12"/>
                <w:szCs w:val="12"/>
              </w:rPr>
              <w:t>6.339.885.000</w:t>
            </w:r>
          </w:p>
        </w:tc>
        <w:tc>
          <w:tcPr>
            <w:tcW w:w="295" w:type="pct"/>
            <w:tcBorders>
              <w:top w:val="nil"/>
              <w:left w:val="nil"/>
              <w:bottom w:val="single" w:sz="4" w:space="0" w:color="auto"/>
              <w:right w:val="single" w:sz="4" w:space="0" w:color="auto"/>
            </w:tcBorders>
            <w:shd w:val="clear" w:color="auto" w:fill="92D050"/>
            <w:noWrap/>
            <w:vAlign w:val="center"/>
          </w:tcPr>
          <w:p w:rsidR="000F0F32" w:rsidRPr="006D1AF1" w:rsidRDefault="00463306" w:rsidP="000F0F32">
            <w:pPr>
              <w:spacing w:after="0"/>
              <w:ind w:left="-111"/>
              <w:jc w:val="right"/>
              <w:rPr>
                <w:rFonts w:ascii="Calibri" w:hAnsi="Calibri" w:cs="Calibri"/>
                <w:b/>
                <w:bCs/>
                <w:color w:val="000000"/>
                <w:sz w:val="12"/>
                <w:szCs w:val="12"/>
              </w:rPr>
            </w:pPr>
            <w:r>
              <w:rPr>
                <w:rFonts w:ascii="Calibri" w:hAnsi="Calibri" w:cs="Calibri"/>
                <w:b/>
                <w:bCs/>
                <w:color w:val="000000"/>
                <w:sz w:val="12"/>
                <w:szCs w:val="12"/>
              </w:rPr>
              <w:t>6.156.988.000</w:t>
            </w:r>
          </w:p>
        </w:tc>
        <w:tc>
          <w:tcPr>
            <w:tcW w:w="105" w:type="pct"/>
            <w:tcBorders>
              <w:top w:val="nil"/>
              <w:left w:val="nil"/>
              <w:bottom w:val="single" w:sz="4" w:space="0" w:color="auto"/>
              <w:right w:val="single" w:sz="4" w:space="0" w:color="auto"/>
            </w:tcBorders>
            <w:shd w:val="clear" w:color="auto" w:fill="92D050"/>
            <w:noWrap/>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69" w:type="pct"/>
            <w:tcBorders>
              <w:top w:val="single" w:sz="4" w:space="0" w:color="auto"/>
              <w:left w:val="nil"/>
              <w:bottom w:val="single" w:sz="4" w:space="0" w:color="auto"/>
              <w:right w:val="single" w:sz="4" w:space="0" w:color="auto"/>
            </w:tcBorders>
            <w:shd w:val="clear" w:color="auto" w:fill="92D050"/>
            <w:vAlign w:val="center"/>
          </w:tcPr>
          <w:p w:rsidR="000F0F32" w:rsidRPr="0053359C" w:rsidRDefault="000416DA"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0</w:t>
            </w:r>
          </w:p>
          <w:p w:rsidR="000416DA" w:rsidRPr="0053359C" w:rsidRDefault="000416DA" w:rsidP="000F0F32">
            <w:pPr>
              <w:spacing w:after="0" w:line="240" w:lineRule="auto"/>
              <w:jc w:val="center"/>
              <w:rPr>
                <w:rFonts w:ascii="Calibri" w:hAnsi="Calibri" w:cs="Calibri"/>
                <w:color w:val="000000"/>
                <w:sz w:val="12"/>
                <w:szCs w:val="12"/>
              </w:rPr>
            </w:pPr>
          </w:p>
        </w:tc>
        <w:tc>
          <w:tcPr>
            <w:tcW w:w="106" w:type="pct"/>
            <w:tcBorders>
              <w:top w:val="single" w:sz="4" w:space="0" w:color="auto"/>
              <w:left w:val="single" w:sz="4" w:space="0" w:color="auto"/>
              <w:bottom w:val="single" w:sz="4" w:space="0" w:color="auto"/>
              <w:right w:val="single" w:sz="4" w:space="0" w:color="auto"/>
            </w:tcBorders>
            <w:shd w:val="clear" w:color="auto" w:fill="92D050"/>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91" w:type="pct"/>
            <w:tcBorders>
              <w:top w:val="nil"/>
              <w:left w:val="single" w:sz="4" w:space="0" w:color="auto"/>
              <w:bottom w:val="single" w:sz="4" w:space="0" w:color="auto"/>
              <w:right w:val="single" w:sz="4" w:space="0" w:color="auto"/>
            </w:tcBorders>
            <w:shd w:val="clear" w:color="auto" w:fill="92D050"/>
            <w:noWrap/>
            <w:vAlign w:val="center"/>
          </w:tcPr>
          <w:p w:rsidR="00E32D70" w:rsidRPr="00E32D70" w:rsidRDefault="00E32D70" w:rsidP="00E32D70">
            <w:pPr>
              <w:jc w:val="right"/>
              <w:rPr>
                <w:rFonts w:ascii="Calibri" w:hAnsi="Calibri" w:cs="Calibri"/>
                <w:color w:val="000000"/>
                <w:sz w:val="12"/>
                <w:szCs w:val="12"/>
              </w:rPr>
            </w:pPr>
            <w:r>
              <w:rPr>
                <w:rFonts w:ascii="Calibri" w:hAnsi="Calibri" w:cs="Calibri"/>
                <w:color w:val="000000"/>
              </w:rPr>
              <w:t xml:space="preserve">   </w:t>
            </w:r>
            <w:r>
              <w:rPr>
                <w:rFonts w:ascii="Calibri" w:hAnsi="Calibri" w:cs="Calibri"/>
                <w:color w:val="000000"/>
                <w:sz w:val="12"/>
                <w:szCs w:val="12"/>
              </w:rPr>
              <w:t>3.023.813.318</w:t>
            </w:r>
          </w:p>
          <w:p w:rsidR="000F0F32" w:rsidRPr="0053359C" w:rsidRDefault="000F0F32" w:rsidP="000F0F32">
            <w:pPr>
              <w:spacing w:after="0" w:line="240" w:lineRule="auto"/>
              <w:jc w:val="right"/>
              <w:rPr>
                <w:rFonts w:ascii="Calibri" w:hAnsi="Calibri" w:cs="Calibri"/>
                <w:color w:val="000000"/>
                <w:sz w:val="12"/>
                <w:szCs w:val="12"/>
              </w:rPr>
            </w:pPr>
          </w:p>
        </w:tc>
        <w:tc>
          <w:tcPr>
            <w:tcW w:w="107" w:type="pct"/>
            <w:tcBorders>
              <w:top w:val="nil"/>
              <w:left w:val="nil"/>
              <w:bottom w:val="single" w:sz="4" w:space="0" w:color="auto"/>
              <w:right w:val="single" w:sz="4" w:space="0" w:color="auto"/>
            </w:tcBorders>
            <w:shd w:val="clear" w:color="auto" w:fill="92D050"/>
            <w:noWrap/>
          </w:tcPr>
          <w:p w:rsidR="000F0F32" w:rsidRPr="0053359C" w:rsidRDefault="000F0F32" w:rsidP="000F0F32">
            <w:pPr>
              <w:spacing w:after="0"/>
              <w:jc w:val="center"/>
              <w:rPr>
                <w:rFonts w:ascii="Calibri" w:hAnsi="Calibri" w:cs="Calibri"/>
                <w:color w:val="000000"/>
                <w:sz w:val="12"/>
                <w:szCs w:val="12"/>
              </w:rPr>
            </w:pPr>
          </w:p>
        </w:tc>
        <w:tc>
          <w:tcPr>
            <w:tcW w:w="293" w:type="pct"/>
            <w:tcBorders>
              <w:top w:val="nil"/>
              <w:left w:val="nil"/>
              <w:bottom w:val="single" w:sz="4" w:space="0" w:color="auto"/>
              <w:right w:val="single" w:sz="4" w:space="0" w:color="auto"/>
            </w:tcBorders>
            <w:shd w:val="clear" w:color="auto" w:fill="92D050"/>
            <w:noWrap/>
          </w:tcPr>
          <w:p w:rsidR="000F0F32" w:rsidRDefault="000F0F32" w:rsidP="000F0F32">
            <w:pPr>
              <w:spacing w:after="0"/>
              <w:jc w:val="center"/>
              <w:rPr>
                <w:rFonts w:ascii="Calibri" w:hAnsi="Calibri" w:cs="Calibri"/>
                <w:color w:val="000000"/>
                <w:sz w:val="12"/>
                <w:szCs w:val="12"/>
              </w:rPr>
            </w:pPr>
          </w:p>
          <w:p w:rsidR="0055178B" w:rsidRDefault="0055178B" w:rsidP="000F0F32">
            <w:pPr>
              <w:spacing w:after="0"/>
              <w:jc w:val="center"/>
              <w:rPr>
                <w:rFonts w:ascii="Calibri" w:hAnsi="Calibri" w:cs="Calibri"/>
                <w:color w:val="000000"/>
                <w:sz w:val="12"/>
                <w:szCs w:val="12"/>
              </w:rPr>
            </w:pPr>
          </w:p>
          <w:p w:rsidR="0055178B" w:rsidRPr="0053359C" w:rsidRDefault="0055178B" w:rsidP="000F0F32">
            <w:pPr>
              <w:spacing w:after="0"/>
              <w:jc w:val="center"/>
              <w:rPr>
                <w:rFonts w:ascii="Calibri" w:hAnsi="Calibri" w:cs="Calibri"/>
                <w:color w:val="000000"/>
                <w:sz w:val="12"/>
                <w:szCs w:val="12"/>
              </w:rPr>
            </w:pPr>
            <w:r>
              <w:rPr>
                <w:rFonts w:ascii="Calibri" w:hAnsi="Calibri" w:cs="Calibri"/>
                <w:color w:val="000000"/>
                <w:sz w:val="12"/>
                <w:szCs w:val="12"/>
              </w:rPr>
              <w:t>3.023.813.318</w:t>
            </w:r>
          </w:p>
        </w:tc>
        <w:tc>
          <w:tcPr>
            <w:tcW w:w="80" w:type="pct"/>
            <w:tcBorders>
              <w:top w:val="nil"/>
              <w:left w:val="nil"/>
              <w:bottom w:val="single" w:sz="4" w:space="0" w:color="auto"/>
              <w:right w:val="single" w:sz="4" w:space="0" w:color="auto"/>
            </w:tcBorders>
            <w:shd w:val="clear" w:color="auto" w:fill="92D050"/>
            <w:noWrap/>
          </w:tcPr>
          <w:p w:rsidR="000F0F32" w:rsidRPr="0022709C" w:rsidRDefault="000F0F32" w:rsidP="000F0F32">
            <w:pPr>
              <w:spacing w:after="0"/>
              <w:jc w:val="center"/>
              <w:rPr>
                <w:rFonts w:ascii="Calibri" w:hAnsi="Calibri" w:cs="Calibri"/>
                <w:color w:val="000000"/>
                <w:sz w:val="12"/>
                <w:szCs w:val="12"/>
              </w:rPr>
            </w:pPr>
          </w:p>
        </w:tc>
        <w:tc>
          <w:tcPr>
            <w:tcW w:w="81" w:type="pct"/>
            <w:tcBorders>
              <w:top w:val="nil"/>
              <w:left w:val="nil"/>
              <w:bottom w:val="single" w:sz="4" w:space="0" w:color="auto"/>
              <w:right w:val="single" w:sz="4" w:space="0" w:color="auto"/>
            </w:tcBorders>
            <w:shd w:val="clear" w:color="auto" w:fill="92D050"/>
            <w:noWrap/>
          </w:tcPr>
          <w:p w:rsidR="000F0F32" w:rsidRPr="0022709C" w:rsidRDefault="000F0F32" w:rsidP="000F0F32">
            <w:pPr>
              <w:spacing w:after="0"/>
              <w:jc w:val="center"/>
              <w:rPr>
                <w:rFonts w:ascii="Calibri" w:hAnsi="Calibri" w:cs="Calibri"/>
                <w:color w:val="000000"/>
                <w:sz w:val="12"/>
                <w:szCs w:val="12"/>
              </w:rPr>
            </w:pPr>
          </w:p>
        </w:tc>
        <w:tc>
          <w:tcPr>
            <w:tcW w:w="86" w:type="pct"/>
            <w:tcBorders>
              <w:top w:val="nil"/>
              <w:left w:val="nil"/>
              <w:bottom w:val="single" w:sz="4" w:space="0" w:color="auto"/>
              <w:right w:val="single" w:sz="4" w:space="0" w:color="auto"/>
            </w:tcBorders>
            <w:shd w:val="clear" w:color="auto" w:fill="92D050"/>
            <w:noWrap/>
          </w:tcPr>
          <w:p w:rsidR="000F0F32" w:rsidRPr="0022709C" w:rsidRDefault="000F0F32" w:rsidP="000F0F32">
            <w:pPr>
              <w:spacing w:after="0"/>
              <w:jc w:val="center"/>
              <w:rPr>
                <w:rFonts w:ascii="Calibri" w:hAnsi="Calibri" w:cs="Calibri"/>
                <w:color w:val="000000"/>
                <w:sz w:val="12"/>
                <w:szCs w:val="12"/>
              </w:rPr>
            </w:pPr>
          </w:p>
        </w:tc>
        <w:tc>
          <w:tcPr>
            <w:tcW w:w="121" w:type="pct"/>
            <w:tcBorders>
              <w:top w:val="nil"/>
              <w:left w:val="nil"/>
              <w:bottom w:val="single" w:sz="4" w:space="0" w:color="auto"/>
              <w:right w:val="single" w:sz="4" w:space="0" w:color="auto"/>
            </w:tcBorders>
            <w:shd w:val="clear" w:color="auto" w:fill="92D050"/>
            <w:noWrap/>
          </w:tcPr>
          <w:p w:rsidR="000F0F32" w:rsidRPr="0022709C" w:rsidRDefault="000F0F32" w:rsidP="000F0F32">
            <w:pPr>
              <w:spacing w:after="0"/>
              <w:jc w:val="center"/>
              <w:rPr>
                <w:rFonts w:ascii="Calibri" w:hAnsi="Calibri" w:cs="Calibri"/>
                <w:color w:val="000000"/>
                <w:sz w:val="12"/>
                <w:szCs w:val="12"/>
              </w:rPr>
            </w:pPr>
          </w:p>
        </w:tc>
        <w:tc>
          <w:tcPr>
            <w:tcW w:w="100" w:type="pct"/>
            <w:tcBorders>
              <w:top w:val="nil"/>
              <w:left w:val="nil"/>
              <w:bottom w:val="single" w:sz="4" w:space="0" w:color="auto"/>
              <w:right w:val="single" w:sz="4" w:space="0" w:color="auto"/>
            </w:tcBorders>
            <w:shd w:val="clear" w:color="auto" w:fill="92D050"/>
            <w:noWrap/>
          </w:tcPr>
          <w:p w:rsidR="000F0F32" w:rsidRPr="0022709C" w:rsidRDefault="000F0F32" w:rsidP="000F0F32">
            <w:pPr>
              <w:spacing w:after="0"/>
              <w:jc w:val="center"/>
              <w:rPr>
                <w:rFonts w:ascii="Calibri" w:hAnsi="Calibri" w:cs="Calibri"/>
                <w:color w:val="000000"/>
                <w:sz w:val="12"/>
                <w:szCs w:val="12"/>
              </w:rPr>
            </w:pPr>
          </w:p>
        </w:tc>
        <w:tc>
          <w:tcPr>
            <w:tcW w:w="155" w:type="pct"/>
            <w:tcBorders>
              <w:top w:val="nil"/>
              <w:left w:val="nil"/>
              <w:bottom w:val="single" w:sz="4" w:space="0" w:color="auto"/>
              <w:right w:val="single" w:sz="4" w:space="0" w:color="auto"/>
            </w:tcBorders>
            <w:shd w:val="clear" w:color="auto" w:fill="92D050"/>
            <w:noWrap/>
          </w:tcPr>
          <w:p w:rsidR="000F0F32" w:rsidRPr="0022709C" w:rsidRDefault="000F0F32" w:rsidP="000F0F32">
            <w:pPr>
              <w:spacing w:after="0"/>
              <w:jc w:val="center"/>
              <w:rPr>
                <w:rFonts w:ascii="Calibri" w:hAnsi="Calibri" w:cs="Calibri"/>
                <w:color w:val="000000"/>
                <w:sz w:val="12"/>
                <w:szCs w:val="12"/>
              </w:rPr>
            </w:pPr>
          </w:p>
        </w:tc>
        <w:tc>
          <w:tcPr>
            <w:tcW w:w="207" w:type="pct"/>
            <w:tcBorders>
              <w:top w:val="nil"/>
              <w:left w:val="nil"/>
              <w:bottom w:val="single" w:sz="4" w:space="0" w:color="auto"/>
              <w:right w:val="single" w:sz="4" w:space="0" w:color="auto"/>
            </w:tcBorders>
            <w:shd w:val="clear" w:color="auto" w:fill="92D050"/>
            <w:noWrap/>
          </w:tcPr>
          <w:p w:rsidR="000F0F32" w:rsidRPr="0022709C" w:rsidRDefault="000F0F32" w:rsidP="000F0F32">
            <w:pPr>
              <w:spacing w:after="0"/>
              <w:jc w:val="center"/>
              <w:rPr>
                <w:rFonts w:ascii="Calibri" w:hAnsi="Calibri" w:cs="Calibri"/>
                <w:color w:val="000000"/>
                <w:sz w:val="12"/>
                <w:szCs w:val="12"/>
              </w:rPr>
            </w:pPr>
          </w:p>
        </w:tc>
        <w:tc>
          <w:tcPr>
            <w:tcW w:w="240" w:type="pct"/>
            <w:tcBorders>
              <w:top w:val="nil"/>
              <w:left w:val="nil"/>
              <w:bottom w:val="single" w:sz="4" w:space="0" w:color="auto"/>
              <w:right w:val="single" w:sz="4" w:space="0" w:color="auto"/>
            </w:tcBorders>
            <w:shd w:val="clear" w:color="auto" w:fill="92D050"/>
            <w:noWrap/>
            <w:vAlign w:val="center"/>
          </w:tcPr>
          <w:p w:rsidR="000F0F32" w:rsidRPr="0022709C" w:rsidRDefault="000F0F32" w:rsidP="000F0F32">
            <w:pPr>
              <w:spacing w:after="0"/>
              <w:jc w:val="center"/>
              <w:rPr>
                <w:rFonts w:ascii="Calibri" w:hAnsi="Calibri" w:cs="Calibri"/>
                <w:b/>
                <w:bCs/>
                <w:sz w:val="12"/>
                <w:szCs w:val="12"/>
              </w:rPr>
            </w:pPr>
            <w:r w:rsidRPr="0022709C">
              <w:rPr>
                <w:rFonts w:ascii="Calibri" w:hAnsi="Calibri" w:cs="Calibri"/>
                <w:b/>
                <w:bCs/>
                <w:sz w:val="12"/>
                <w:szCs w:val="12"/>
              </w:rPr>
              <w:t xml:space="preserve">Kecamatan </w:t>
            </w:r>
            <w:r>
              <w:rPr>
                <w:rFonts w:ascii="Calibri" w:hAnsi="Calibri" w:cs="Calibri"/>
                <w:b/>
                <w:bCs/>
                <w:sz w:val="12"/>
                <w:szCs w:val="12"/>
              </w:rPr>
              <w:t>REMBANG</w:t>
            </w:r>
          </w:p>
        </w:tc>
        <w:tc>
          <w:tcPr>
            <w:tcW w:w="114" w:type="pct"/>
            <w:tcBorders>
              <w:top w:val="single" w:sz="4" w:space="0" w:color="auto"/>
              <w:left w:val="nil"/>
              <w:bottom w:val="single" w:sz="4" w:space="0" w:color="auto"/>
              <w:right w:val="single" w:sz="4" w:space="0" w:color="auto"/>
            </w:tcBorders>
            <w:shd w:val="clear" w:color="auto" w:fill="92D050"/>
            <w:vAlign w:val="center"/>
          </w:tcPr>
          <w:p w:rsidR="000F0F32" w:rsidRPr="0022709C" w:rsidRDefault="000F0F32" w:rsidP="000F0F32">
            <w:pPr>
              <w:spacing w:after="0"/>
              <w:jc w:val="center"/>
              <w:rPr>
                <w:rFonts w:ascii="Calibri" w:hAnsi="Calibri" w:cs="Calibri"/>
                <w:color w:val="000000"/>
                <w:sz w:val="12"/>
                <w:szCs w:val="12"/>
              </w:rPr>
            </w:pPr>
            <w:r w:rsidRPr="0022709C">
              <w:rPr>
                <w:rFonts w:ascii="Calibri" w:hAnsi="Calibri" w:cs="Calibri"/>
                <w:color w:val="000000"/>
                <w:sz w:val="12"/>
                <w:szCs w:val="12"/>
              </w:rPr>
              <w:t>...</w:t>
            </w:r>
          </w:p>
        </w:tc>
      </w:tr>
      <w:tr w:rsidR="00C759F5" w:rsidRPr="007B7F05" w:rsidTr="00C759F5">
        <w:trPr>
          <w:trHeight w:val="593"/>
        </w:trPr>
        <w:tc>
          <w:tcPr>
            <w:tcW w:w="164" w:type="pct"/>
            <w:tcBorders>
              <w:top w:val="nil"/>
              <w:left w:val="single" w:sz="4" w:space="0" w:color="auto"/>
              <w:bottom w:val="single" w:sz="4" w:space="0" w:color="auto"/>
              <w:right w:val="single" w:sz="4" w:space="0" w:color="auto"/>
            </w:tcBorders>
            <w:shd w:val="clear" w:color="auto" w:fill="C4BC96" w:themeFill="background2" w:themeFillShade="BF"/>
            <w:vAlign w:val="center"/>
          </w:tcPr>
          <w:p w:rsidR="000F0F32" w:rsidRPr="0022709C" w:rsidRDefault="000F0F32" w:rsidP="000F0F32">
            <w:pPr>
              <w:jc w:val="center"/>
              <w:rPr>
                <w:rFonts w:ascii="Calibri" w:hAnsi="Calibri" w:cs="Calibri"/>
                <w:sz w:val="12"/>
                <w:szCs w:val="12"/>
              </w:rPr>
            </w:pPr>
            <w:r w:rsidRPr="0022709C">
              <w:rPr>
                <w:rFonts w:ascii="Calibri" w:hAnsi="Calibri" w:cs="Calibri"/>
                <w:sz w:val="12"/>
                <w:szCs w:val="12"/>
              </w:rPr>
              <w:t>7.1</w:t>
            </w:r>
            <w:r>
              <w:rPr>
                <w:rFonts w:ascii="Calibri" w:hAnsi="Calibri" w:cs="Calibri"/>
                <w:sz w:val="12"/>
                <w:szCs w:val="12"/>
              </w:rPr>
              <w:t>.01.2.02.01</w:t>
            </w:r>
          </w:p>
        </w:tc>
        <w:tc>
          <w:tcPr>
            <w:tcW w:w="155" w:type="pct"/>
            <w:tcBorders>
              <w:top w:val="nil"/>
              <w:left w:val="nil"/>
              <w:bottom w:val="single" w:sz="4" w:space="0" w:color="auto"/>
              <w:right w:val="single" w:sz="4" w:space="0" w:color="auto"/>
            </w:tcBorders>
            <w:shd w:val="clear" w:color="auto" w:fill="C4BC96" w:themeFill="background2" w:themeFillShade="BF"/>
            <w:vAlign w:val="center"/>
          </w:tcPr>
          <w:p w:rsidR="000F0F32" w:rsidRPr="0022709C" w:rsidRDefault="000F0F32" w:rsidP="000F0F32">
            <w:pPr>
              <w:jc w:val="center"/>
              <w:rPr>
                <w:rFonts w:ascii="Calibri" w:hAnsi="Calibri" w:cs="Calibri"/>
                <w:sz w:val="12"/>
                <w:szCs w:val="12"/>
              </w:rPr>
            </w:pPr>
            <w:r w:rsidRPr="0022709C">
              <w:rPr>
                <w:rFonts w:ascii="Calibri" w:hAnsi="Calibri" w:cs="Calibri"/>
                <w:sz w:val="12"/>
                <w:szCs w:val="12"/>
              </w:rPr>
              <w:t> </w:t>
            </w:r>
          </w:p>
        </w:tc>
        <w:tc>
          <w:tcPr>
            <w:tcW w:w="272" w:type="pct"/>
            <w:tcBorders>
              <w:top w:val="nil"/>
              <w:left w:val="nil"/>
              <w:bottom w:val="single" w:sz="4" w:space="0" w:color="auto"/>
              <w:right w:val="single" w:sz="4" w:space="0" w:color="auto"/>
            </w:tcBorders>
            <w:shd w:val="clear" w:color="auto" w:fill="C4BC96" w:themeFill="background2" w:themeFillShade="BF"/>
            <w:noWrap/>
            <w:vAlign w:val="bottom"/>
          </w:tcPr>
          <w:p w:rsidR="000F0F32" w:rsidRPr="0022709C" w:rsidRDefault="000F0F32" w:rsidP="000F0F32">
            <w:pPr>
              <w:rPr>
                <w:rFonts w:ascii="Calibri" w:hAnsi="Calibri" w:cs="Calibri"/>
                <w:color w:val="000000"/>
                <w:sz w:val="12"/>
                <w:szCs w:val="12"/>
              </w:rPr>
            </w:pPr>
          </w:p>
        </w:tc>
        <w:tc>
          <w:tcPr>
            <w:tcW w:w="320" w:type="pct"/>
            <w:tcBorders>
              <w:top w:val="nil"/>
              <w:left w:val="nil"/>
              <w:bottom w:val="single" w:sz="4" w:space="0" w:color="auto"/>
              <w:right w:val="single" w:sz="4" w:space="0" w:color="auto"/>
            </w:tcBorders>
            <w:shd w:val="clear" w:color="auto" w:fill="C4BC96" w:themeFill="background2" w:themeFillShade="BF"/>
            <w:vAlign w:val="center"/>
          </w:tcPr>
          <w:p w:rsidR="000F0F32" w:rsidRPr="0022709C" w:rsidRDefault="000F0F32" w:rsidP="000F0F32">
            <w:pPr>
              <w:rPr>
                <w:rFonts w:ascii="Calibri" w:hAnsi="Calibri" w:cs="Calibri"/>
                <w:sz w:val="12"/>
                <w:szCs w:val="12"/>
              </w:rPr>
            </w:pPr>
            <w:r>
              <w:rPr>
                <w:rFonts w:ascii="Calibri" w:hAnsi="Calibri" w:cs="Calibri"/>
                <w:sz w:val="12"/>
                <w:szCs w:val="12"/>
              </w:rPr>
              <w:t>Penyediaan Gaji dan Tunjangan ASN</w:t>
            </w:r>
          </w:p>
        </w:tc>
        <w:tc>
          <w:tcPr>
            <w:tcW w:w="228" w:type="pct"/>
            <w:tcBorders>
              <w:top w:val="nil"/>
              <w:left w:val="nil"/>
              <w:bottom w:val="single" w:sz="4" w:space="0" w:color="auto"/>
              <w:right w:val="single" w:sz="4" w:space="0" w:color="auto"/>
            </w:tcBorders>
            <w:shd w:val="clear" w:color="auto" w:fill="C4BC96" w:themeFill="background2" w:themeFillShade="BF"/>
            <w:vAlign w:val="center"/>
          </w:tcPr>
          <w:p w:rsidR="000F0F32" w:rsidRPr="0022709C" w:rsidRDefault="000F0F32" w:rsidP="000F0F32">
            <w:pPr>
              <w:rPr>
                <w:rFonts w:ascii="Calibri" w:hAnsi="Calibri" w:cs="Calibri"/>
                <w:color w:val="000000"/>
                <w:sz w:val="12"/>
                <w:szCs w:val="12"/>
              </w:rPr>
            </w:pPr>
          </w:p>
        </w:tc>
        <w:tc>
          <w:tcPr>
            <w:tcW w:w="70" w:type="pct"/>
            <w:tcBorders>
              <w:top w:val="nil"/>
              <w:left w:val="nil"/>
              <w:bottom w:val="single" w:sz="4" w:space="0" w:color="auto"/>
              <w:right w:val="single" w:sz="4" w:space="0" w:color="auto"/>
            </w:tcBorders>
            <w:shd w:val="clear" w:color="auto" w:fill="C4BC96" w:themeFill="background2" w:themeFillShade="BF"/>
            <w:vAlign w:val="center"/>
          </w:tcPr>
          <w:p w:rsidR="000F0F32" w:rsidRPr="0022709C" w:rsidRDefault="000F0F32" w:rsidP="000F0F32">
            <w:pPr>
              <w:jc w:val="center"/>
              <w:rPr>
                <w:rFonts w:ascii="Calibri" w:hAnsi="Calibri" w:cs="Calibri"/>
                <w:color w:val="000000"/>
                <w:sz w:val="12"/>
                <w:szCs w:val="12"/>
              </w:rPr>
            </w:pPr>
            <w:r w:rsidRPr="0022709C">
              <w:rPr>
                <w:rFonts w:ascii="Calibri" w:hAnsi="Calibri" w:cs="Calibri"/>
                <w:color w:val="000000"/>
                <w:sz w:val="12"/>
                <w:szCs w:val="12"/>
              </w:rPr>
              <w:t>%</w:t>
            </w:r>
          </w:p>
        </w:tc>
        <w:tc>
          <w:tcPr>
            <w:tcW w:w="127" w:type="pct"/>
            <w:tcBorders>
              <w:top w:val="nil"/>
              <w:left w:val="nil"/>
              <w:bottom w:val="single" w:sz="4" w:space="0" w:color="auto"/>
              <w:right w:val="single" w:sz="4" w:space="0" w:color="auto"/>
            </w:tcBorders>
            <w:shd w:val="clear" w:color="auto" w:fill="C4BC96" w:themeFill="background2" w:themeFillShade="BF"/>
            <w:noWrap/>
            <w:vAlign w:val="center"/>
          </w:tcPr>
          <w:p w:rsidR="000F0F32" w:rsidRPr="0022709C" w:rsidRDefault="000F0F32" w:rsidP="000F0F32">
            <w:pPr>
              <w:jc w:val="center"/>
              <w:rPr>
                <w:rFonts w:ascii="Calibri" w:hAnsi="Calibri" w:cs="Calibri"/>
                <w:color w:val="000000"/>
                <w:sz w:val="12"/>
                <w:szCs w:val="12"/>
              </w:rPr>
            </w:pPr>
            <w:r w:rsidRPr="0022709C">
              <w:rPr>
                <w:rFonts w:ascii="Calibri" w:hAnsi="Calibri" w:cs="Calibri"/>
                <w:color w:val="000000"/>
                <w:sz w:val="12"/>
                <w:szCs w:val="12"/>
              </w:rPr>
              <w:t>100</w:t>
            </w:r>
          </w:p>
        </w:tc>
        <w:tc>
          <w:tcPr>
            <w:tcW w:w="187" w:type="pct"/>
            <w:tcBorders>
              <w:top w:val="nil"/>
              <w:left w:val="nil"/>
              <w:bottom w:val="single" w:sz="4" w:space="0" w:color="auto"/>
              <w:right w:val="single" w:sz="4" w:space="0" w:color="auto"/>
            </w:tcBorders>
            <w:shd w:val="clear" w:color="auto" w:fill="C4BC96" w:themeFill="background2" w:themeFillShade="BF"/>
            <w:noWrap/>
            <w:vAlign w:val="center"/>
          </w:tcPr>
          <w:p w:rsidR="000F0F32" w:rsidRPr="0022709C" w:rsidRDefault="000F0F32" w:rsidP="000F0F32">
            <w:pPr>
              <w:jc w:val="center"/>
              <w:rPr>
                <w:rFonts w:ascii="Calibri" w:hAnsi="Calibri" w:cs="Calibri"/>
                <w:color w:val="000000"/>
                <w:sz w:val="12"/>
                <w:szCs w:val="12"/>
              </w:rPr>
            </w:pPr>
          </w:p>
        </w:tc>
        <w:tc>
          <w:tcPr>
            <w:tcW w:w="134" w:type="pct"/>
            <w:tcBorders>
              <w:top w:val="nil"/>
              <w:left w:val="nil"/>
              <w:bottom w:val="single" w:sz="4" w:space="0" w:color="auto"/>
              <w:right w:val="single" w:sz="4" w:space="0" w:color="auto"/>
            </w:tcBorders>
            <w:shd w:val="clear" w:color="auto" w:fill="C4BC96" w:themeFill="background2" w:themeFillShade="BF"/>
            <w:noWrap/>
            <w:vAlign w:val="center"/>
          </w:tcPr>
          <w:p w:rsidR="000F0F32" w:rsidRPr="006D1AF1" w:rsidRDefault="00F74C40" w:rsidP="00F74C40">
            <w:pPr>
              <w:jc w:val="right"/>
              <w:rPr>
                <w:rFonts w:ascii="Calibri" w:hAnsi="Calibri" w:cs="Calibri"/>
                <w:color w:val="000000"/>
                <w:sz w:val="12"/>
                <w:szCs w:val="12"/>
              </w:rPr>
            </w:pPr>
            <w:r>
              <w:rPr>
                <w:rFonts w:ascii="Calibri" w:hAnsi="Calibri" w:cs="Calibri"/>
                <w:color w:val="000000"/>
                <w:sz w:val="12"/>
                <w:szCs w:val="12"/>
              </w:rPr>
              <w:t xml:space="preserve">                     100</w:t>
            </w:r>
            <w:r w:rsidR="000F0F32" w:rsidRPr="006D1AF1">
              <w:rPr>
                <w:rFonts w:ascii="Calibri" w:hAnsi="Calibri" w:cs="Calibri"/>
                <w:color w:val="000000"/>
                <w:sz w:val="12"/>
                <w:szCs w:val="12"/>
              </w:rPr>
              <w:t xml:space="preserve"> </w:t>
            </w:r>
          </w:p>
        </w:tc>
        <w:tc>
          <w:tcPr>
            <w:tcW w:w="293" w:type="pct"/>
            <w:tcBorders>
              <w:top w:val="nil"/>
              <w:left w:val="nil"/>
              <w:bottom w:val="single" w:sz="4" w:space="0" w:color="auto"/>
              <w:right w:val="single" w:sz="4" w:space="0" w:color="auto"/>
            </w:tcBorders>
            <w:shd w:val="clear" w:color="auto" w:fill="C4BC96" w:themeFill="background2" w:themeFillShade="BF"/>
            <w:noWrap/>
            <w:vAlign w:val="center"/>
          </w:tcPr>
          <w:p w:rsidR="000F0F32" w:rsidRPr="006D1AF1" w:rsidRDefault="000F0F32" w:rsidP="000F0F32">
            <w:pPr>
              <w:jc w:val="right"/>
              <w:rPr>
                <w:rFonts w:ascii="Calibri" w:hAnsi="Calibri" w:cs="Calibri"/>
                <w:b/>
                <w:bCs/>
                <w:color w:val="000000"/>
                <w:sz w:val="12"/>
                <w:szCs w:val="12"/>
              </w:rPr>
            </w:pPr>
          </w:p>
        </w:tc>
        <w:tc>
          <w:tcPr>
            <w:tcW w:w="107" w:type="pct"/>
            <w:tcBorders>
              <w:top w:val="nil"/>
              <w:left w:val="nil"/>
              <w:bottom w:val="single" w:sz="4" w:space="0" w:color="auto"/>
              <w:right w:val="single" w:sz="4" w:space="0" w:color="auto"/>
            </w:tcBorders>
            <w:shd w:val="clear" w:color="auto" w:fill="C4BC96" w:themeFill="background2" w:themeFillShade="BF"/>
            <w:vAlign w:val="center"/>
          </w:tcPr>
          <w:p w:rsidR="000F0F32" w:rsidRPr="006D1AF1" w:rsidRDefault="00F74C40" w:rsidP="000F0F32">
            <w:pPr>
              <w:jc w:val="right"/>
              <w:rPr>
                <w:rFonts w:ascii="Calibri" w:hAnsi="Calibri" w:cs="Calibri"/>
                <w:color w:val="000000"/>
                <w:sz w:val="12"/>
                <w:szCs w:val="12"/>
              </w:rPr>
            </w:pPr>
            <w:r>
              <w:rPr>
                <w:rFonts w:ascii="Calibri" w:hAnsi="Calibri" w:cs="Calibri"/>
                <w:color w:val="000000"/>
                <w:sz w:val="12"/>
                <w:szCs w:val="12"/>
              </w:rPr>
              <w:t xml:space="preserve">         100</w:t>
            </w:r>
            <w:r w:rsidR="000F0F32" w:rsidRPr="006D1AF1">
              <w:rPr>
                <w:rFonts w:ascii="Calibri" w:hAnsi="Calibri" w:cs="Calibri"/>
                <w:color w:val="000000"/>
                <w:sz w:val="12"/>
                <w:szCs w:val="12"/>
              </w:rPr>
              <w:t xml:space="preserve"> </w:t>
            </w:r>
          </w:p>
        </w:tc>
        <w:tc>
          <w:tcPr>
            <w:tcW w:w="293" w:type="pct"/>
            <w:tcBorders>
              <w:top w:val="nil"/>
              <w:left w:val="nil"/>
              <w:bottom w:val="single" w:sz="4" w:space="0" w:color="auto"/>
              <w:right w:val="single" w:sz="4" w:space="0" w:color="auto"/>
            </w:tcBorders>
            <w:shd w:val="clear" w:color="auto" w:fill="C4BC96" w:themeFill="background2" w:themeFillShade="BF"/>
            <w:noWrap/>
            <w:vAlign w:val="center"/>
          </w:tcPr>
          <w:p w:rsidR="000F0F32" w:rsidRPr="006D1AF1" w:rsidRDefault="000F0F32" w:rsidP="000F0F32">
            <w:pPr>
              <w:jc w:val="right"/>
              <w:rPr>
                <w:rFonts w:ascii="Calibri" w:hAnsi="Calibri" w:cs="Calibri"/>
                <w:b/>
                <w:bCs/>
                <w:color w:val="000000"/>
                <w:sz w:val="12"/>
                <w:szCs w:val="12"/>
              </w:rPr>
            </w:pPr>
            <w:r w:rsidRPr="006D1AF1">
              <w:rPr>
                <w:rFonts w:ascii="Calibri" w:hAnsi="Calibri" w:cs="Calibri"/>
                <w:b/>
                <w:bCs/>
                <w:color w:val="000000"/>
                <w:sz w:val="12"/>
                <w:szCs w:val="12"/>
              </w:rPr>
              <w:t>6</w:t>
            </w:r>
            <w:r w:rsidR="00DA3213">
              <w:rPr>
                <w:rFonts w:ascii="Calibri" w:hAnsi="Calibri" w:cs="Calibri"/>
                <w:b/>
                <w:bCs/>
                <w:color w:val="000000"/>
                <w:sz w:val="12"/>
                <w:szCs w:val="12"/>
              </w:rPr>
              <w:t>.</w:t>
            </w:r>
            <w:r w:rsidRPr="006D1AF1">
              <w:rPr>
                <w:rFonts w:ascii="Calibri" w:hAnsi="Calibri" w:cs="Calibri"/>
                <w:b/>
                <w:bCs/>
                <w:color w:val="000000"/>
                <w:sz w:val="12"/>
                <w:szCs w:val="12"/>
              </w:rPr>
              <w:t>210.635.000</w:t>
            </w:r>
          </w:p>
        </w:tc>
        <w:tc>
          <w:tcPr>
            <w:tcW w:w="295" w:type="pct"/>
            <w:tcBorders>
              <w:top w:val="nil"/>
              <w:left w:val="nil"/>
              <w:bottom w:val="single" w:sz="4" w:space="0" w:color="auto"/>
              <w:right w:val="single" w:sz="4" w:space="0" w:color="auto"/>
            </w:tcBorders>
            <w:shd w:val="clear" w:color="auto" w:fill="C4BC96" w:themeFill="background2" w:themeFillShade="BF"/>
            <w:noWrap/>
            <w:vAlign w:val="center"/>
          </w:tcPr>
          <w:p w:rsidR="000F0F32" w:rsidRPr="006D1AF1" w:rsidRDefault="00DA3213" w:rsidP="000F0F32">
            <w:pPr>
              <w:ind w:left="-111"/>
              <w:jc w:val="right"/>
              <w:rPr>
                <w:rFonts w:ascii="Calibri" w:hAnsi="Calibri" w:cs="Calibri"/>
                <w:b/>
                <w:bCs/>
                <w:color w:val="000000"/>
                <w:sz w:val="12"/>
                <w:szCs w:val="12"/>
              </w:rPr>
            </w:pPr>
            <w:r>
              <w:rPr>
                <w:rFonts w:ascii="Calibri" w:hAnsi="Calibri" w:cs="Calibri"/>
                <w:b/>
                <w:bCs/>
                <w:color w:val="000000"/>
                <w:sz w:val="12"/>
                <w:szCs w:val="12"/>
              </w:rPr>
              <w:t>6.029.778.000</w:t>
            </w:r>
          </w:p>
        </w:tc>
        <w:tc>
          <w:tcPr>
            <w:tcW w:w="105" w:type="pct"/>
            <w:tcBorders>
              <w:top w:val="nil"/>
              <w:left w:val="nil"/>
              <w:bottom w:val="single" w:sz="4" w:space="0" w:color="auto"/>
              <w:right w:val="single" w:sz="4" w:space="0" w:color="auto"/>
            </w:tcBorders>
            <w:shd w:val="clear" w:color="auto" w:fill="C4BC96" w:themeFill="background2" w:themeFillShade="BF"/>
            <w:noWrap/>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69" w:type="pct"/>
            <w:tcBorders>
              <w:top w:val="single" w:sz="4" w:space="0" w:color="auto"/>
              <w:left w:val="nil"/>
              <w:bottom w:val="single" w:sz="4" w:space="0" w:color="auto"/>
              <w:right w:val="single" w:sz="4" w:space="0" w:color="auto"/>
            </w:tcBorders>
            <w:shd w:val="clear" w:color="auto" w:fill="C4BC96" w:themeFill="background2" w:themeFillShade="BF"/>
            <w:vAlign w:val="center"/>
          </w:tcPr>
          <w:p w:rsidR="000F0F32" w:rsidRPr="0053359C" w:rsidRDefault="000416DA"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0</w:t>
            </w:r>
          </w:p>
        </w:tc>
        <w:tc>
          <w:tcPr>
            <w:tcW w:w="106"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91" w:type="pct"/>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0F0F32" w:rsidRPr="0053359C" w:rsidRDefault="00C759F5" w:rsidP="000F0F32">
            <w:pPr>
              <w:spacing w:after="0" w:line="240" w:lineRule="auto"/>
              <w:jc w:val="right"/>
              <w:rPr>
                <w:rFonts w:ascii="Calibri" w:hAnsi="Calibri" w:cs="Calibri"/>
                <w:color w:val="000000"/>
                <w:sz w:val="12"/>
                <w:szCs w:val="12"/>
              </w:rPr>
            </w:pPr>
            <w:r>
              <w:rPr>
                <w:rFonts w:ascii="Calibri" w:hAnsi="Calibri" w:cs="Calibri"/>
                <w:color w:val="000000"/>
                <w:sz w:val="12"/>
                <w:szCs w:val="12"/>
              </w:rPr>
              <w:t>3.023.463.318</w:t>
            </w:r>
          </w:p>
        </w:tc>
        <w:tc>
          <w:tcPr>
            <w:tcW w:w="107" w:type="pct"/>
            <w:tcBorders>
              <w:top w:val="nil"/>
              <w:left w:val="nil"/>
              <w:bottom w:val="single" w:sz="4" w:space="0" w:color="auto"/>
              <w:right w:val="single" w:sz="4" w:space="0" w:color="auto"/>
            </w:tcBorders>
            <w:shd w:val="clear" w:color="auto" w:fill="C4BC96" w:themeFill="background2" w:themeFillShade="BF"/>
            <w:noWrap/>
          </w:tcPr>
          <w:p w:rsidR="000F0F32" w:rsidRPr="0053359C" w:rsidRDefault="000F0F32" w:rsidP="000F0F32">
            <w:pPr>
              <w:rPr>
                <w:rFonts w:ascii="Calibri" w:hAnsi="Calibri" w:cs="Calibri"/>
                <w:color w:val="000000"/>
                <w:sz w:val="12"/>
                <w:szCs w:val="12"/>
              </w:rPr>
            </w:pPr>
          </w:p>
        </w:tc>
        <w:tc>
          <w:tcPr>
            <w:tcW w:w="293" w:type="pct"/>
            <w:tcBorders>
              <w:top w:val="nil"/>
              <w:left w:val="nil"/>
              <w:bottom w:val="single" w:sz="4" w:space="0" w:color="auto"/>
              <w:right w:val="single" w:sz="4" w:space="0" w:color="auto"/>
            </w:tcBorders>
            <w:shd w:val="clear" w:color="auto" w:fill="C4BC96" w:themeFill="background2" w:themeFillShade="BF"/>
            <w:noWrap/>
          </w:tcPr>
          <w:p w:rsidR="000F0F32" w:rsidRDefault="000F0F32" w:rsidP="000F0F32">
            <w:pPr>
              <w:rPr>
                <w:rFonts w:ascii="Calibri" w:hAnsi="Calibri" w:cs="Calibri"/>
                <w:color w:val="000000"/>
                <w:sz w:val="12"/>
                <w:szCs w:val="12"/>
              </w:rPr>
            </w:pPr>
          </w:p>
          <w:p w:rsidR="00C759F5" w:rsidRPr="0053359C" w:rsidRDefault="00C759F5" w:rsidP="000F0F32">
            <w:pPr>
              <w:rPr>
                <w:rFonts w:ascii="Calibri" w:hAnsi="Calibri" w:cs="Calibri"/>
                <w:color w:val="000000"/>
                <w:sz w:val="12"/>
                <w:szCs w:val="12"/>
              </w:rPr>
            </w:pPr>
            <w:r>
              <w:rPr>
                <w:rFonts w:ascii="Calibri" w:hAnsi="Calibri" w:cs="Calibri"/>
                <w:color w:val="000000"/>
                <w:sz w:val="12"/>
                <w:szCs w:val="12"/>
              </w:rPr>
              <w:t>3.023.463.318</w:t>
            </w:r>
          </w:p>
        </w:tc>
        <w:tc>
          <w:tcPr>
            <w:tcW w:w="80" w:type="pct"/>
            <w:tcBorders>
              <w:top w:val="nil"/>
              <w:left w:val="nil"/>
              <w:bottom w:val="single" w:sz="4" w:space="0" w:color="auto"/>
              <w:right w:val="single" w:sz="4" w:space="0" w:color="auto"/>
            </w:tcBorders>
            <w:shd w:val="clear" w:color="auto" w:fill="C4BC96" w:themeFill="background2" w:themeFillShade="BF"/>
            <w:noWrap/>
          </w:tcPr>
          <w:p w:rsidR="000F0F32" w:rsidRPr="0022709C" w:rsidRDefault="000F0F32" w:rsidP="000F0F32">
            <w:pPr>
              <w:jc w:val="center"/>
              <w:rPr>
                <w:rFonts w:ascii="Calibri" w:hAnsi="Calibri" w:cs="Calibri"/>
                <w:color w:val="000000"/>
                <w:sz w:val="12"/>
                <w:szCs w:val="12"/>
              </w:rPr>
            </w:pPr>
          </w:p>
        </w:tc>
        <w:tc>
          <w:tcPr>
            <w:tcW w:w="81" w:type="pct"/>
            <w:tcBorders>
              <w:top w:val="nil"/>
              <w:left w:val="nil"/>
              <w:bottom w:val="single" w:sz="4" w:space="0" w:color="auto"/>
              <w:right w:val="single" w:sz="4" w:space="0" w:color="auto"/>
            </w:tcBorders>
            <w:shd w:val="clear" w:color="auto" w:fill="C4BC96" w:themeFill="background2" w:themeFillShade="BF"/>
          </w:tcPr>
          <w:p w:rsidR="000F0F32" w:rsidRPr="0022709C" w:rsidRDefault="000F0F32" w:rsidP="000F0F32">
            <w:pPr>
              <w:rPr>
                <w:rFonts w:ascii="Calibri" w:hAnsi="Calibri" w:cs="Calibri"/>
                <w:color w:val="000000"/>
                <w:sz w:val="12"/>
                <w:szCs w:val="12"/>
              </w:rPr>
            </w:pPr>
          </w:p>
        </w:tc>
        <w:tc>
          <w:tcPr>
            <w:tcW w:w="86" w:type="pct"/>
            <w:tcBorders>
              <w:top w:val="nil"/>
              <w:left w:val="nil"/>
              <w:bottom w:val="single" w:sz="4" w:space="0" w:color="auto"/>
              <w:right w:val="single" w:sz="4" w:space="0" w:color="auto"/>
            </w:tcBorders>
            <w:shd w:val="clear" w:color="auto" w:fill="C4BC96" w:themeFill="background2" w:themeFillShade="BF"/>
            <w:noWrap/>
          </w:tcPr>
          <w:p w:rsidR="000F0F32" w:rsidRPr="0022709C" w:rsidRDefault="000F0F32" w:rsidP="000F0F32">
            <w:pPr>
              <w:jc w:val="center"/>
              <w:rPr>
                <w:rFonts w:ascii="Calibri" w:hAnsi="Calibri" w:cs="Calibri"/>
                <w:color w:val="000000"/>
                <w:sz w:val="12"/>
                <w:szCs w:val="12"/>
              </w:rPr>
            </w:pPr>
          </w:p>
        </w:tc>
        <w:tc>
          <w:tcPr>
            <w:tcW w:w="121" w:type="pct"/>
            <w:tcBorders>
              <w:top w:val="nil"/>
              <w:left w:val="nil"/>
              <w:bottom w:val="single" w:sz="4" w:space="0" w:color="auto"/>
              <w:right w:val="single" w:sz="4" w:space="0" w:color="auto"/>
            </w:tcBorders>
            <w:shd w:val="clear" w:color="auto" w:fill="C4BC96" w:themeFill="background2" w:themeFillShade="BF"/>
            <w:noWrap/>
          </w:tcPr>
          <w:p w:rsidR="000F0F32" w:rsidRPr="0022709C" w:rsidRDefault="000F0F32" w:rsidP="000F0F32">
            <w:pPr>
              <w:jc w:val="center"/>
              <w:rPr>
                <w:rFonts w:ascii="Calibri" w:hAnsi="Calibri" w:cs="Calibri"/>
                <w:color w:val="000000"/>
                <w:sz w:val="12"/>
                <w:szCs w:val="12"/>
              </w:rPr>
            </w:pPr>
          </w:p>
        </w:tc>
        <w:tc>
          <w:tcPr>
            <w:tcW w:w="100" w:type="pct"/>
            <w:tcBorders>
              <w:top w:val="nil"/>
              <w:left w:val="nil"/>
              <w:bottom w:val="single" w:sz="4" w:space="0" w:color="auto"/>
              <w:right w:val="single" w:sz="4" w:space="0" w:color="auto"/>
            </w:tcBorders>
            <w:shd w:val="clear" w:color="auto" w:fill="C4BC96" w:themeFill="background2" w:themeFillShade="BF"/>
            <w:noWrap/>
          </w:tcPr>
          <w:p w:rsidR="000F0F32" w:rsidRPr="0022709C" w:rsidRDefault="000F0F32" w:rsidP="000F0F32">
            <w:pPr>
              <w:jc w:val="center"/>
              <w:rPr>
                <w:rFonts w:ascii="Calibri" w:hAnsi="Calibri" w:cs="Calibri"/>
                <w:color w:val="000000"/>
                <w:sz w:val="12"/>
                <w:szCs w:val="12"/>
              </w:rPr>
            </w:pPr>
          </w:p>
        </w:tc>
        <w:tc>
          <w:tcPr>
            <w:tcW w:w="155" w:type="pct"/>
            <w:tcBorders>
              <w:top w:val="nil"/>
              <w:left w:val="nil"/>
              <w:bottom w:val="single" w:sz="4" w:space="0" w:color="auto"/>
              <w:right w:val="single" w:sz="4" w:space="0" w:color="auto"/>
            </w:tcBorders>
            <w:shd w:val="clear" w:color="auto" w:fill="C4BC96" w:themeFill="background2" w:themeFillShade="BF"/>
            <w:noWrap/>
          </w:tcPr>
          <w:p w:rsidR="000F0F32" w:rsidRPr="0022709C" w:rsidRDefault="000F0F32" w:rsidP="000F0F32">
            <w:pPr>
              <w:jc w:val="center"/>
              <w:rPr>
                <w:rFonts w:ascii="Calibri" w:hAnsi="Calibri" w:cs="Calibri"/>
                <w:color w:val="000000"/>
                <w:sz w:val="12"/>
                <w:szCs w:val="12"/>
              </w:rPr>
            </w:pPr>
          </w:p>
        </w:tc>
        <w:tc>
          <w:tcPr>
            <w:tcW w:w="207" w:type="pct"/>
            <w:tcBorders>
              <w:top w:val="nil"/>
              <w:left w:val="nil"/>
              <w:bottom w:val="single" w:sz="4" w:space="0" w:color="auto"/>
              <w:right w:val="single" w:sz="4" w:space="0" w:color="auto"/>
            </w:tcBorders>
            <w:shd w:val="clear" w:color="auto" w:fill="C4BC96" w:themeFill="background2" w:themeFillShade="BF"/>
            <w:noWrap/>
          </w:tcPr>
          <w:p w:rsidR="000F0F32" w:rsidRPr="0022709C" w:rsidRDefault="000F0F32" w:rsidP="000F0F32">
            <w:pPr>
              <w:rPr>
                <w:rFonts w:ascii="Calibri" w:hAnsi="Calibri" w:cs="Calibri"/>
                <w:color w:val="000000"/>
                <w:sz w:val="12"/>
                <w:szCs w:val="12"/>
              </w:rPr>
            </w:pPr>
          </w:p>
        </w:tc>
        <w:tc>
          <w:tcPr>
            <w:tcW w:w="240" w:type="pct"/>
            <w:tcBorders>
              <w:top w:val="nil"/>
              <w:left w:val="nil"/>
              <w:bottom w:val="single" w:sz="4" w:space="0" w:color="auto"/>
              <w:right w:val="single" w:sz="4" w:space="0" w:color="auto"/>
            </w:tcBorders>
            <w:shd w:val="clear" w:color="auto" w:fill="C4BC96" w:themeFill="background2" w:themeFillShade="BF"/>
            <w:vAlign w:val="center"/>
          </w:tcPr>
          <w:p w:rsidR="000F0F32" w:rsidRPr="0022709C" w:rsidRDefault="000F0F32" w:rsidP="000F0F32">
            <w:pPr>
              <w:jc w:val="center"/>
              <w:rPr>
                <w:rFonts w:ascii="Calibri" w:hAnsi="Calibri" w:cs="Calibri"/>
                <w:b/>
                <w:bCs/>
                <w:sz w:val="12"/>
                <w:szCs w:val="12"/>
              </w:rPr>
            </w:pPr>
            <w:r w:rsidRPr="0022709C">
              <w:rPr>
                <w:rFonts w:ascii="Calibri" w:hAnsi="Calibri" w:cs="Calibri"/>
                <w:b/>
                <w:bCs/>
                <w:sz w:val="12"/>
                <w:szCs w:val="12"/>
              </w:rPr>
              <w:t xml:space="preserve">Kecamatan </w:t>
            </w:r>
            <w:r>
              <w:rPr>
                <w:rFonts w:ascii="Calibri" w:hAnsi="Calibri" w:cs="Calibri"/>
                <w:b/>
                <w:bCs/>
                <w:sz w:val="12"/>
                <w:szCs w:val="12"/>
              </w:rPr>
              <w:t>REMBANG</w:t>
            </w:r>
          </w:p>
        </w:tc>
        <w:tc>
          <w:tcPr>
            <w:tcW w:w="114" w:type="pct"/>
            <w:tcBorders>
              <w:top w:val="single" w:sz="4" w:space="0" w:color="auto"/>
              <w:left w:val="nil"/>
              <w:bottom w:val="single" w:sz="4" w:space="0" w:color="auto"/>
              <w:right w:val="single" w:sz="4" w:space="0" w:color="auto"/>
            </w:tcBorders>
            <w:shd w:val="clear" w:color="auto" w:fill="C4BC96" w:themeFill="background2" w:themeFillShade="BF"/>
            <w:vAlign w:val="center"/>
          </w:tcPr>
          <w:p w:rsidR="000F0F32" w:rsidRPr="0022709C" w:rsidRDefault="000F0F32" w:rsidP="000F0F32">
            <w:pPr>
              <w:jc w:val="center"/>
              <w:rPr>
                <w:rFonts w:ascii="Calibri" w:hAnsi="Calibri" w:cs="Calibri"/>
                <w:color w:val="000000"/>
                <w:sz w:val="12"/>
                <w:szCs w:val="12"/>
              </w:rPr>
            </w:pPr>
            <w:r w:rsidRPr="0022709C">
              <w:rPr>
                <w:rFonts w:ascii="Calibri" w:hAnsi="Calibri" w:cs="Calibri"/>
                <w:color w:val="000000"/>
                <w:sz w:val="12"/>
                <w:szCs w:val="12"/>
              </w:rPr>
              <w:t>...</w:t>
            </w:r>
          </w:p>
        </w:tc>
      </w:tr>
      <w:tr w:rsidR="000F0F32" w:rsidRPr="007B7F05" w:rsidTr="00F74C40">
        <w:trPr>
          <w:trHeight w:val="872"/>
        </w:trPr>
        <w:tc>
          <w:tcPr>
            <w:tcW w:w="164" w:type="pct"/>
            <w:tcBorders>
              <w:top w:val="nil"/>
              <w:left w:val="single" w:sz="4" w:space="0" w:color="auto"/>
              <w:bottom w:val="single" w:sz="4" w:space="0" w:color="auto"/>
              <w:right w:val="single" w:sz="4" w:space="0" w:color="auto"/>
            </w:tcBorders>
            <w:shd w:val="clear" w:color="auto" w:fill="C4BC96" w:themeFill="background2" w:themeFillShade="BF"/>
            <w:vAlign w:val="center"/>
          </w:tcPr>
          <w:p w:rsidR="000F0F32" w:rsidRPr="0022709C" w:rsidRDefault="000F0F32" w:rsidP="000F0F32">
            <w:pPr>
              <w:spacing w:after="0"/>
              <w:jc w:val="center"/>
              <w:rPr>
                <w:rFonts w:ascii="Calibri" w:hAnsi="Calibri" w:cs="Calibri"/>
                <w:b/>
                <w:bCs/>
                <w:sz w:val="12"/>
                <w:szCs w:val="12"/>
              </w:rPr>
            </w:pPr>
            <w:r w:rsidRPr="0022709C">
              <w:rPr>
                <w:rFonts w:ascii="Calibri" w:hAnsi="Calibri" w:cs="Calibri"/>
                <w:sz w:val="12"/>
                <w:szCs w:val="12"/>
              </w:rPr>
              <w:t>7.1</w:t>
            </w:r>
            <w:r>
              <w:rPr>
                <w:rFonts w:ascii="Calibri" w:hAnsi="Calibri" w:cs="Calibri"/>
                <w:sz w:val="12"/>
                <w:szCs w:val="12"/>
              </w:rPr>
              <w:t>.01.2.02.03</w:t>
            </w:r>
          </w:p>
        </w:tc>
        <w:tc>
          <w:tcPr>
            <w:tcW w:w="155" w:type="pct"/>
            <w:tcBorders>
              <w:top w:val="nil"/>
              <w:left w:val="nil"/>
              <w:bottom w:val="single" w:sz="4" w:space="0" w:color="auto"/>
              <w:right w:val="single" w:sz="4" w:space="0" w:color="auto"/>
            </w:tcBorders>
            <w:shd w:val="clear" w:color="auto" w:fill="C4BC96" w:themeFill="background2" w:themeFillShade="BF"/>
            <w:vAlign w:val="center"/>
          </w:tcPr>
          <w:p w:rsidR="000F0F32" w:rsidRPr="0022709C" w:rsidRDefault="000F0F32" w:rsidP="000F0F32">
            <w:pPr>
              <w:spacing w:after="0"/>
              <w:jc w:val="center"/>
              <w:rPr>
                <w:rFonts w:ascii="Calibri" w:hAnsi="Calibri" w:cs="Calibri"/>
                <w:b/>
                <w:bCs/>
                <w:sz w:val="12"/>
                <w:szCs w:val="12"/>
              </w:rPr>
            </w:pPr>
          </w:p>
        </w:tc>
        <w:tc>
          <w:tcPr>
            <w:tcW w:w="272" w:type="pct"/>
            <w:tcBorders>
              <w:top w:val="nil"/>
              <w:left w:val="nil"/>
              <w:bottom w:val="single" w:sz="4" w:space="0" w:color="auto"/>
              <w:right w:val="single" w:sz="4" w:space="0" w:color="auto"/>
            </w:tcBorders>
            <w:shd w:val="clear" w:color="auto" w:fill="C4BC96" w:themeFill="background2" w:themeFillShade="BF"/>
            <w:noWrap/>
            <w:vAlign w:val="center"/>
          </w:tcPr>
          <w:p w:rsidR="000F0F32" w:rsidRPr="0022709C" w:rsidRDefault="000F0F32" w:rsidP="000F0F32">
            <w:pPr>
              <w:spacing w:after="0"/>
              <w:rPr>
                <w:rFonts w:ascii="Calibri" w:hAnsi="Calibri" w:cs="Calibri"/>
                <w:color w:val="000000"/>
                <w:sz w:val="12"/>
                <w:szCs w:val="12"/>
              </w:rPr>
            </w:pPr>
          </w:p>
        </w:tc>
        <w:tc>
          <w:tcPr>
            <w:tcW w:w="320" w:type="pct"/>
            <w:tcBorders>
              <w:top w:val="nil"/>
              <w:left w:val="nil"/>
              <w:bottom w:val="single" w:sz="4" w:space="0" w:color="auto"/>
              <w:right w:val="single" w:sz="4" w:space="0" w:color="auto"/>
            </w:tcBorders>
            <w:shd w:val="clear" w:color="auto" w:fill="C4BC96" w:themeFill="background2" w:themeFillShade="BF"/>
            <w:vAlign w:val="center"/>
          </w:tcPr>
          <w:p w:rsidR="000F0F32" w:rsidRPr="009B0A0E" w:rsidRDefault="000F0F32" w:rsidP="000F0F32">
            <w:pPr>
              <w:spacing w:after="0"/>
              <w:rPr>
                <w:rFonts w:ascii="Calibri" w:hAnsi="Calibri" w:cs="Calibri"/>
                <w:bCs/>
                <w:color w:val="000000"/>
                <w:sz w:val="12"/>
                <w:szCs w:val="12"/>
              </w:rPr>
            </w:pPr>
            <w:r w:rsidRPr="009B0A0E">
              <w:rPr>
                <w:rFonts w:ascii="Calibri" w:hAnsi="Calibri" w:cs="Calibri"/>
                <w:bCs/>
                <w:color w:val="000000"/>
                <w:sz w:val="12"/>
                <w:szCs w:val="12"/>
              </w:rPr>
              <w:t>Pelaksanaan Penatausahaan dan Pengujian / Verifikasi Keuangan SKPD</w:t>
            </w:r>
          </w:p>
        </w:tc>
        <w:tc>
          <w:tcPr>
            <w:tcW w:w="228" w:type="pct"/>
            <w:tcBorders>
              <w:top w:val="nil"/>
              <w:left w:val="nil"/>
              <w:bottom w:val="single" w:sz="4" w:space="0" w:color="auto"/>
              <w:right w:val="single" w:sz="4" w:space="0" w:color="auto"/>
            </w:tcBorders>
            <w:shd w:val="clear" w:color="auto" w:fill="C4BC96" w:themeFill="background2" w:themeFillShade="BF"/>
            <w:vAlign w:val="center"/>
          </w:tcPr>
          <w:p w:rsidR="000F0F32" w:rsidRPr="0022709C" w:rsidRDefault="000F0F32" w:rsidP="000F0F32">
            <w:pPr>
              <w:spacing w:after="0"/>
              <w:rPr>
                <w:rFonts w:ascii="Calibri" w:hAnsi="Calibri" w:cs="Calibri"/>
                <w:color w:val="000000"/>
                <w:sz w:val="12"/>
                <w:szCs w:val="12"/>
              </w:rPr>
            </w:pPr>
          </w:p>
        </w:tc>
        <w:tc>
          <w:tcPr>
            <w:tcW w:w="70" w:type="pct"/>
            <w:tcBorders>
              <w:top w:val="nil"/>
              <w:left w:val="nil"/>
              <w:bottom w:val="single" w:sz="4" w:space="0" w:color="auto"/>
              <w:right w:val="single" w:sz="4" w:space="0" w:color="auto"/>
            </w:tcBorders>
            <w:shd w:val="clear" w:color="auto" w:fill="C4BC96" w:themeFill="background2" w:themeFillShade="BF"/>
            <w:vAlign w:val="center"/>
          </w:tcPr>
          <w:p w:rsidR="000F0F32" w:rsidRPr="0022709C" w:rsidRDefault="000F0F32" w:rsidP="000F0F32">
            <w:pPr>
              <w:spacing w:after="0"/>
              <w:jc w:val="center"/>
              <w:rPr>
                <w:rFonts w:ascii="Calibri" w:hAnsi="Calibri" w:cs="Calibri"/>
                <w:color w:val="000000"/>
                <w:sz w:val="12"/>
                <w:szCs w:val="12"/>
              </w:rPr>
            </w:pPr>
            <w:r w:rsidRPr="0022709C">
              <w:rPr>
                <w:rFonts w:ascii="Calibri" w:hAnsi="Calibri" w:cs="Calibri"/>
                <w:color w:val="000000"/>
                <w:sz w:val="12"/>
                <w:szCs w:val="12"/>
              </w:rPr>
              <w:t>%</w:t>
            </w:r>
          </w:p>
        </w:tc>
        <w:tc>
          <w:tcPr>
            <w:tcW w:w="127" w:type="pct"/>
            <w:tcBorders>
              <w:top w:val="nil"/>
              <w:left w:val="nil"/>
              <w:bottom w:val="single" w:sz="4" w:space="0" w:color="auto"/>
              <w:right w:val="single" w:sz="4" w:space="0" w:color="auto"/>
            </w:tcBorders>
            <w:shd w:val="clear" w:color="auto" w:fill="C4BC96" w:themeFill="background2" w:themeFillShade="BF"/>
            <w:noWrap/>
            <w:vAlign w:val="center"/>
          </w:tcPr>
          <w:p w:rsidR="000F0F32" w:rsidRPr="0022709C" w:rsidRDefault="000F0F32" w:rsidP="000F0F32">
            <w:pPr>
              <w:spacing w:after="0"/>
              <w:jc w:val="center"/>
              <w:rPr>
                <w:rFonts w:ascii="Calibri" w:hAnsi="Calibri" w:cs="Calibri"/>
                <w:color w:val="000000"/>
                <w:sz w:val="12"/>
                <w:szCs w:val="12"/>
              </w:rPr>
            </w:pPr>
            <w:r w:rsidRPr="0022709C">
              <w:rPr>
                <w:rFonts w:ascii="Calibri" w:hAnsi="Calibri" w:cs="Calibri"/>
                <w:color w:val="000000"/>
                <w:sz w:val="12"/>
                <w:szCs w:val="12"/>
              </w:rPr>
              <w:t> </w:t>
            </w:r>
          </w:p>
        </w:tc>
        <w:tc>
          <w:tcPr>
            <w:tcW w:w="187" w:type="pct"/>
            <w:tcBorders>
              <w:top w:val="nil"/>
              <w:left w:val="nil"/>
              <w:bottom w:val="single" w:sz="4" w:space="0" w:color="auto"/>
              <w:right w:val="single" w:sz="4" w:space="0" w:color="auto"/>
            </w:tcBorders>
            <w:shd w:val="clear" w:color="auto" w:fill="C4BC96" w:themeFill="background2" w:themeFillShade="BF"/>
            <w:noWrap/>
            <w:vAlign w:val="center"/>
          </w:tcPr>
          <w:p w:rsidR="000F0F32" w:rsidRPr="0022709C" w:rsidRDefault="000F0F32" w:rsidP="000F0F32">
            <w:pPr>
              <w:spacing w:after="0"/>
              <w:jc w:val="center"/>
              <w:rPr>
                <w:rFonts w:ascii="Calibri" w:hAnsi="Calibri" w:cs="Calibri"/>
                <w:color w:val="000000"/>
                <w:sz w:val="12"/>
                <w:szCs w:val="12"/>
              </w:rPr>
            </w:pPr>
            <w:r w:rsidRPr="0022709C">
              <w:rPr>
                <w:rFonts w:ascii="Calibri" w:hAnsi="Calibri" w:cs="Calibri"/>
                <w:color w:val="000000"/>
                <w:sz w:val="12"/>
                <w:szCs w:val="12"/>
              </w:rPr>
              <w:t>...</w:t>
            </w:r>
          </w:p>
        </w:tc>
        <w:tc>
          <w:tcPr>
            <w:tcW w:w="134" w:type="pct"/>
            <w:tcBorders>
              <w:top w:val="nil"/>
              <w:left w:val="nil"/>
              <w:bottom w:val="single" w:sz="4" w:space="0" w:color="auto"/>
              <w:right w:val="single" w:sz="4" w:space="0" w:color="auto"/>
            </w:tcBorders>
            <w:shd w:val="clear" w:color="auto" w:fill="C4BC96" w:themeFill="background2" w:themeFillShade="BF"/>
            <w:noWrap/>
            <w:vAlign w:val="center"/>
          </w:tcPr>
          <w:p w:rsidR="000F0F32" w:rsidRPr="006D1AF1" w:rsidRDefault="000F0F32" w:rsidP="000F0F32">
            <w:pPr>
              <w:spacing w:after="0"/>
              <w:jc w:val="right"/>
              <w:rPr>
                <w:rFonts w:ascii="Calibri" w:hAnsi="Calibri" w:cs="Calibri"/>
                <w:color w:val="000000"/>
                <w:sz w:val="12"/>
                <w:szCs w:val="12"/>
              </w:rPr>
            </w:pPr>
            <w:r w:rsidRPr="006D1AF1">
              <w:rPr>
                <w:rFonts w:ascii="Calibri" w:hAnsi="Calibri" w:cs="Calibri"/>
                <w:color w:val="000000"/>
                <w:sz w:val="12"/>
                <w:szCs w:val="12"/>
              </w:rPr>
              <w:t xml:space="preserve">                     100</w:t>
            </w:r>
          </w:p>
        </w:tc>
        <w:tc>
          <w:tcPr>
            <w:tcW w:w="293" w:type="pct"/>
            <w:tcBorders>
              <w:top w:val="nil"/>
              <w:left w:val="nil"/>
              <w:bottom w:val="single" w:sz="4" w:space="0" w:color="auto"/>
              <w:right w:val="single" w:sz="4" w:space="0" w:color="auto"/>
            </w:tcBorders>
            <w:shd w:val="clear" w:color="auto" w:fill="C4BC96" w:themeFill="background2" w:themeFillShade="BF"/>
            <w:noWrap/>
            <w:vAlign w:val="center"/>
          </w:tcPr>
          <w:p w:rsidR="000F0F32" w:rsidRPr="006D1AF1" w:rsidRDefault="000F0F32" w:rsidP="000F0F32">
            <w:pPr>
              <w:spacing w:after="0"/>
              <w:jc w:val="right"/>
              <w:rPr>
                <w:rFonts w:ascii="Calibri" w:hAnsi="Calibri" w:cs="Calibri"/>
                <w:b/>
                <w:bCs/>
                <w:color w:val="000000"/>
                <w:sz w:val="12"/>
                <w:szCs w:val="12"/>
              </w:rPr>
            </w:pPr>
          </w:p>
        </w:tc>
        <w:tc>
          <w:tcPr>
            <w:tcW w:w="107" w:type="pct"/>
            <w:tcBorders>
              <w:top w:val="nil"/>
              <w:left w:val="nil"/>
              <w:bottom w:val="single" w:sz="4" w:space="0" w:color="auto"/>
              <w:right w:val="single" w:sz="4" w:space="0" w:color="auto"/>
            </w:tcBorders>
            <w:shd w:val="clear" w:color="auto" w:fill="C4BC96" w:themeFill="background2" w:themeFillShade="BF"/>
            <w:noWrap/>
            <w:vAlign w:val="center"/>
          </w:tcPr>
          <w:p w:rsidR="000F0F32" w:rsidRPr="006D1AF1" w:rsidRDefault="000F0F32" w:rsidP="000F0F32">
            <w:pPr>
              <w:spacing w:after="0"/>
              <w:jc w:val="right"/>
              <w:rPr>
                <w:rFonts w:ascii="Calibri" w:hAnsi="Calibri" w:cs="Calibri"/>
                <w:color w:val="000000"/>
                <w:sz w:val="12"/>
                <w:szCs w:val="12"/>
              </w:rPr>
            </w:pPr>
            <w:r w:rsidRPr="006D1AF1">
              <w:rPr>
                <w:rFonts w:ascii="Calibri" w:hAnsi="Calibri" w:cs="Calibri"/>
                <w:color w:val="000000"/>
                <w:sz w:val="12"/>
                <w:szCs w:val="12"/>
              </w:rPr>
              <w:t xml:space="preserve">           65</w:t>
            </w:r>
          </w:p>
        </w:tc>
        <w:tc>
          <w:tcPr>
            <w:tcW w:w="293" w:type="pct"/>
            <w:tcBorders>
              <w:top w:val="nil"/>
              <w:left w:val="nil"/>
              <w:bottom w:val="single" w:sz="4" w:space="0" w:color="auto"/>
              <w:right w:val="single" w:sz="4" w:space="0" w:color="auto"/>
            </w:tcBorders>
            <w:shd w:val="clear" w:color="auto" w:fill="C4BC96" w:themeFill="background2" w:themeFillShade="BF"/>
            <w:noWrap/>
            <w:vAlign w:val="center"/>
          </w:tcPr>
          <w:p w:rsidR="000F0F32" w:rsidRPr="006D1AF1" w:rsidRDefault="000F0F32" w:rsidP="000F0F32">
            <w:pPr>
              <w:spacing w:after="0"/>
              <w:jc w:val="right"/>
              <w:rPr>
                <w:rFonts w:ascii="Calibri" w:hAnsi="Calibri" w:cs="Calibri"/>
                <w:b/>
                <w:bCs/>
                <w:color w:val="000000"/>
                <w:sz w:val="12"/>
                <w:szCs w:val="12"/>
              </w:rPr>
            </w:pPr>
            <w:r w:rsidRPr="006D1AF1">
              <w:rPr>
                <w:rFonts w:ascii="Calibri" w:hAnsi="Calibri" w:cs="Calibri"/>
                <w:b/>
                <w:bCs/>
                <w:color w:val="000000"/>
                <w:sz w:val="12"/>
                <w:szCs w:val="12"/>
              </w:rPr>
              <w:t>123.600.000</w:t>
            </w:r>
          </w:p>
        </w:tc>
        <w:tc>
          <w:tcPr>
            <w:tcW w:w="295" w:type="pct"/>
            <w:tcBorders>
              <w:top w:val="nil"/>
              <w:left w:val="nil"/>
              <w:bottom w:val="single" w:sz="4" w:space="0" w:color="auto"/>
              <w:right w:val="single" w:sz="4" w:space="0" w:color="auto"/>
            </w:tcBorders>
            <w:shd w:val="clear" w:color="auto" w:fill="C4BC96" w:themeFill="background2" w:themeFillShade="BF"/>
            <w:noWrap/>
            <w:vAlign w:val="center"/>
          </w:tcPr>
          <w:p w:rsidR="000F0F32" w:rsidRPr="006D1AF1" w:rsidRDefault="00DA3213" w:rsidP="000F0F32">
            <w:pPr>
              <w:spacing w:after="0"/>
              <w:jc w:val="right"/>
              <w:rPr>
                <w:rFonts w:ascii="Calibri" w:hAnsi="Calibri" w:cs="Calibri"/>
                <w:b/>
                <w:bCs/>
                <w:color w:val="000000"/>
                <w:sz w:val="12"/>
                <w:szCs w:val="12"/>
              </w:rPr>
            </w:pPr>
            <w:r>
              <w:rPr>
                <w:rFonts w:ascii="Calibri" w:hAnsi="Calibri" w:cs="Calibri"/>
                <w:b/>
                <w:bCs/>
                <w:color w:val="000000"/>
                <w:sz w:val="12"/>
                <w:szCs w:val="12"/>
              </w:rPr>
              <w:t>121.560.000</w:t>
            </w:r>
          </w:p>
        </w:tc>
        <w:tc>
          <w:tcPr>
            <w:tcW w:w="105" w:type="pct"/>
            <w:tcBorders>
              <w:top w:val="nil"/>
              <w:left w:val="nil"/>
              <w:bottom w:val="single" w:sz="4" w:space="0" w:color="auto"/>
              <w:right w:val="single" w:sz="4" w:space="0" w:color="auto"/>
            </w:tcBorders>
            <w:shd w:val="clear" w:color="auto" w:fill="C4BC96" w:themeFill="background2" w:themeFillShade="BF"/>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69" w:type="pct"/>
            <w:tcBorders>
              <w:top w:val="single" w:sz="4" w:space="0" w:color="auto"/>
              <w:left w:val="nil"/>
              <w:bottom w:val="single" w:sz="4" w:space="0" w:color="auto"/>
              <w:right w:val="single" w:sz="4" w:space="0" w:color="auto"/>
            </w:tcBorders>
            <w:shd w:val="clear" w:color="auto" w:fill="C4BC96" w:themeFill="background2" w:themeFillShade="BF"/>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0</w:t>
            </w:r>
          </w:p>
        </w:tc>
        <w:tc>
          <w:tcPr>
            <w:tcW w:w="106"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91" w:type="pct"/>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350.000</w:t>
            </w:r>
          </w:p>
        </w:tc>
        <w:tc>
          <w:tcPr>
            <w:tcW w:w="107" w:type="pct"/>
            <w:tcBorders>
              <w:top w:val="nil"/>
              <w:left w:val="nil"/>
              <w:bottom w:val="single" w:sz="4" w:space="0" w:color="auto"/>
              <w:right w:val="single" w:sz="4" w:space="0" w:color="auto"/>
            </w:tcBorders>
            <w:shd w:val="clear" w:color="auto" w:fill="C4BC96" w:themeFill="background2" w:themeFillShade="BF"/>
            <w:noWrap/>
          </w:tcPr>
          <w:p w:rsidR="000F0F32" w:rsidRPr="0053359C" w:rsidRDefault="000F0F32" w:rsidP="000F0F32">
            <w:pPr>
              <w:spacing w:after="0"/>
              <w:jc w:val="center"/>
              <w:rPr>
                <w:rFonts w:ascii="Calibri" w:hAnsi="Calibri" w:cs="Calibri"/>
                <w:color w:val="000000"/>
                <w:sz w:val="12"/>
                <w:szCs w:val="12"/>
              </w:rPr>
            </w:pPr>
          </w:p>
        </w:tc>
        <w:tc>
          <w:tcPr>
            <w:tcW w:w="293" w:type="pct"/>
            <w:tcBorders>
              <w:top w:val="nil"/>
              <w:left w:val="nil"/>
              <w:bottom w:val="single" w:sz="4" w:space="0" w:color="auto"/>
              <w:right w:val="single" w:sz="4" w:space="0" w:color="auto"/>
            </w:tcBorders>
            <w:shd w:val="clear" w:color="auto" w:fill="C4BC96" w:themeFill="background2" w:themeFillShade="BF"/>
            <w:noWrap/>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350.000</w:t>
            </w:r>
          </w:p>
        </w:tc>
        <w:tc>
          <w:tcPr>
            <w:tcW w:w="80" w:type="pct"/>
            <w:tcBorders>
              <w:top w:val="nil"/>
              <w:left w:val="nil"/>
              <w:bottom w:val="single" w:sz="4" w:space="0" w:color="auto"/>
              <w:right w:val="single" w:sz="4" w:space="0" w:color="auto"/>
            </w:tcBorders>
            <w:shd w:val="clear" w:color="auto" w:fill="C4BC96" w:themeFill="background2" w:themeFillShade="BF"/>
            <w:noWrap/>
          </w:tcPr>
          <w:p w:rsidR="000F0F32" w:rsidRPr="0022709C" w:rsidRDefault="000F0F32" w:rsidP="000F0F32">
            <w:pPr>
              <w:spacing w:after="0"/>
              <w:jc w:val="center"/>
              <w:rPr>
                <w:rFonts w:ascii="Calibri" w:hAnsi="Calibri" w:cs="Calibri"/>
                <w:color w:val="000000"/>
                <w:sz w:val="12"/>
                <w:szCs w:val="12"/>
              </w:rPr>
            </w:pPr>
          </w:p>
        </w:tc>
        <w:tc>
          <w:tcPr>
            <w:tcW w:w="81" w:type="pct"/>
            <w:tcBorders>
              <w:top w:val="nil"/>
              <w:left w:val="nil"/>
              <w:bottom w:val="single" w:sz="4" w:space="0" w:color="auto"/>
              <w:right w:val="single" w:sz="4" w:space="0" w:color="auto"/>
            </w:tcBorders>
            <w:shd w:val="clear" w:color="auto" w:fill="C4BC96" w:themeFill="background2" w:themeFillShade="BF"/>
          </w:tcPr>
          <w:p w:rsidR="000F0F32" w:rsidRPr="0022709C" w:rsidRDefault="000F0F32" w:rsidP="000F0F32">
            <w:pPr>
              <w:spacing w:after="0"/>
              <w:jc w:val="center"/>
              <w:rPr>
                <w:rFonts w:ascii="Calibri" w:hAnsi="Calibri" w:cs="Calibri"/>
                <w:color w:val="000000"/>
                <w:sz w:val="12"/>
                <w:szCs w:val="12"/>
              </w:rPr>
            </w:pPr>
          </w:p>
        </w:tc>
        <w:tc>
          <w:tcPr>
            <w:tcW w:w="86" w:type="pct"/>
            <w:tcBorders>
              <w:top w:val="nil"/>
              <w:left w:val="nil"/>
              <w:bottom w:val="single" w:sz="4" w:space="0" w:color="auto"/>
              <w:right w:val="single" w:sz="4" w:space="0" w:color="auto"/>
            </w:tcBorders>
            <w:shd w:val="clear" w:color="auto" w:fill="C4BC96" w:themeFill="background2" w:themeFillShade="BF"/>
            <w:noWrap/>
          </w:tcPr>
          <w:p w:rsidR="000F0F32" w:rsidRPr="0022709C" w:rsidRDefault="000F0F32" w:rsidP="000F0F32">
            <w:pPr>
              <w:spacing w:after="0"/>
              <w:jc w:val="center"/>
              <w:rPr>
                <w:rFonts w:ascii="Calibri" w:hAnsi="Calibri" w:cs="Calibri"/>
                <w:color w:val="000000"/>
                <w:sz w:val="12"/>
                <w:szCs w:val="12"/>
              </w:rPr>
            </w:pPr>
          </w:p>
        </w:tc>
        <w:tc>
          <w:tcPr>
            <w:tcW w:w="121" w:type="pct"/>
            <w:tcBorders>
              <w:top w:val="nil"/>
              <w:left w:val="nil"/>
              <w:bottom w:val="single" w:sz="4" w:space="0" w:color="auto"/>
              <w:right w:val="single" w:sz="4" w:space="0" w:color="auto"/>
            </w:tcBorders>
            <w:shd w:val="clear" w:color="auto" w:fill="C4BC96" w:themeFill="background2" w:themeFillShade="BF"/>
            <w:noWrap/>
          </w:tcPr>
          <w:p w:rsidR="000F0F32" w:rsidRPr="0022709C" w:rsidRDefault="000F0F32" w:rsidP="000F0F32">
            <w:pPr>
              <w:spacing w:after="0"/>
              <w:jc w:val="center"/>
              <w:rPr>
                <w:rFonts w:ascii="Calibri" w:hAnsi="Calibri" w:cs="Calibri"/>
                <w:color w:val="000000"/>
                <w:sz w:val="12"/>
                <w:szCs w:val="12"/>
              </w:rPr>
            </w:pPr>
          </w:p>
        </w:tc>
        <w:tc>
          <w:tcPr>
            <w:tcW w:w="100" w:type="pct"/>
            <w:tcBorders>
              <w:top w:val="nil"/>
              <w:left w:val="nil"/>
              <w:bottom w:val="single" w:sz="4" w:space="0" w:color="auto"/>
              <w:right w:val="single" w:sz="4" w:space="0" w:color="auto"/>
            </w:tcBorders>
            <w:shd w:val="clear" w:color="auto" w:fill="C4BC96" w:themeFill="background2" w:themeFillShade="BF"/>
            <w:noWrap/>
          </w:tcPr>
          <w:p w:rsidR="000F0F32" w:rsidRPr="0022709C" w:rsidRDefault="000F0F32" w:rsidP="000F0F32">
            <w:pPr>
              <w:spacing w:after="0"/>
              <w:jc w:val="center"/>
              <w:rPr>
                <w:rFonts w:ascii="Calibri" w:hAnsi="Calibri" w:cs="Calibri"/>
                <w:color w:val="000000"/>
                <w:sz w:val="12"/>
                <w:szCs w:val="12"/>
              </w:rPr>
            </w:pPr>
          </w:p>
        </w:tc>
        <w:tc>
          <w:tcPr>
            <w:tcW w:w="155" w:type="pct"/>
            <w:tcBorders>
              <w:top w:val="nil"/>
              <w:left w:val="nil"/>
              <w:bottom w:val="single" w:sz="4" w:space="0" w:color="auto"/>
              <w:right w:val="single" w:sz="4" w:space="0" w:color="auto"/>
            </w:tcBorders>
            <w:shd w:val="clear" w:color="auto" w:fill="C4BC96" w:themeFill="background2" w:themeFillShade="BF"/>
            <w:noWrap/>
          </w:tcPr>
          <w:p w:rsidR="000F0F32" w:rsidRPr="0022709C" w:rsidRDefault="000F0F32" w:rsidP="000F0F32">
            <w:pPr>
              <w:spacing w:after="0"/>
              <w:rPr>
                <w:rFonts w:ascii="Calibri" w:hAnsi="Calibri" w:cs="Calibri"/>
                <w:color w:val="000000"/>
                <w:sz w:val="12"/>
                <w:szCs w:val="12"/>
              </w:rPr>
            </w:pPr>
          </w:p>
        </w:tc>
        <w:tc>
          <w:tcPr>
            <w:tcW w:w="207" w:type="pct"/>
            <w:tcBorders>
              <w:top w:val="nil"/>
              <w:left w:val="nil"/>
              <w:bottom w:val="single" w:sz="4" w:space="0" w:color="auto"/>
              <w:right w:val="single" w:sz="4" w:space="0" w:color="auto"/>
            </w:tcBorders>
            <w:shd w:val="clear" w:color="auto" w:fill="C4BC96" w:themeFill="background2" w:themeFillShade="BF"/>
            <w:noWrap/>
            <w:vAlign w:val="bottom"/>
          </w:tcPr>
          <w:p w:rsidR="000F0F32" w:rsidRPr="0022709C" w:rsidRDefault="000F0F32" w:rsidP="000F0F32">
            <w:pPr>
              <w:spacing w:after="0"/>
              <w:rPr>
                <w:rFonts w:ascii="Calibri" w:hAnsi="Calibri" w:cs="Calibri"/>
                <w:color w:val="000000"/>
                <w:sz w:val="12"/>
                <w:szCs w:val="12"/>
              </w:rPr>
            </w:pPr>
          </w:p>
        </w:tc>
        <w:tc>
          <w:tcPr>
            <w:tcW w:w="240" w:type="pct"/>
            <w:tcBorders>
              <w:top w:val="nil"/>
              <w:left w:val="nil"/>
              <w:bottom w:val="single" w:sz="4" w:space="0" w:color="auto"/>
              <w:right w:val="single" w:sz="4" w:space="0" w:color="auto"/>
            </w:tcBorders>
            <w:shd w:val="clear" w:color="auto" w:fill="C4BC96" w:themeFill="background2" w:themeFillShade="BF"/>
            <w:vAlign w:val="center"/>
          </w:tcPr>
          <w:p w:rsidR="000F0F32" w:rsidRPr="0022709C" w:rsidRDefault="000F0F32" w:rsidP="000F0F32">
            <w:pPr>
              <w:spacing w:after="0"/>
              <w:jc w:val="center"/>
              <w:rPr>
                <w:rFonts w:ascii="Calibri" w:hAnsi="Calibri" w:cs="Calibri"/>
                <w:b/>
                <w:bCs/>
                <w:sz w:val="12"/>
                <w:szCs w:val="12"/>
              </w:rPr>
            </w:pPr>
            <w:r w:rsidRPr="0022709C">
              <w:rPr>
                <w:rFonts w:ascii="Calibri" w:hAnsi="Calibri" w:cs="Calibri"/>
                <w:b/>
                <w:bCs/>
                <w:sz w:val="12"/>
                <w:szCs w:val="12"/>
              </w:rPr>
              <w:t xml:space="preserve">Kecamatan </w:t>
            </w:r>
            <w:r>
              <w:rPr>
                <w:rFonts w:ascii="Calibri" w:hAnsi="Calibri" w:cs="Calibri"/>
                <w:b/>
                <w:bCs/>
                <w:sz w:val="12"/>
                <w:szCs w:val="12"/>
              </w:rPr>
              <w:t>REMBANG</w:t>
            </w:r>
          </w:p>
        </w:tc>
        <w:tc>
          <w:tcPr>
            <w:tcW w:w="114" w:type="pct"/>
            <w:tcBorders>
              <w:top w:val="single" w:sz="4" w:space="0" w:color="auto"/>
              <w:left w:val="nil"/>
              <w:bottom w:val="single" w:sz="4" w:space="0" w:color="auto"/>
              <w:right w:val="single" w:sz="4" w:space="0" w:color="auto"/>
            </w:tcBorders>
            <w:shd w:val="clear" w:color="auto" w:fill="C4BC96" w:themeFill="background2" w:themeFillShade="BF"/>
            <w:vAlign w:val="bottom"/>
          </w:tcPr>
          <w:p w:rsidR="000F0F32" w:rsidRPr="0022709C" w:rsidRDefault="000F0F32" w:rsidP="000F0F32">
            <w:pPr>
              <w:spacing w:after="0"/>
              <w:rPr>
                <w:rFonts w:ascii="Calibri" w:hAnsi="Calibri" w:cs="Calibri"/>
                <w:color w:val="000000"/>
                <w:sz w:val="12"/>
                <w:szCs w:val="12"/>
              </w:rPr>
            </w:pPr>
            <w:r w:rsidRPr="0022709C">
              <w:rPr>
                <w:rFonts w:ascii="Calibri" w:hAnsi="Calibri" w:cs="Calibri"/>
                <w:color w:val="000000"/>
                <w:sz w:val="12"/>
                <w:szCs w:val="12"/>
              </w:rPr>
              <w:t> </w:t>
            </w:r>
          </w:p>
        </w:tc>
      </w:tr>
      <w:tr w:rsidR="000F0F32" w:rsidRPr="007B7F05" w:rsidTr="00F74C40">
        <w:trPr>
          <w:trHeight w:val="530"/>
        </w:trPr>
        <w:tc>
          <w:tcPr>
            <w:tcW w:w="164" w:type="pct"/>
            <w:tcBorders>
              <w:top w:val="nil"/>
              <w:left w:val="single" w:sz="4" w:space="0" w:color="auto"/>
              <w:bottom w:val="single" w:sz="4" w:space="0" w:color="auto"/>
              <w:right w:val="single" w:sz="4" w:space="0" w:color="auto"/>
            </w:tcBorders>
            <w:shd w:val="clear" w:color="auto" w:fill="C4BC96" w:themeFill="background2" w:themeFillShade="BF"/>
            <w:vAlign w:val="center"/>
          </w:tcPr>
          <w:p w:rsidR="000F0F32" w:rsidRPr="0022709C" w:rsidRDefault="000F0F32" w:rsidP="000F0F32">
            <w:pPr>
              <w:spacing w:after="0"/>
              <w:jc w:val="center"/>
              <w:rPr>
                <w:rFonts w:ascii="Calibri" w:hAnsi="Calibri" w:cs="Calibri"/>
                <w:sz w:val="12"/>
                <w:szCs w:val="12"/>
              </w:rPr>
            </w:pPr>
            <w:r w:rsidRPr="0022709C">
              <w:rPr>
                <w:rFonts w:ascii="Calibri" w:hAnsi="Calibri" w:cs="Calibri"/>
                <w:sz w:val="12"/>
                <w:szCs w:val="12"/>
              </w:rPr>
              <w:t>7.1</w:t>
            </w:r>
            <w:r>
              <w:rPr>
                <w:rFonts w:ascii="Calibri" w:hAnsi="Calibri" w:cs="Calibri"/>
                <w:sz w:val="12"/>
                <w:szCs w:val="12"/>
              </w:rPr>
              <w:t>.01.2.02.05</w:t>
            </w:r>
          </w:p>
        </w:tc>
        <w:tc>
          <w:tcPr>
            <w:tcW w:w="155" w:type="pct"/>
            <w:tcBorders>
              <w:top w:val="nil"/>
              <w:left w:val="nil"/>
              <w:bottom w:val="single" w:sz="4" w:space="0" w:color="auto"/>
              <w:right w:val="single" w:sz="4" w:space="0" w:color="auto"/>
            </w:tcBorders>
            <w:shd w:val="clear" w:color="auto" w:fill="C4BC96" w:themeFill="background2" w:themeFillShade="BF"/>
            <w:vAlign w:val="center"/>
          </w:tcPr>
          <w:p w:rsidR="000F0F32" w:rsidRPr="0022709C" w:rsidRDefault="000F0F32" w:rsidP="000F0F32">
            <w:pPr>
              <w:spacing w:after="0"/>
              <w:jc w:val="center"/>
              <w:rPr>
                <w:rFonts w:ascii="Calibri" w:hAnsi="Calibri" w:cs="Calibri"/>
                <w:sz w:val="12"/>
                <w:szCs w:val="12"/>
              </w:rPr>
            </w:pPr>
            <w:r w:rsidRPr="0022709C">
              <w:rPr>
                <w:rFonts w:ascii="Calibri" w:hAnsi="Calibri" w:cs="Calibri"/>
                <w:sz w:val="12"/>
                <w:szCs w:val="12"/>
              </w:rPr>
              <w:t> </w:t>
            </w:r>
          </w:p>
        </w:tc>
        <w:tc>
          <w:tcPr>
            <w:tcW w:w="272" w:type="pct"/>
            <w:tcBorders>
              <w:top w:val="nil"/>
              <w:left w:val="nil"/>
              <w:bottom w:val="single" w:sz="4" w:space="0" w:color="auto"/>
              <w:right w:val="single" w:sz="4" w:space="0" w:color="auto"/>
            </w:tcBorders>
            <w:shd w:val="clear" w:color="auto" w:fill="C4BC96" w:themeFill="background2" w:themeFillShade="BF"/>
            <w:noWrap/>
            <w:vAlign w:val="bottom"/>
          </w:tcPr>
          <w:p w:rsidR="000F0F32" w:rsidRPr="0022709C" w:rsidRDefault="000F0F32" w:rsidP="000F0F32">
            <w:pPr>
              <w:spacing w:after="0"/>
              <w:rPr>
                <w:rFonts w:ascii="Calibri" w:hAnsi="Calibri" w:cs="Calibri"/>
                <w:color w:val="000000"/>
                <w:sz w:val="12"/>
                <w:szCs w:val="12"/>
              </w:rPr>
            </w:pPr>
          </w:p>
        </w:tc>
        <w:tc>
          <w:tcPr>
            <w:tcW w:w="320" w:type="pct"/>
            <w:tcBorders>
              <w:top w:val="nil"/>
              <w:left w:val="nil"/>
              <w:bottom w:val="single" w:sz="4" w:space="0" w:color="auto"/>
              <w:right w:val="single" w:sz="4" w:space="0" w:color="auto"/>
            </w:tcBorders>
            <w:shd w:val="clear" w:color="auto" w:fill="C4BC96" w:themeFill="background2" w:themeFillShade="BF"/>
            <w:vAlign w:val="center"/>
          </w:tcPr>
          <w:p w:rsidR="000F0F32" w:rsidRPr="0022709C" w:rsidRDefault="000F0F32" w:rsidP="000F0F32">
            <w:pPr>
              <w:spacing w:after="0"/>
              <w:rPr>
                <w:rFonts w:ascii="Calibri" w:hAnsi="Calibri" w:cs="Calibri"/>
                <w:sz w:val="12"/>
                <w:szCs w:val="12"/>
              </w:rPr>
            </w:pPr>
            <w:r>
              <w:rPr>
                <w:rFonts w:ascii="Calibri" w:hAnsi="Calibri" w:cs="Calibri"/>
                <w:sz w:val="12"/>
                <w:szCs w:val="12"/>
              </w:rPr>
              <w:t>Koordinasi dan Penyusunan Laporan Keungan Akhir Tahun SKPD</w:t>
            </w:r>
          </w:p>
        </w:tc>
        <w:tc>
          <w:tcPr>
            <w:tcW w:w="228" w:type="pct"/>
            <w:tcBorders>
              <w:top w:val="nil"/>
              <w:left w:val="nil"/>
              <w:bottom w:val="single" w:sz="4" w:space="0" w:color="auto"/>
              <w:right w:val="single" w:sz="4" w:space="0" w:color="auto"/>
            </w:tcBorders>
            <w:shd w:val="clear" w:color="auto" w:fill="C4BC96" w:themeFill="background2" w:themeFillShade="BF"/>
            <w:vAlign w:val="center"/>
          </w:tcPr>
          <w:p w:rsidR="000F0F32" w:rsidRPr="0022709C" w:rsidRDefault="000F0F32" w:rsidP="000F0F32">
            <w:pPr>
              <w:spacing w:after="0"/>
              <w:rPr>
                <w:rFonts w:ascii="Calibri" w:hAnsi="Calibri" w:cs="Calibri"/>
                <w:color w:val="000000"/>
                <w:sz w:val="12"/>
                <w:szCs w:val="12"/>
              </w:rPr>
            </w:pPr>
          </w:p>
        </w:tc>
        <w:tc>
          <w:tcPr>
            <w:tcW w:w="70" w:type="pct"/>
            <w:tcBorders>
              <w:top w:val="nil"/>
              <w:left w:val="nil"/>
              <w:bottom w:val="single" w:sz="4" w:space="0" w:color="auto"/>
              <w:right w:val="single" w:sz="4" w:space="0" w:color="auto"/>
            </w:tcBorders>
            <w:shd w:val="clear" w:color="auto" w:fill="C4BC96" w:themeFill="background2" w:themeFillShade="BF"/>
            <w:noWrap/>
            <w:vAlign w:val="center"/>
          </w:tcPr>
          <w:p w:rsidR="000F0F32" w:rsidRPr="0022709C" w:rsidRDefault="000F0F32" w:rsidP="000F0F32">
            <w:pPr>
              <w:spacing w:after="0"/>
              <w:jc w:val="center"/>
              <w:rPr>
                <w:rFonts w:ascii="Calibri" w:hAnsi="Calibri" w:cs="Calibri"/>
                <w:color w:val="000000"/>
                <w:sz w:val="12"/>
                <w:szCs w:val="12"/>
              </w:rPr>
            </w:pPr>
            <w:r w:rsidRPr="0022709C">
              <w:rPr>
                <w:rFonts w:ascii="Calibri" w:hAnsi="Calibri" w:cs="Calibri"/>
                <w:color w:val="000000"/>
                <w:sz w:val="12"/>
                <w:szCs w:val="12"/>
              </w:rPr>
              <w:t>%</w:t>
            </w:r>
          </w:p>
        </w:tc>
        <w:tc>
          <w:tcPr>
            <w:tcW w:w="127" w:type="pct"/>
            <w:tcBorders>
              <w:top w:val="nil"/>
              <w:left w:val="nil"/>
              <w:bottom w:val="single" w:sz="4" w:space="0" w:color="auto"/>
              <w:right w:val="single" w:sz="4" w:space="0" w:color="auto"/>
            </w:tcBorders>
            <w:shd w:val="clear" w:color="auto" w:fill="C4BC96" w:themeFill="background2" w:themeFillShade="BF"/>
            <w:noWrap/>
            <w:vAlign w:val="center"/>
          </w:tcPr>
          <w:p w:rsidR="000F0F32" w:rsidRPr="0022709C" w:rsidRDefault="000F0F32" w:rsidP="000F0F32">
            <w:pPr>
              <w:spacing w:after="0"/>
              <w:jc w:val="center"/>
              <w:rPr>
                <w:rFonts w:ascii="Calibri" w:hAnsi="Calibri" w:cs="Calibri"/>
                <w:color w:val="000000"/>
                <w:sz w:val="12"/>
                <w:szCs w:val="12"/>
              </w:rPr>
            </w:pPr>
            <w:r w:rsidRPr="0022709C">
              <w:rPr>
                <w:rFonts w:ascii="Calibri" w:hAnsi="Calibri" w:cs="Calibri"/>
                <w:color w:val="000000"/>
                <w:sz w:val="12"/>
                <w:szCs w:val="12"/>
              </w:rPr>
              <w:t>100</w:t>
            </w:r>
          </w:p>
        </w:tc>
        <w:tc>
          <w:tcPr>
            <w:tcW w:w="187" w:type="pct"/>
            <w:tcBorders>
              <w:top w:val="nil"/>
              <w:left w:val="nil"/>
              <w:bottom w:val="single" w:sz="4" w:space="0" w:color="auto"/>
              <w:right w:val="single" w:sz="4" w:space="0" w:color="auto"/>
            </w:tcBorders>
            <w:shd w:val="clear" w:color="auto" w:fill="C4BC96" w:themeFill="background2" w:themeFillShade="BF"/>
            <w:noWrap/>
            <w:vAlign w:val="center"/>
          </w:tcPr>
          <w:p w:rsidR="000F0F32" w:rsidRPr="0022709C" w:rsidRDefault="000F0F32" w:rsidP="000F0F32">
            <w:pPr>
              <w:spacing w:after="0"/>
              <w:jc w:val="center"/>
              <w:rPr>
                <w:rFonts w:ascii="Calibri" w:hAnsi="Calibri" w:cs="Calibri"/>
                <w:color w:val="000000"/>
                <w:sz w:val="12"/>
                <w:szCs w:val="12"/>
              </w:rPr>
            </w:pPr>
          </w:p>
        </w:tc>
        <w:tc>
          <w:tcPr>
            <w:tcW w:w="134" w:type="pct"/>
            <w:tcBorders>
              <w:top w:val="nil"/>
              <w:left w:val="nil"/>
              <w:bottom w:val="single" w:sz="4" w:space="0" w:color="auto"/>
              <w:right w:val="single" w:sz="4" w:space="0" w:color="auto"/>
            </w:tcBorders>
            <w:shd w:val="clear" w:color="auto" w:fill="C4BC96" w:themeFill="background2" w:themeFillShade="BF"/>
            <w:noWrap/>
            <w:vAlign w:val="center"/>
          </w:tcPr>
          <w:p w:rsidR="000F0F32" w:rsidRPr="006D1AF1" w:rsidRDefault="000F0F32" w:rsidP="000F0F32">
            <w:pPr>
              <w:spacing w:after="0"/>
              <w:jc w:val="right"/>
              <w:rPr>
                <w:rFonts w:ascii="Calibri" w:hAnsi="Calibri" w:cs="Calibri"/>
                <w:color w:val="000000"/>
                <w:sz w:val="12"/>
                <w:szCs w:val="12"/>
              </w:rPr>
            </w:pPr>
            <w:r w:rsidRPr="006D1AF1">
              <w:rPr>
                <w:rFonts w:ascii="Calibri" w:hAnsi="Calibri" w:cs="Calibri"/>
                <w:color w:val="000000"/>
                <w:sz w:val="12"/>
                <w:szCs w:val="12"/>
              </w:rPr>
              <w:t xml:space="preserve">                     100</w:t>
            </w:r>
          </w:p>
        </w:tc>
        <w:tc>
          <w:tcPr>
            <w:tcW w:w="293" w:type="pct"/>
            <w:tcBorders>
              <w:top w:val="nil"/>
              <w:left w:val="nil"/>
              <w:bottom w:val="single" w:sz="4" w:space="0" w:color="auto"/>
              <w:right w:val="single" w:sz="4" w:space="0" w:color="auto"/>
            </w:tcBorders>
            <w:shd w:val="clear" w:color="auto" w:fill="C4BC96" w:themeFill="background2" w:themeFillShade="BF"/>
            <w:noWrap/>
            <w:vAlign w:val="center"/>
          </w:tcPr>
          <w:p w:rsidR="000F0F32" w:rsidRPr="006D1AF1" w:rsidRDefault="000F0F32" w:rsidP="000F0F32">
            <w:pPr>
              <w:spacing w:after="0"/>
              <w:jc w:val="right"/>
              <w:rPr>
                <w:rFonts w:ascii="Calibri" w:hAnsi="Calibri" w:cs="Calibri"/>
                <w:b/>
                <w:bCs/>
                <w:color w:val="000000"/>
                <w:sz w:val="12"/>
                <w:szCs w:val="12"/>
              </w:rPr>
            </w:pPr>
          </w:p>
        </w:tc>
        <w:tc>
          <w:tcPr>
            <w:tcW w:w="107" w:type="pct"/>
            <w:tcBorders>
              <w:top w:val="nil"/>
              <w:left w:val="nil"/>
              <w:bottom w:val="single" w:sz="4" w:space="0" w:color="auto"/>
              <w:right w:val="single" w:sz="4" w:space="0" w:color="auto"/>
            </w:tcBorders>
            <w:shd w:val="clear" w:color="auto" w:fill="C4BC96" w:themeFill="background2" w:themeFillShade="BF"/>
            <w:vAlign w:val="center"/>
          </w:tcPr>
          <w:p w:rsidR="000F0F32" w:rsidRPr="006D1AF1" w:rsidRDefault="000F0F32" w:rsidP="000F0F32">
            <w:pPr>
              <w:spacing w:after="0"/>
              <w:jc w:val="right"/>
              <w:rPr>
                <w:rFonts w:ascii="Calibri" w:hAnsi="Calibri" w:cs="Calibri"/>
                <w:color w:val="000000"/>
                <w:sz w:val="12"/>
                <w:szCs w:val="12"/>
              </w:rPr>
            </w:pPr>
            <w:r w:rsidRPr="006D1AF1">
              <w:rPr>
                <w:rFonts w:ascii="Calibri" w:hAnsi="Calibri" w:cs="Calibri"/>
                <w:color w:val="000000"/>
                <w:sz w:val="12"/>
                <w:szCs w:val="12"/>
              </w:rPr>
              <w:t xml:space="preserve">         100</w:t>
            </w:r>
          </w:p>
        </w:tc>
        <w:tc>
          <w:tcPr>
            <w:tcW w:w="293" w:type="pct"/>
            <w:tcBorders>
              <w:top w:val="nil"/>
              <w:left w:val="nil"/>
              <w:bottom w:val="single" w:sz="4" w:space="0" w:color="auto"/>
              <w:right w:val="single" w:sz="4" w:space="0" w:color="auto"/>
            </w:tcBorders>
            <w:shd w:val="clear" w:color="auto" w:fill="C4BC96" w:themeFill="background2" w:themeFillShade="BF"/>
            <w:noWrap/>
            <w:vAlign w:val="center"/>
          </w:tcPr>
          <w:p w:rsidR="000F0F32" w:rsidRPr="006D1AF1" w:rsidRDefault="000F0F32" w:rsidP="000F0F32">
            <w:pPr>
              <w:spacing w:after="0"/>
              <w:jc w:val="right"/>
              <w:rPr>
                <w:rFonts w:ascii="Calibri" w:hAnsi="Calibri" w:cs="Calibri"/>
                <w:b/>
                <w:bCs/>
                <w:color w:val="000000"/>
                <w:sz w:val="12"/>
                <w:szCs w:val="12"/>
              </w:rPr>
            </w:pPr>
            <w:r w:rsidRPr="006D1AF1">
              <w:rPr>
                <w:rFonts w:ascii="Calibri" w:hAnsi="Calibri" w:cs="Calibri"/>
                <w:b/>
                <w:bCs/>
                <w:color w:val="000000"/>
                <w:sz w:val="12"/>
                <w:szCs w:val="12"/>
              </w:rPr>
              <w:t>5.650.000</w:t>
            </w:r>
          </w:p>
        </w:tc>
        <w:tc>
          <w:tcPr>
            <w:tcW w:w="295" w:type="pct"/>
            <w:tcBorders>
              <w:top w:val="nil"/>
              <w:left w:val="nil"/>
              <w:bottom w:val="single" w:sz="4" w:space="0" w:color="auto"/>
              <w:right w:val="single" w:sz="4" w:space="0" w:color="auto"/>
            </w:tcBorders>
            <w:shd w:val="clear" w:color="auto" w:fill="C4BC96" w:themeFill="background2" w:themeFillShade="BF"/>
            <w:noWrap/>
            <w:vAlign w:val="center"/>
          </w:tcPr>
          <w:p w:rsidR="000F0F32" w:rsidRPr="006D1AF1" w:rsidRDefault="000F0F32" w:rsidP="000F0F32">
            <w:pPr>
              <w:spacing w:after="0"/>
              <w:jc w:val="right"/>
              <w:rPr>
                <w:rFonts w:ascii="Calibri" w:hAnsi="Calibri" w:cs="Calibri"/>
                <w:b/>
                <w:bCs/>
                <w:color w:val="000000"/>
                <w:sz w:val="12"/>
                <w:szCs w:val="12"/>
              </w:rPr>
            </w:pPr>
            <w:r w:rsidRPr="006D1AF1">
              <w:rPr>
                <w:rFonts w:ascii="Calibri" w:hAnsi="Calibri" w:cs="Calibri"/>
                <w:b/>
                <w:bCs/>
                <w:color w:val="000000"/>
                <w:sz w:val="12"/>
                <w:szCs w:val="12"/>
              </w:rPr>
              <w:t>5.650.000</w:t>
            </w:r>
          </w:p>
        </w:tc>
        <w:tc>
          <w:tcPr>
            <w:tcW w:w="105" w:type="pct"/>
            <w:tcBorders>
              <w:top w:val="nil"/>
              <w:left w:val="nil"/>
              <w:bottom w:val="single" w:sz="4" w:space="0" w:color="auto"/>
              <w:right w:val="single" w:sz="4" w:space="0" w:color="auto"/>
            </w:tcBorders>
            <w:shd w:val="clear" w:color="auto" w:fill="C4BC96" w:themeFill="background2" w:themeFillShade="BF"/>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69" w:type="pct"/>
            <w:tcBorders>
              <w:top w:val="single" w:sz="4" w:space="0" w:color="auto"/>
              <w:left w:val="nil"/>
              <w:bottom w:val="single" w:sz="4" w:space="0" w:color="auto"/>
              <w:right w:val="single" w:sz="4" w:space="0" w:color="auto"/>
            </w:tcBorders>
            <w:shd w:val="clear" w:color="auto" w:fill="C4BC96" w:themeFill="background2" w:themeFillShade="BF"/>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0</w:t>
            </w:r>
          </w:p>
        </w:tc>
        <w:tc>
          <w:tcPr>
            <w:tcW w:w="106"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91" w:type="pct"/>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0</w:t>
            </w:r>
          </w:p>
        </w:tc>
        <w:tc>
          <w:tcPr>
            <w:tcW w:w="107" w:type="pct"/>
            <w:tcBorders>
              <w:top w:val="nil"/>
              <w:left w:val="nil"/>
              <w:bottom w:val="single" w:sz="4" w:space="0" w:color="auto"/>
              <w:right w:val="single" w:sz="4" w:space="0" w:color="auto"/>
            </w:tcBorders>
            <w:shd w:val="clear" w:color="auto" w:fill="C4BC96" w:themeFill="background2" w:themeFillShade="BF"/>
          </w:tcPr>
          <w:p w:rsidR="000F0F32" w:rsidRPr="0053359C" w:rsidRDefault="000F0F32" w:rsidP="000F0F32">
            <w:pPr>
              <w:spacing w:after="0"/>
              <w:jc w:val="center"/>
              <w:rPr>
                <w:rFonts w:ascii="Calibri" w:hAnsi="Calibri" w:cs="Calibri"/>
                <w:color w:val="000000"/>
                <w:sz w:val="12"/>
                <w:szCs w:val="12"/>
              </w:rPr>
            </w:pPr>
          </w:p>
        </w:tc>
        <w:tc>
          <w:tcPr>
            <w:tcW w:w="293" w:type="pct"/>
            <w:tcBorders>
              <w:top w:val="nil"/>
              <w:left w:val="nil"/>
              <w:bottom w:val="single" w:sz="4" w:space="0" w:color="auto"/>
              <w:right w:val="single" w:sz="4" w:space="0" w:color="auto"/>
            </w:tcBorders>
            <w:shd w:val="clear" w:color="auto" w:fill="C4BC96" w:themeFill="background2" w:themeFillShade="BF"/>
            <w:noWrap/>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0</w:t>
            </w:r>
          </w:p>
        </w:tc>
        <w:tc>
          <w:tcPr>
            <w:tcW w:w="80" w:type="pct"/>
            <w:tcBorders>
              <w:top w:val="nil"/>
              <w:left w:val="nil"/>
              <w:bottom w:val="single" w:sz="4" w:space="0" w:color="auto"/>
              <w:right w:val="single" w:sz="4" w:space="0" w:color="auto"/>
            </w:tcBorders>
            <w:shd w:val="clear" w:color="auto" w:fill="C4BC96" w:themeFill="background2" w:themeFillShade="BF"/>
            <w:noWrap/>
          </w:tcPr>
          <w:p w:rsidR="000F0F32" w:rsidRPr="0022709C" w:rsidRDefault="000F0F32" w:rsidP="000F0F32">
            <w:pPr>
              <w:spacing w:after="0"/>
              <w:jc w:val="center"/>
              <w:rPr>
                <w:rFonts w:ascii="Calibri" w:hAnsi="Calibri" w:cs="Calibri"/>
                <w:color w:val="000000"/>
                <w:sz w:val="12"/>
                <w:szCs w:val="12"/>
              </w:rPr>
            </w:pPr>
          </w:p>
        </w:tc>
        <w:tc>
          <w:tcPr>
            <w:tcW w:w="81" w:type="pct"/>
            <w:tcBorders>
              <w:top w:val="nil"/>
              <w:left w:val="nil"/>
              <w:bottom w:val="single" w:sz="4" w:space="0" w:color="auto"/>
              <w:right w:val="single" w:sz="4" w:space="0" w:color="auto"/>
            </w:tcBorders>
            <w:shd w:val="clear" w:color="auto" w:fill="C4BC96" w:themeFill="background2" w:themeFillShade="BF"/>
          </w:tcPr>
          <w:p w:rsidR="000F0F32" w:rsidRPr="0022709C" w:rsidRDefault="000F0F32" w:rsidP="000F0F32">
            <w:pPr>
              <w:spacing w:after="0"/>
              <w:jc w:val="center"/>
              <w:rPr>
                <w:rFonts w:ascii="Calibri" w:hAnsi="Calibri" w:cs="Calibri"/>
                <w:color w:val="000000"/>
                <w:sz w:val="12"/>
                <w:szCs w:val="12"/>
              </w:rPr>
            </w:pPr>
          </w:p>
        </w:tc>
        <w:tc>
          <w:tcPr>
            <w:tcW w:w="86" w:type="pct"/>
            <w:tcBorders>
              <w:top w:val="nil"/>
              <w:left w:val="nil"/>
              <w:bottom w:val="single" w:sz="4" w:space="0" w:color="auto"/>
              <w:right w:val="single" w:sz="4" w:space="0" w:color="auto"/>
            </w:tcBorders>
            <w:shd w:val="clear" w:color="auto" w:fill="C4BC96" w:themeFill="background2" w:themeFillShade="BF"/>
            <w:noWrap/>
          </w:tcPr>
          <w:p w:rsidR="000F0F32" w:rsidRPr="0022709C" w:rsidRDefault="000F0F32" w:rsidP="000F0F32">
            <w:pPr>
              <w:spacing w:after="0"/>
              <w:jc w:val="center"/>
              <w:rPr>
                <w:rFonts w:ascii="Calibri" w:hAnsi="Calibri" w:cs="Calibri"/>
                <w:color w:val="000000"/>
                <w:sz w:val="12"/>
                <w:szCs w:val="12"/>
              </w:rPr>
            </w:pPr>
          </w:p>
        </w:tc>
        <w:tc>
          <w:tcPr>
            <w:tcW w:w="121" w:type="pct"/>
            <w:tcBorders>
              <w:top w:val="nil"/>
              <w:left w:val="nil"/>
              <w:bottom w:val="single" w:sz="4" w:space="0" w:color="auto"/>
              <w:right w:val="single" w:sz="4" w:space="0" w:color="auto"/>
            </w:tcBorders>
            <w:shd w:val="clear" w:color="auto" w:fill="C4BC96" w:themeFill="background2" w:themeFillShade="BF"/>
            <w:noWrap/>
          </w:tcPr>
          <w:p w:rsidR="000F0F32" w:rsidRPr="0022709C" w:rsidRDefault="000F0F32" w:rsidP="000F0F32">
            <w:pPr>
              <w:spacing w:after="0"/>
              <w:jc w:val="center"/>
              <w:rPr>
                <w:rFonts w:ascii="Calibri" w:hAnsi="Calibri" w:cs="Calibri"/>
                <w:color w:val="000000"/>
                <w:sz w:val="12"/>
                <w:szCs w:val="12"/>
              </w:rPr>
            </w:pPr>
          </w:p>
        </w:tc>
        <w:tc>
          <w:tcPr>
            <w:tcW w:w="100" w:type="pct"/>
            <w:tcBorders>
              <w:top w:val="nil"/>
              <w:left w:val="nil"/>
              <w:bottom w:val="single" w:sz="4" w:space="0" w:color="auto"/>
              <w:right w:val="single" w:sz="4" w:space="0" w:color="auto"/>
            </w:tcBorders>
            <w:shd w:val="clear" w:color="auto" w:fill="C4BC96" w:themeFill="background2" w:themeFillShade="BF"/>
            <w:noWrap/>
          </w:tcPr>
          <w:p w:rsidR="000F0F32" w:rsidRPr="0022709C" w:rsidRDefault="000F0F32" w:rsidP="000F0F32">
            <w:pPr>
              <w:spacing w:after="0"/>
              <w:jc w:val="center"/>
              <w:rPr>
                <w:rFonts w:ascii="Calibri" w:hAnsi="Calibri" w:cs="Calibri"/>
                <w:color w:val="000000"/>
                <w:sz w:val="12"/>
                <w:szCs w:val="12"/>
              </w:rPr>
            </w:pPr>
          </w:p>
        </w:tc>
        <w:tc>
          <w:tcPr>
            <w:tcW w:w="155" w:type="pct"/>
            <w:tcBorders>
              <w:top w:val="nil"/>
              <w:left w:val="nil"/>
              <w:bottom w:val="single" w:sz="4" w:space="0" w:color="auto"/>
              <w:right w:val="single" w:sz="4" w:space="0" w:color="auto"/>
            </w:tcBorders>
            <w:shd w:val="clear" w:color="auto" w:fill="C4BC96" w:themeFill="background2" w:themeFillShade="BF"/>
            <w:noWrap/>
          </w:tcPr>
          <w:p w:rsidR="000F0F32" w:rsidRPr="0022709C" w:rsidRDefault="000F0F32" w:rsidP="000F0F32">
            <w:pPr>
              <w:spacing w:after="0"/>
              <w:jc w:val="center"/>
              <w:rPr>
                <w:rFonts w:ascii="Calibri" w:hAnsi="Calibri" w:cs="Calibri"/>
                <w:color w:val="000000"/>
                <w:sz w:val="12"/>
                <w:szCs w:val="12"/>
              </w:rPr>
            </w:pPr>
          </w:p>
        </w:tc>
        <w:tc>
          <w:tcPr>
            <w:tcW w:w="207" w:type="pct"/>
            <w:tcBorders>
              <w:top w:val="nil"/>
              <w:left w:val="nil"/>
              <w:bottom w:val="single" w:sz="4" w:space="0" w:color="auto"/>
              <w:right w:val="single" w:sz="4" w:space="0" w:color="auto"/>
            </w:tcBorders>
            <w:shd w:val="clear" w:color="auto" w:fill="C4BC96" w:themeFill="background2" w:themeFillShade="BF"/>
            <w:noWrap/>
          </w:tcPr>
          <w:p w:rsidR="000F0F32" w:rsidRPr="0022709C" w:rsidRDefault="000F0F32" w:rsidP="000F0F32">
            <w:pPr>
              <w:spacing w:after="0"/>
              <w:rPr>
                <w:rFonts w:ascii="Calibri" w:hAnsi="Calibri" w:cs="Calibri"/>
                <w:color w:val="000000"/>
                <w:sz w:val="12"/>
                <w:szCs w:val="12"/>
              </w:rPr>
            </w:pPr>
          </w:p>
        </w:tc>
        <w:tc>
          <w:tcPr>
            <w:tcW w:w="240" w:type="pct"/>
            <w:tcBorders>
              <w:top w:val="nil"/>
              <w:left w:val="nil"/>
              <w:bottom w:val="single" w:sz="4" w:space="0" w:color="auto"/>
              <w:right w:val="single" w:sz="4" w:space="0" w:color="auto"/>
            </w:tcBorders>
            <w:shd w:val="clear" w:color="auto" w:fill="C4BC96" w:themeFill="background2" w:themeFillShade="BF"/>
            <w:vAlign w:val="center"/>
          </w:tcPr>
          <w:p w:rsidR="000F0F32" w:rsidRPr="0022709C" w:rsidRDefault="000F0F32" w:rsidP="000F0F32">
            <w:pPr>
              <w:spacing w:after="0"/>
              <w:jc w:val="center"/>
              <w:rPr>
                <w:rFonts w:ascii="Calibri" w:hAnsi="Calibri" w:cs="Calibri"/>
                <w:b/>
                <w:bCs/>
                <w:sz w:val="12"/>
                <w:szCs w:val="12"/>
              </w:rPr>
            </w:pPr>
            <w:r w:rsidRPr="0022709C">
              <w:rPr>
                <w:rFonts w:ascii="Calibri" w:hAnsi="Calibri" w:cs="Calibri"/>
                <w:b/>
                <w:bCs/>
                <w:sz w:val="12"/>
                <w:szCs w:val="12"/>
              </w:rPr>
              <w:t xml:space="preserve">Kecamatan </w:t>
            </w:r>
            <w:r>
              <w:rPr>
                <w:rFonts w:ascii="Calibri" w:hAnsi="Calibri" w:cs="Calibri"/>
                <w:b/>
                <w:bCs/>
                <w:sz w:val="12"/>
                <w:szCs w:val="12"/>
              </w:rPr>
              <w:t>REMBANG</w:t>
            </w:r>
          </w:p>
        </w:tc>
        <w:tc>
          <w:tcPr>
            <w:tcW w:w="114" w:type="pct"/>
            <w:tcBorders>
              <w:top w:val="single" w:sz="4" w:space="0" w:color="auto"/>
              <w:left w:val="nil"/>
              <w:bottom w:val="single" w:sz="4" w:space="0" w:color="auto"/>
              <w:right w:val="single" w:sz="4" w:space="0" w:color="auto"/>
            </w:tcBorders>
            <w:shd w:val="clear" w:color="auto" w:fill="C4BC96" w:themeFill="background2" w:themeFillShade="BF"/>
            <w:vAlign w:val="center"/>
          </w:tcPr>
          <w:p w:rsidR="000F0F32" w:rsidRPr="0022709C" w:rsidRDefault="000F0F32" w:rsidP="000F0F32">
            <w:pPr>
              <w:spacing w:after="0"/>
              <w:jc w:val="center"/>
              <w:rPr>
                <w:rFonts w:ascii="Calibri" w:hAnsi="Calibri" w:cs="Calibri"/>
                <w:color w:val="000000"/>
                <w:sz w:val="12"/>
                <w:szCs w:val="12"/>
              </w:rPr>
            </w:pPr>
            <w:r w:rsidRPr="0022709C">
              <w:rPr>
                <w:rFonts w:ascii="Calibri" w:hAnsi="Calibri" w:cs="Calibri"/>
                <w:color w:val="000000"/>
                <w:sz w:val="12"/>
                <w:szCs w:val="12"/>
              </w:rPr>
              <w:t>...</w:t>
            </w:r>
          </w:p>
        </w:tc>
      </w:tr>
      <w:tr w:rsidR="0055178B" w:rsidRPr="007B7F05" w:rsidTr="0055178B">
        <w:trPr>
          <w:trHeight w:val="665"/>
        </w:trPr>
        <w:tc>
          <w:tcPr>
            <w:tcW w:w="164" w:type="pct"/>
            <w:tcBorders>
              <w:top w:val="nil"/>
              <w:left w:val="single" w:sz="4" w:space="0" w:color="auto"/>
              <w:bottom w:val="single" w:sz="4" w:space="0" w:color="auto"/>
              <w:right w:val="single" w:sz="4" w:space="0" w:color="auto"/>
            </w:tcBorders>
            <w:shd w:val="clear" w:color="auto" w:fill="92D050"/>
            <w:vAlign w:val="center"/>
          </w:tcPr>
          <w:p w:rsidR="00F74C40" w:rsidRPr="0022709C" w:rsidRDefault="00F74C40" w:rsidP="00F74C40">
            <w:pPr>
              <w:spacing w:after="0"/>
              <w:jc w:val="center"/>
              <w:rPr>
                <w:rFonts w:ascii="Calibri" w:hAnsi="Calibri" w:cs="Calibri"/>
                <w:sz w:val="12"/>
                <w:szCs w:val="12"/>
              </w:rPr>
            </w:pPr>
            <w:r w:rsidRPr="0022709C">
              <w:rPr>
                <w:rFonts w:ascii="Calibri" w:hAnsi="Calibri" w:cs="Calibri"/>
                <w:sz w:val="12"/>
                <w:szCs w:val="12"/>
              </w:rPr>
              <w:t>7.1</w:t>
            </w:r>
            <w:r>
              <w:rPr>
                <w:rFonts w:ascii="Calibri" w:hAnsi="Calibri" w:cs="Calibri"/>
                <w:sz w:val="12"/>
                <w:szCs w:val="12"/>
              </w:rPr>
              <w:t>.01.2.05</w:t>
            </w:r>
          </w:p>
        </w:tc>
        <w:tc>
          <w:tcPr>
            <w:tcW w:w="155" w:type="pct"/>
            <w:tcBorders>
              <w:top w:val="nil"/>
              <w:left w:val="nil"/>
              <w:bottom w:val="single" w:sz="4" w:space="0" w:color="auto"/>
              <w:right w:val="single" w:sz="4" w:space="0" w:color="auto"/>
            </w:tcBorders>
            <w:shd w:val="clear" w:color="auto" w:fill="92D050"/>
            <w:vAlign w:val="center"/>
          </w:tcPr>
          <w:p w:rsidR="00F74C40" w:rsidRPr="0022709C" w:rsidRDefault="00F74C40" w:rsidP="00F74C40">
            <w:pPr>
              <w:spacing w:after="0"/>
              <w:jc w:val="center"/>
              <w:rPr>
                <w:rFonts w:ascii="Calibri" w:hAnsi="Calibri" w:cs="Calibri"/>
                <w:sz w:val="12"/>
                <w:szCs w:val="12"/>
              </w:rPr>
            </w:pPr>
            <w:r w:rsidRPr="0022709C">
              <w:rPr>
                <w:rFonts w:ascii="Calibri" w:hAnsi="Calibri" w:cs="Calibri"/>
                <w:sz w:val="12"/>
                <w:szCs w:val="12"/>
              </w:rPr>
              <w:t> </w:t>
            </w:r>
          </w:p>
        </w:tc>
        <w:tc>
          <w:tcPr>
            <w:tcW w:w="272" w:type="pct"/>
            <w:tcBorders>
              <w:top w:val="nil"/>
              <w:left w:val="nil"/>
              <w:bottom w:val="single" w:sz="4" w:space="0" w:color="auto"/>
              <w:right w:val="single" w:sz="4" w:space="0" w:color="auto"/>
            </w:tcBorders>
            <w:shd w:val="clear" w:color="auto" w:fill="92D050"/>
            <w:noWrap/>
            <w:vAlign w:val="bottom"/>
          </w:tcPr>
          <w:p w:rsidR="00F74C40" w:rsidRPr="0022709C" w:rsidRDefault="00F74C40" w:rsidP="00F74C40">
            <w:pPr>
              <w:spacing w:after="0"/>
              <w:rPr>
                <w:rFonts w:ascii="Calibri" w:hAnsi="Calibri" w:cs="Calibri"/>
                <w:color w:val="000000"/>
                <w:sz w:val="12"/>
                <w:szCs w:val="12"/>
              </w:rPr>
            </w:pPr>
          </w:p>
        </w:tc>
        <w:tc>
          <w:tcPr>
            <w:tcW w:w="320" w:type="pct"/>
            <w:tcBorders>
              <w:top w:val="nil"/>
              <w:left w:val="nil"/>
              <w:bottom w:val="single" w:sz="4" w:space="0" w:color="auto"/>
              <w:right w:val="single" w:sz="4" w:space="0" w:color="auto"/>
            </w:tcBorders>
            <w:shd w:val="clear" w:color="auto" w:fill="92D050"/>
            <w:vAlign w:val="center"/>
          </w:tcPr>
          <w:p w:rsidR="00F74C40" w:rsidRPr="009B0A0E" w:rsidRDefault="00F74C40" w:rsidP="00F74C40">
            <w:pPr>
              <w:spacing w:after="0"/>
              <w:rPr>
                <w:rFonts w:ascii="Calibri" w:hAnsi="Calibri" w:cs="Calibri"/>
                <w:b/>
                <w:sz w:val="12"/>
                <w:szCs w:val="12"/>
              </w:rPr>
            </w:pPr>
            <w:r w:rsidRPr="009B0A0E">
              <w:rPr>
                <w:rFonts w:ascii="Calibri" w:hAnsi="Calibri" w:cs="Calibri"/>
                <w:b/>
                <w:sz w:val="12"/>
                <w:szCs w:val="12"/>
              </w:rPr>
              <w:t xml:space="preserve">Administrasi </w:t>
            </w:r>
            <w:r>
              <w:rPr>
                <w:rFonts w:ascii="Calibri" w:hAnsi="Calibri" w:cs="Calibri"/>
                <w:b/>
                <w:sz w:val="12"/>
                <w:szCs w:val="12"/>
              </w:rPr>
              <w:t>Kepegawaian</w:t>
            </w:r>
            <w:r w:rsidRPr="009B0A0E">
              <w:rPr>
                <w:rFonts w:ascii="Calibri" w:hAnsi="Calibri" w:cs="Calibri"/>
                <w:b/>
                <w:sz w:val="12"/>
                <w:szCs w:val="12"/>
              </w:rPr>
              <w:t xml:space="preserve"> Perangkat Daerah</w:t>
            </w:r>
          </w:p>
        </w:tc>
        <w:tc>
          <w:tcPr>
            <w:tcW w:w="228" w:type="pct"/>
            <w:tcBorders>
              <w:top w:val="nil"/>
              <w:left w:val="nil"/>
              <w:bottom w:val="single" w:sz="4" w:space="0" w:color="auto"/>
              <w:right w:val="single" w:sz="4" w:space="0" w:color="auto"/>
            </w:tcBorders>
            <w:shd w:val="clear" w:color="auto" w:fill="92D050"/>
            <w:vAlign w:val="center"/>
          </w:tcPr>
          <w:p w:rsidR="00F74C40" w:rsidRPr="0022709C" w:rsidRDefault="00F74C40" w:rsidP="00F74C40">
            <w:pPr>
              <w:spacing w:after="0"/>
              <w:rPr>
                <w:rFonts w:ascii="Calibri" w:hAnsi="Calibri" w:cs="Calibri"/>
                <w:color w:val="000000"/>
                <w:sz w:val="12"/>
                <w:szCs w:val="12"/>
              </w:rPr>
            </w:pPr>
          </w:p>
        </w:tc>
        <w:tc>
          <w:tcPr>
            <w:tcW w:w="70" w:type="pct"/>
            <w:tcBorders>
              <w:top w:val="nil"/>
              <w:left w:val="nil"/>
              <w:bottom w:val="single" w:sz="4" w:space="0" w:color="auto"/>
              <w:right w:val="single" w:sz="4" w:space="0" w:color="auto"/>
            </w:tcBorders>
            <w:shd w:val="clear" w:color="auto" w:fill="92D050"/>
            <w:vAlign w:val="center"/>
          </w:tcPr>
          <w:p w:rsidR="00F74C40" w:rsidRPr="0022709C" w:rsidRDefault="00F74C40" w:rsidP="00F74C40">
            <w:pPr>
              <w:spacing w:after="0"/>
              <w:jc w:val="center"/>
              <w:rPr>
                <w:rFonts w:ascii="Calibri" w:hAnsi="Calibri" w:cs="Calibri"/>
                <w:color w:val="000000"/>
                <w:sz w:val="12"/>
                <w:szCs w:val="12"/>
              </w:rPr>
            </w:pPr>
            <w:r w:rsidRPr="0022709C">
              <w:rPr>
                <w:rFonts w:ascii="Calibri" w:hAnsi="Calibri" w:cs="Calibri"/>
                <w:color w:val="000000"/>
                <w:sz w:val="12"/>
                <w:szCs w:val="12"/>
              </w:rPr>
              <w:t>%</w:t>
            </w:r>
          </w:p>
        </w:tc>
        <w:tc>
          <w:tcPr>
            <w:tcW w:w="127" w:type="pct"/>
            <w:tcBorders>
              <w:top w:val="nil"/>
              <w:left w:val="nil"/>
              <w:bottom w:val="single" w:sz="4" w:space="0" w:color="auto"/>
              <w:right w:val="single" w:sz="4" w:space="0" w:color="auto"/>
            </w:tcBorders>
            <w:shd w:val="clear" w:color="auto" w:fill="92D050"/>
            <w:noWrap/>
            <w:vAlign w:val="center"/>
          </w:tcPr>
          <w:p w:rsidR="00F74C40" w:rsidRPr="0022709C" w:rsidRDefault="00F74C40" w:rsidP="00F74C40">
            <w:pPr>
              <w:spacing w:after="0"/>
              <w:jc w:val="center"/>
              <w:rPr>
                <w:rFonts w:ascii="Calibri" w:hAnsi="Calibri" w:cs="Calibri"/>
                <w:color w:val="000000"/>
                <w:sz w:val="12"/>
                <w:szCs w:val="12"/>
              </w:rPr>
            </w:pPr>
            <w:r w:rsidRPr="0022709C">
              <w:rPr>
                <w:rFonts w:ascii="Calibri" w:hAnsi="Calibri" w:cs="Calibri"/>
                <w:color w:val="000000"/>
                <w:sz w:val="12"/>
                <w:szCs w:val="12"/>
              </w:rPr>
              <w:t>100</w:t>
            </w:r>
          </w:p>
        </w:tc>
        <w:tc>
          <w:tcPr>
            <w:tcW w:w="187" w:type="pct"/>
            <w:tcBorders>
              <w:top w:val="nil"/>
              <w:left w:val="nil"/>
              <w:bottom w:val="single" w:sz="4" w:space="0" w:color="auto"/>
              <w:right w:val="single" w:sz="4" w:space="0" w:color="auto"/>
            </w:tcBorders>
            <w:shd w:val="clear" w:color="auto" w:fill="92D050"/>
            <w:noWrap/>
            <w:vAlign w:val="center"/>
          </w:tcPr>
          <w:p w:rsidR="00F74C40" w:rsidRPr="0022709C" w:rsidRDefault="00F74C40" w:rsidP="00F74C40">
            <w:pPr>
              <w:spacing w:after="0"/>
              <w:jc w:val="center"/>
              <w:rPr>
                <w:rFonts w:ascii="Calibri" w:hAnsi="Calibri" w:cs="Calibri"/>
                <w:color w:val="000000"/>
                <w:sz w:val="12"/>
                <w:szCs w:val="12"/>
              </w:rPr>
            </w:pPr>
            <w:r w:rsidRPr="0022709C">
              <w:rPr>
                <w:rFonts w:ascii="Calibri" w:hAnsi="Calibri" w:cs="Calibri"/>
                <w:color w:val="000000"/>
                <w:sz w:val="12"/>
                <w:szCs w:val="12"/>
              </w:rPr>
              <w:t xml:space="preserve">            </w:t>
            </w:r>
            <w:r>
              <w:rPr>
                <w:rFonts w:ascii="Calibri" w:hAnsi="Calibri" w:cs="Calibri"/>
                <w:color w:val="000000"/>
                <w:sz w:val="12"/>
                <w:szCs w:val="12"/>
              </w:rPr>
              <w:t xml:space="preserve">                     </w:t>
            </w:r>
          </w:p>
        </w:tc>
        <w:tc>
          <w:tcPr>
            <w:tcW w:w="134" w:type="pct"/>
            <w:tcBorders>
              <w:top w:val="nil"/>
              <w:left w:val="nil"/>
              <w:bottom w:val="single" w:sz="4" w:space="0" w:color="auto"/>
              <w:right w:val="single" w:sz="4" w:space="0" w:color="auto"/>
            </w:tcBorders>
            <w:shd w:val="clear" w:color="auto" w:fill="92D050"/>
            <w:noWrap/>
            <w:vAlign w:val="center"/>
          </w:tcPr>
          <w:p w:rsidR="00F74C40" w:rsidRPr="006D1AF1" w:rsidRDefault="00F74C40" w:rsidP="00F74C40">
            <w:pPr>
              <w:spacing w:after="0"/>
              <w:jc w:val="right"/>
              <w:rPr>
                <w:rFonts w:ascii="Calibri" w:hAnsi="Calibri" w:cs="Calibri"/>
                <w:color w:val="000000"/>
                <w:sz w:val="12"/>
                <w:szCs w:val="12"/>
              </w:rPr>
            </w:pPr>
            <w:r>
              <w:rPr>
                <w:rFonts w:ascii="Calibri" w:hAnsi="Calibri" w:cs="Calibri"/>
                <w:color w:val="000000"/>
                <w:sz w:val="12"/>
                <w:szCs w:val="12"/>
              </w:rPr>
              <w:t xml:space="preserve">                     100</w:t>
            </w:r>
            <w:r w:rsidRPr="006D1AF1">
              <w:rPr>
                <w:rFonts w:ascii="Calibri" w:hAnsi="Calibri" w:cs="Calibri"/>
                <w:color w:val="000000"/>
                <w:sz w:val="12"/>
                <w:szCs w:val="12"/>
              </w:rPr>
              <w:t xml:space="preserve"> </w:t>
            </w:r>
          </w:p>
        </w:tc>
        <w:tc>
          <w:tcPr>
            <w:tcW w:w="293" w:type="pct"/>
            <w:tcBorders>
              <w:top w:val="nil"/>
              <w:left w:val="nil"/>
              <w:bottom w:val="single" w:sz="4" w:space="0" w:color="auto"/>
              <w:right w:val="single" w:sz="4" w:space="0" w:color="auto"/>
            </w:tcBorders>
            <w:shd w:val="clear" w:color="auto" w:fill="92D050"/>
            <w:noWrap/>
            <w:vAlign w:val="center"/>
          </w:tcPr>
          <w:p w:rsidR="00F74C40" w:rsidRPr="006D1AF1" w:rsidRDefault="00F74C40" w:rsidP="00F74C40">
            <w:pPr>
              <w:spacing w:after="0"/>
              <w:jc w:val="right"/>
              <w:rPr>
                <w:rFonts w:ascii="Calibri" w:hAnsi="Calibri" w:cs="Calibri"/>
                <w:b/>
                <w:bCs/>
                <w:color w:val="000000"/>
                <w:sz w:val="12"/>
                <w:szCs w:val="12"/>
              </w:rPr>
            </w:pPr>
          </w:p>
        </w:tc>
        <w:tc>
          <w:tcPr>
            <w:tcW w:w="107" w:type="pct"/>
            <w:tcBorders>
              <w:top w:val="nil"/>
              <w:left w:val="nil"/>
              <w:bottom w:val="single" w:sz="4" w:space="0" w:color="auto"/>
              <w:right w:val="single" w:sz="4" w:space="0" w:color="auto"/>
            </w:tcBorders>
            <w:shd w:val="clear" w:color="auto" w:fill="92D050"/>
            <w:noWrap/>
            <w:vAlign w:val="center"/>
          </w:tcPr>
          <w:p w:rsidR="00F74C40" w:rsidRPr="006D1AF1" w:rsidRDefault="00F74C40" w:rsidP="00F74C40">
            <w:pPr>
              <w:spacing w:after="0"/>
              <w:jc w:val="right"/>
              <w:rPr>
                <w:rFonts w:ascii="Calibri" w:hAnsi="Calibri" w:cs="Calibri"/>
                <w:color w:val="000000"/>
                <w:sz w:val="12"/>
                <w:szCs w:val="12"/>
              </w:rPr>
            </w:pPr>
            <w:r>
              <w:rPr>
                <w:rFonts w:ascii="Calibri" w:hAnsi="Calibri" w:cs="Calibri"/>
                <w:color w:val="000000"/>
                <w:sz w:val="12"/>
                <w:szCs w:val="12"/>
              </w:rPr>
              <w:t xml:space="preserve">                     100</w:t>
            </w:r>
            <w:r w:rsidRPr="006D1AF1">
              <w:rPr>
                <w:rFonts w:ascii="Calibri" w:hAnsi="Calibri" w:cs="Calibri"/>
                <w:color w:val="000000"/>
                <w:sz w:val="12"/>
                <w:szCs w:val="12"/>
              </w:rPr>
              <w:t xml:space="preserve"> </w:t>
            </w:r>
          </w:p>
        </w:tc>
        <w:tc>
          <w:tcPr>
            <w:tcW w:w="293" w:type="pct"/>
            <w:tcBorders>
              <w:top w:val="nil"/>
              <w:left w:val="nil"/>
              <w:bottom w:val="single" w:sz="4" w:space="0" w:color="auto"/>
              <w:right w:val="single" w:sz="4" w:space="0" w:color="auto"/>
            </w:tcBorders>
            <w:shd w:val="clear" w:color="auto" w:fill="92D050"/>
            <w:noWrap/>
            <w:vAlign w:val="center"/>
          </w:tcPr>
          <w:p w:rsidR="00F74C40" w:rsidRPr="006D1AF1" w:rsidRDefault="00F74C40" w:rsidP="00F74C40">
            <w:pPr>
              <w:spacing w:after="0"/>
              <w:jc w:val="right"/>
              <w:rPr>
                <w:rFonts w:ascii="Calibri" w:hAnsi="Calibri" w:cs="Calibri"/>
                <w:b/>
                <w:bCs/>
                <w:color w:val="000000"/>
                <w:sz w:val="12"/>
                <w:szCs w:val="12"/>
              </w:rPr>
            </w:pPr>
            <w:r w:rsidRPr="006D1AF1">
              <w:rPr>
                <w:rFonts w:ascii="Calibri" w:hAnsi="Calibri" w:cs="Calibri"/>
                <w:b/>
                <w:bCs/>
                <w:color w:val="000000"/>
                <w:sz w:val="12"/>
                <w:szCs w:val="12"/>
              </w:rPr>
              <w:t>50.000.000</w:t>
            </w:r>
          </w:p>
        </w:tc>
        <w:tc>
          <w:tcPr>
            <w:tcW w:w="295" w:type="pct"/>
            <w:tcBorders>
              <w:top w:val="nil"/>
              <w:left w:val="nil"/>
              <w:bottom w:val="single" w:sz="4" w:space="0" w:color="auto"/>
              <w:right w:val="single" w:sz="4" w:space="0" w:color="auto"/>
            </w:tcBorders>
            <w:shd w:val="clear" w:color="auto" w:fill="92D050"/>
            <w:noWrap/>
            <w:vAlign w:val="center"/>
          </w:tcPr>
          <w:p w:rsidR="00F74C40" w:rsidRPr="006D1AF1" w:rsidRDefault="00F74C40" w:rsidP="00F74C40">
            <w:pPr>
              <w:spacing w:after="0"/>
              <w:ind w:left="-111"/>
              <w:jc w:val="right"/>
              <w:rPr>
                <w:rFonts w:ascii="Calibri" w:hAnsi="Calibri" w:cs="Calibri"/>
                <w:b/>
                <w:bCs/>
                <w:color w:val="000000"/>
                <w:sz w:val="12"/>
                <w:szCs w:val="12"/>
              </w:rPr>
            </w:pPr>
            <w:r w:rsidRPr="006D1AF1">
              <w:rPr>
                <w:rFonts w:ascii="Calibri" w:hAnsi="Calibri" w:cs="Calibri"/>
                <w:b/>
                <w:bCs/>
                <w:color w:val="000000"/>
                <w:sz w:val="12"/>
                <w:szCs w:val="12"/>
              </w:rPr>
              <w:t>50.000.000</w:t>
            </w:r>
          </w:p>
        </w:tc>
        <w:tc>
          <w:tcPr>
            <w:tcW w:w="105" w:type="pct"/>
            <w:tcBorders>
              <w:top w:val="nil"/>
              <w:left w:val="nil"/>
              <w:bottom w:val="single" w:sz="4" w:space="0" w:color="auto"/>
              <w:right w:val="single" w:sz="4" w:space="0" w:color="auto"/>
            </w:tcBorders>
            <w:shd w:val="clear" w:color="auto" w:fill="92D050"/>
            <w:noWrap/>
            <w:vAlign w:val="center"/>
          </w:tcPr>
          <w:p w:rsidR="00F74C40" w:rsidRPr="0053359C" w:rsidRDefault="00F74C40" w:rsidP="00F74C40">
            <w:pPr>
              <w:spacing w:after="0" w:line="240" w:lineRule="auto"/>
              <w:jc w:val="center"/>
              <w:rPr>
                <w:rFonts w:ascii="Calibri" w:hAnsi="Calibri" w:cs="Calibri"/>
                <w:color w:val="000000"/>
                <w:sz w:val="12"/>
                <w:szCs w:val="12"/>
              </w:rPr>
            </w:pPr>
          </w:p>
        </w:tc>
        <w:tc>
          <w:tcPr>
            <w:tcW w:w="269" w:type="pct"/>
            <w:tcBorders>
              <w:top w:val="single" w:sz="4" w:space="0" w:color="auto"/>
              <w:left w:val="nil"/>
              <w:bottom w:val="single" w:sz="4" w:space="0" w:color="auto"/>
              <w:right w:val="single" w:sz="4" w:space="0" w:color="auto"/>
            </w:tcBorders>
            <w:shd w:val="clear" w:color="auto" w:fill="92D050"/>
            <w:vAlign w:val="center"/>
          </w:tcPr>
          <w:p w:rsidR="00F74C40" w:rsidRPr="0053359C" w:rsidRDefault="00F74C40" w:rsidP="00F74C40">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0</w:t>
            </w:r>
          </w:p>
        </w:tc>
        <w:tc>
          <w:tcPr>
            <w:tcW w:w="106" w:type="pct"/>
            <w:tcBorders>
              <w:top w:val="single" w:sz="4" w:space="0" w:color="auto"/>
              <w:left w:val="single" w:sz="4" w:space="0" w:color="auto"/>
              <w:bottom w:val="single" w:sz="4" w:space="0" w:color="auto"/>
              <w:right w:val="single" w:sz="4" w:space="0" w:color="auto"/>
            </w:tcBorders>
            <w:shd w:val="clear" w:color="auto" w:fill="92D050"/>
            <w:vAlign w:val="center"/>
          </w:tcPr>
          <w:p w:rsidR="00F74C40" w:rsidRPr="0053359C" w:rsidRDefault="00F74C40" w:rsidP="00F74C40">
            <w:pPr>
              <w:spacing w:after="0" w:line="240" w:lineRule="auto"/>
              <w:jc w:val="center"/>
              <w:rPr>
                <w:rFonts w:ascii="Calibri" w:hAnsi="Calibri" w:cs="Calibri"/>
                <w:color w:val="000000"/>
                <w:sz w:val="12"/>
                <w:szCs w:val="12"/>
              </w:rPr>
            </w:pPr>
          </w:p>
        </w:tc>
        <w:tc>
          <w:tcPr>
            <w:tcW w:w="291" w:type="pct"/>
            <w:tcBorders>
              <w:top w:val="nil"/>
              <w:left w:val="single" w:sz="4" w:space="0" w:color="auto"/>
              <w:bottom w:val="single" w:sz="4" w:space="0" w:color="auto"/>
              <w:right w:val="single" w:sz="4" w:space="0" w:color="auto"/>
            </w:tcBorders>
            <w:shd w:val="clear" w:color="auto" w:fill="92D050"/>
            <w:noWrap/>
            <w:vAlign w:val="center"/>
          </w:tcPr>
          <w:p w:rsidR="00F74C40" w:rsidRPr="0053359C" w:rsidRDefault="00F74C40" w:rsidP="00F74C40">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0</w:t>
            </w:r>
          </w:p>
        </w:tc>
        <w:tc>
          <w:tcPr>
            <w:tcW w:w="107" w:type="pct"/>
            <w:tcBorders>
              <w:top w:val="nil"/>
              <w:left w:val="nil"/>
              <w:bottom w:val="single" w:sz="4" w:space="0" w:color="auto"/>
              <w:right w:val="single" w:sz="4" w:space="0" w:color="auto"/>
            </w:tcBorders>
            <w:shd w:val="clear" w:color="auto" w:fill="92D050"/>
            <w:noWrap/>
          </w:tcPr>
          <w:p w:rsidR="00F74C40" w:rsidRPr="0053359C" w:rsidRDefault="00F74C40" w:rsidP="00F74C40">
            <w:pPr>
              <w:spacing w:after="0"/>
              <w:jc w:val="center"/>
              <w:rPr>
                <w:rFonts w:ascii="Calibri" w:hAnsi="Calibri" w:cs="Calibri"/>
                <w:color w:val="000000"/>
                <w:sz w:val="12"/>
                <w:szCs w:val="12"/>
              </w:rPr>
            </w:pPr>
          </w:p>
        </w:tc>
        <w:tc>
          <w:tcPr>
            <w:tcW w:w="293" w:type="pct"/>
            <w:tcBorders>
              <w:top w:val="nil"/>
              <w:left w:val="nil"/>
              <w:bottom w:val="single" w:sz="4" w:space="0" w:color="auto"/>
              <w:right w:val="single" w:sz="4" w:space="0" w:color="auto"/>
            </w:tcBorders>
            <w:shd w:val="clear" w:color="auto" w:fill="92D050"/>
            <w:noWrap/>
            <w:vAlign w:val="center"/>
          </w:tcPr>
          <w:p w:rsidR="00F74C40" w:rsidRPr="0053359C" w:rsidRDefault="00F74C40" w:rsidP="00F74C40">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0</w:t>
            </w:r>
          </w:p>
        </w:tc>
        <w:tc>
          <w:tcPr>
            <w:tcW w:w="80" w:type="pct"/>
            <w:tcBorders>
              <w:top w:val="nil"/>
              <w:left w:val="nil"/>
              <w:bottom w:val="single" w:sz="4" w:space="0" w:color="auto"/>
              <w:right w:val="single" w:sz="4" w:space="0" w:color="auto"/>
            </w:tcBorders>
            <w:shd w:val="clear" w:color="auto" w:fill="92D050"/>
            <w:noWrap/>
          </w:tcPr>
          <w:p w:rsidR="00F74C40" w:rsidRPr="0022709C" w:rsidRDefault="00F74C40" w:rsidP="00F74C40">
            <w:pPr>
              <w:spacing w:after="0"/>
              <w:jc w:val="center"/>
              <w:rPr>
                <w:rFonts w:ascii="Calibri" w:hAnsi="Calibri" w:cs="Calibri"/>
                <w:color w:val="000000"/>
                <w:sz w:val="12"/>
                <w:szCs w:val="12"/>
              </w:rPr>
            </w:pPr>
          </w:p>
        </w:tc>
        <w:tc>
          <w:tcPr>
            <w:tcW w:w="81" w:type="pct"/>
            <w:tcBorders>
              <w:top w:val="nil"/>
              <w:left w:val="nil"/>
              <w:bottom w:val="single" w:sz="4" w:space="0" w:color="auto"/>
              <w:right w:val="single" w:sz="4" w:space="0" w:color="auto"/>
            </w:tcBorders>
            <w:shd w:val="clear" w:color="auto" w:fill="92D050"/>
            <w:noWrap/>
          </w:tcPr>
          <w:p w:rsidR="00F74C40" w:rsidRPr="0022709C" w:rsidRDefault="00F74C40" w:rsidP="00F74C40">
            <w:pPr>
              <w:spacing w:after="0"/>
              <w:jc w:val="center"/>
              <w:rPr>
                <w:rFonts w:ascii="Calibri" w:hAnsi="Calibri" w:cs="Calibri"/>
                <w:color w:val="000000"/>
                <w:sz w:val="12"/>
                <w:szCs w:val="12"/>
              </w:rPr>
            </w:pPr>
          </w:p>
        </w:tc>
        <w:tc>
          <w:tcPr>
            <w:tcW w:w="86" w:type="pct"/>
            <w:tcBorders>
              <w:top w:val="nil"/>
              <w:left w:val="nil"/>
              <w:bottom w:val="single" w:sz="4" w:space="0" w:color="auto"/>
              <w:right w:val="single" w:sz="4" w:space="0" w:color="auto"/>
            </w:tcBorders>
            <w:shd w:val="clear" w:color="auto" w:fill="92D050"/>
            <w:noWrap/>
          </w:tcPr>
          <w:p w:rsidR="00F74C40" w:rsidRPr="0022709C" w:rsidRDefault="00F74C40" w:rsidP="00F74C40">
            <w:pPr>
              <w:spacing w:after="0"/>
              <w:jc w:val="center"/>
              <w:rPr>
                <w:rFonts w:ascii="Calibri" w:hAnsi="Calibri" w:cs="Calibri"/>
                <w:color w:val="000000"/>
                <w:sz w:val="12"/>
                <w:szCs w:val="12"/>
              </w:rPr>
            </w:pPr>
          </w:p>
        </w:tc>
        <w:tc>
          <w:tcPr>
            <w:tcW w:w="121" w:type="pct"/>
            <w:tcBorders>
              <w:top w:val="nil"/>
              <w:left w:val="nil"/>
              <w:bottom w:val="single" w:sz="4" w:space="0" w:color="auto"/>
              <w:right w:val="single" w:sz="4" w:space="0" w:color="auto"/>
            </w:tcBorders>
            <w:shd w:val="clear" w:color="auto" w:fill="92D050"/>
            <w:noWrap/>
          </w:tcPr>
          <w:p w:rsidR="00F74C40" w:rsidRPr="0022709C" w:rsidRDefault="00F74C40" w:rsidP="00F74C40">
            <w:pPr>
              <w:spacing w:after="0"/>
              <w:jc w:val="center"/>
              <w:rPr>
                <w:rFonts w:ascii="Calibri" w:hAnsi="Calibri" w:cs="Calibri"/>
                <w:color w:val="000000"/>
                <w:sz w:val="12"/>
                <w:szCs w:val="12"/>
              </w:rPr>
            </w:pPr>
          </w:p>
        </w:tc>
        <w:tc>
          <w:tcPr>
            <w:tcW w:w="100" w:type="pct"/>
            <w:tcBorders>
              <w:top w:val="nil"/>
              <w:left w:val="nil"/>
              <w:bottom w:val="single" w:sz="4" w:space="0" w:color="auto"/>
              <w:right w:val="single" w:sz="4" w:space="0" w:color="auto"/>
            </w:tcBorders>
            <w:shd w:val="clear" w:color="auto" w:fill="92D050"/>
            <w:noWrap/>
          </w:tcPr>
          <w:p w:rsidR="00F74C40" w:rsidRPr="0022709C" w:rsidRDefault="00F74C40" w:rsidP="00F74C40">
            <w:pPr>
              <w:spacing w:after="0"/>
              <w:jc w:val="center"/>
              <w:rPr>
                <w:rFonts w:ascii="Calibri" w:hAnsi="Calibri" w:cs="Calibri"/>
                <w:color w:val="000000"/>
                <w:sz w:val="12"/>
                <w:szCs w:val="12"/>
              </w:rPr>
            </w:pPr>
          </w:p>
        </w:tc>
        <w:tc>
          <w:tcPr>
            <w:tcW w:w="155" w:type="pct"/>
            <w:tcBorders>
              <w:top w:val="nil"/>
              <w:left w:val="nil"/>
              <w:bottom w:val="single" w:sz="4" w:space="0" w:color="auto"/>
              <w:right w:val="single" w:sz="4" w:space="0" w:color="auto"/>
            </w:tcBorders>
            <w:shd w:val="clear" w:color="auto" w:fill="92D050"/>
            <w:noWrap/>
          </w:tcPr>
          <w:p w:rsidR="00F74C40" w:rsidRPr="0022709C" w:rsidRDefault="00F74C40" w:rsidP="00F74C40">
            <w:pPr>
              <w:spacing w:after="0"/>
              <w:jc w:val="center"/>
              <w:rPr>
                <w:rFonts w:ascii="Calibri" w:hAnsi="Calibri" w:cs="Calibri"/>
                <w:color w:val="000000"/>
                <w:sz w:val="12"/>
                <w:szCs w:val="12"/>
              </w:rPr>
            </w:pPr>
          </w:p>
        </w:tc>
        <w:tc>
          <w:tcPr>
            <w:tcW w:w="207" w:type="pct"/>
            <w:tcBorders>
              <w:top w:val="nil"/>
              <w:left w:val="nil"/>
              <w:bottom w:val="single" w:sz="4" w:space="0" w:color="auto"/>
              <w:right w:val="single" w:sz="4" w:space="0" w:color="auto"/>
            </w:tcBorders>
            <w:shd w:val="clear" w:color="auto" w:fill="92D050"/>
            <w:noWrap/>
          </w:tcPr>
          <w:p w:rsidR="00F74C40" w:rsidRPr="0022709C" w:rsidRDefault="00F74C40" w:rsidP="00F74C40">
            <w:pPr>
              <w:spacing w:after="0"/>
              <w:jc w:val="center"/>
              <w:rPr>
                <w:rFonts w:ascii="Calibri" w:hAnsi="Calibri" w:cs="Calibri"/>
                <w:color w:val="000000"/>
                <w:sz w:val="12"/>
                <w:szCs w:val="12"/>
              </w:rPr>
            </w:pPr>
          </w:p>
        </w:tc>
        <w:tc>
          <w:tcPr>
            <w:tcW w:w="240" w:type="pct"/>
            <w:tcBorders>
              <w:top w:val="nil"/>
              <w:left w:val="nil"/>
              <w:bottom w:val="single" w:sz="4" w:space="0" w:color="auto"/>
              <w:right w:val="single" w:sz="4" w:space="0" w:color="auto"/>
            </w:tcBorders>
            <w:shd w:val="clear" w:color="auto" w:fill="92D050"/>
            <w:noWrap/>
            <w:vAlign w:val="center"/>
          </w:tcPr>
          <w:p w:rsidR="00F74C40" w:rsidRPr="0022709C" w:rsidRDefault="00F74C40" w:rsidP="00F74C40">
            <w:pPr>
              <w:spacing w:after="0"/>
              <w:jc w:val="center"/>
              <w:rPr>
                <w:rFonts w:ascii="Calibri" w:hAnsi="Calibri" w:cs="Calibri"/>
                <w:b/>
                <w:bCs/>
                <w:sz w:val="12"/>
                <w:szCs w:val="12"/>
              </w:rPr>
            </w:pPr>
            <w:r w:rsidRPr="0022709C">
              <w:rPr>
                <w:rFonts w:ascii="Calibri" w:hAnsi="Calibri" w:cs="Calibri"/>
                <w:b/>
                <w:bCs/>
                <w:sz w:val="12"/>
                <w:szCs w:val="12"/>
              </w:rPr>
              <w:t xml:space="preserve">Kecamatan </w:t>
            </w:r>
            <w:r>
              <w:rPr>
                <w:rFonts w:ascii="Calibri" w:hAnsi="Calibri" w:cs="Calibri"/>
                <w:b/>
                <w:bCs/>
                <w:sz w:val="12"/>
                <w:szCs w:val="12"/>
              </w:rPr>
              <w:t>REMBANG</w:t>
            </w:r>
          </w:p>
        </w:tc>
        <w:tc>
          <w:tcPr>
            <w:tcW w:w="114" w:type="pct"/>
            <w:tcBorders>
              <w:top w:val="single" w:sz="4" w:space="0" w:color="auto"/>
              <w:left w:val="nil"/>
              <w:bottom w:val="single" w:sz="4" w:space="0" w:color="auto"/>
              <w:right w:val="single" w:sz="4" w:space="0" w:color="auto"/>
            </w:tcBorders>
            <w:shd w:val="clear" w:color="auto" w:fill="92D050"/>
            <w:vAlign w:val="center"/>
          </w:tcPr>
          <w:p w:rsidR="00F74C40" w:rsidRPr="0022709C" w:rsidRDefault="00F74C40" w:rsidP="00F74C40">
            <w:pPr>
              <w:spacing w:after="0"/>
              <w:jc w:val="center"/>
              <w:rPr>
                <w:rFonts w:ascii="Calibri" w:hAnsi="Calibri" w:cs="Calibri"/>
                <w:color w:val="000000"/>
                <w:sz w:val="12"/>
                <w:szCs w:val="12"/>
              </w:rPr>
            </w:pPr>
            <w:r w:rsidRPr="0022709C">
              <w:rPr>
                <w:rFonts w:ascii="Calibri" w:hAnsi="Calibri" w:cs="Calibri"/>
                <w:color w:val="000000"/>
                <w:sz w:val="12"/>
                <w:szCs w:val="12"/>
              </w:rPr>
              <w:t>...</w:t>
            </w:r>
          </w:p>
        </w:tc>
      </w:tr>
      <w:tr w:rsidR="00F74C40" w:rsidRPr="007B7F05" w:rsidTr="00F74C40">
        <w:trPr>
          <w:trHeight w:val="791"/>
        </w:trPr>
        <w:tc>
          <w:tcPr>
            <w:tcW w:w="164" w:type="pct"/>
            <w:tcBorders>
              <w:top w:val="nil"/>
              <w:left w:val="single" w:sz="4" w:space="0" w:color="auto"/>
              <w:bottom w:val="single" w:sz="4" w:space="0" w:color="auto"/>
              <w:right w:val="single" w:sz="4" w:space="0" w:color="auto"/>
            </w:tcBorders>
            <w:shd w:val="clear" w:color="auto" w:fill="C4BC96" w:themeFill="background2" w:themeFillShade="BF"/>
            <w:vAlign w:val="center"/>
          </w:tcPr>
          <w:p w:rsidR="00F74C40" w:rsidRPr="0022709C" w:rsidRDefault="00F74C40" w:rsidP="00F74C40">
            <w:pPr>
              <w:spacing w:after="0"/>
              <w:jc w:val="center"/>
              <w:rPr>
                <w:rFonts w:ascii="Calibri" w:hAnsi="Calibri" w:cs="Calibri"/>
                <w:sz w:val="12"/>
                <w:szCs w:val="12"/>
              </w:rPr>
            </w:pPr>
            <w:r w:rsidRPr="0022709C">
              <w:rPr>
                <w:rFonts w:ascii="Calibri" w:hAnsi="Calibri" w:cs="Calibri"/>
                <w:sz w:val="12"/>
                <w:szCs w:val="12"/>
              </w:rPr>
              <w:t>7.1</w:t>
            </w:r>
            <w:r>
              <w:rPr>
                <w:rFonts w:ascii="Calibri" w:hAnsi="Calibri" w:cs="Calibri"/>
                <w:sz w:val="12"/>
                <w:szCs w:val="12"/>
              </w:rPr>
              <w:t>.01.2.05.02</w:t>
            </w:r>
          </w:p>
        </w:tc>
        <w:tc>
          <w:tcPr>
            <w:tcW w:w="155" w:type="pct"/>
            <w:tcBorders>
              <w:top w:val="nil"/>
              <w:left w:val="nil"/>
              <w:bottom w:val="single" w:sz="4" w:space="0" w:color="auto"/>
              <w:right w:val="single" w:sz="4" w:space="0" w:color="auto"/>
            </w:tcBorders>
            <w:shd w:val="clear" w:color="auto" w:fill="C4BC96" w:themeFill="background2" w:themeFillShade="BF"/>
            <w:vAlign w:val="center"/>
          </w:tcPr>
          <w:p w:rsidR="00F74C40" w:rsidRPr="0022709C" w:rsidRDefault="00F74C40" w:rsidP="00F74C40">
            <w:pPr>
              <w:spacing w:after="0"/>
              <w:jc w:val="center"/>
              <w:rPr>
                <w:rFonts w:ascii="Calibri" w:hAnsi="Calibri" w:cs="Calibri"/>
                <w:sz w:val="12"/>
                <w:szCs w:val="12"/>
              </w:rPr>
            </w:pPr>
            <w:r w:rsidRPr="0022709C">
              <w:rPr>
                <w:rFonts w:ascii="Calibri" w:hAnsi="Calibri" w:cs="Calibri"/>
                <w:sz w:val="12"/>
                <w:szCs w:val="12"/>
              </w:rPr>
              <w:t> </w:t>
            </w:r>
          </w:p>
        </w:tc>
        <w:tc>
          <w:tcPr>
            <w:tcW w:w="272" w:type="pct"/>
            <w:tcBorders>
              <w:top w:val="nil"/>
              <w:left w:val="nil"/>
              <w:bottom w:val="single" w:sz="4" w:space="0" w:color="auto"/>
              <w:right w:val="single" w:sz="4" w:space="0" w:color="auto"/>
            </w:tcBorders>
            <w:shd w:val="clear" w:color="auto" w:fill="C4BC96" w:themeFill="background2" w:themeFillShade="BF"/>
            <w:noWrap/>
            <w:vAlign w:val="bottom"/>
          </w:tcPr>
          <w:p w:rsidR="00F74C40" w:rsidRPr="0022709C" w:rsidRDefault="00F74C40" w:rsidP="00F74C40">
            <w:pPr>
              <w:spacing w:after="0"/>
              <w:rPr>
                <w:rFonts w:ascii="Calibri" w:hAnsi="Calibri" w:cs="Calibri"/>
                <w:color w:val="000000"/>
                <w:sz w:val="12"/>
                <w:szCs w:val="12"/>
              </w:rPr>
            </w:pPr>
          </w:p>
        </w:tc>
        <w:tc>
          <w:tcPr>
            <w:tcW w:w="320" w:type="pct"/>
            <w:tcBorders>
              <w:top w:val="nil"/>
              <w:left w:val="nil"/>
              <w:bottom w:val="single" w:sz="4" w:space="0" w:color="auto"/>
              <w:right w:val="single" w:sz="4" w:space="0" w:color="auto"/>
            </w:tcBorders>
            <w:shd w:val="clear" w:color="auto" w:fill="C4BC96" w:themeFill="background2" w:themeFillShade="BF"/>
            <w:vAlign w:val="center"/>
          </w:tcPr>
          <w:p w:rsidR="00F74C40" w:rsidRPr="0022709C" w:rsidRDefault="00F74C40" w:rsidP="00F74C40">
            <w:pPr>
              <w:spacing w:after="0"/>
              <w:rPr>
                <w:rFonts w:ascii="Calibri" w:hAnsi="Calibri" w:cs="Calibri"/>
                <w:sz w:val="12"/>
                <w:szCs w:val="12"/>
              </w:rPr>
            </w:pPr>
            <w:r>
              <w:rPr>
                <w:rFonts w:ascii="Calibri" w:hAnsi="Calibri" w:cs="Calibri"/>
                <w:sz w:val="12"/>
                <w:szCs w:val="12"/>
              </w:rPr>
              <w:t>Pengadaan pakaian Dinas Beserta Atribut kelengkapannya</w:t>
            </w:r>
          </w:p>
        </w:tc>
        <w:tc>
          <w:tcPr>
            <w:tcW w:w="228" w:type="pct"/>
            <w:tcBorders>
              <w:top w:val="nil"/>
              <w:left w:val="nil"/>
              <w:bottom w:val="single" w:sz="4" w:space="0" w:color="auto"/>
              <w:right w:val="single" w:sz="4" w:space="0" w:color="auto"/>
            </w:tcBorders>
            <w:shd w:val="clear" w:color="auto" w:fill="C4BC96" w:themeFill="background2" w:themeFillShade="BF"/>
            <w:vAlign w:val="center"/>
          </w:tcPr>
          <w:p w:rsidR="00F74C40" w:rsidRPr="0022709C" w:rsidRDefault="00F74C40" w:rsidP="00F74C40">
            <w:pPr>
              <w:spacing w:after="0"/>
              <w:rPr>
                <w:rFonts w:ascii="Calibri" w:hAnsi="Calibri" w:cs="Calibri"/>
                <w:color w:val="000000"/>
                <w:sz w:val="12"/>
                <w:szCs w:val="12"/>
              </w:rPr>
            </w:pPr>
          </w:p>
        </w:tc>
        <w:tc>
          <w:tcPr>
            <w:tcW w:w="70" w:type="pct"/>
            <w:tcBorders>
              <w:top w:val="nil"/>
              <w:left w:val="nil"/>
              <w:bottom w:val="single" w:sz="4" w:space="0" w:color="auto"/>
              <w:right w:val="single" w:sz="4" w:space="0" w:color="auto"/>
            </w:tcBorders>
            <w:shd w:val="clear" w:color="auto" w:fill="C4BC96" w:themeFill="background2" w:themeFillShade="BF"/>
            <w:vAlign w:val="center"/>
          </w:tcPr>
          <w:p w:rsidR="00F74C40" w:rsidRPr="0022709C" w:rsidRDefault="00F74C40" w:rsidP="00F74C40">
            <w:pPr>
              <w:spacing w:after="0"/>
              <w:jc w:val="center"/>
              <w:rPr>
                <w:rFonts w:ascii="Calibri" w:hAnsi="Calibri" w:cs="Calibri"/>
                <w:color w:val="000000"/>
                <w:sz w:val="12"/>
                <w:szCs w:val="12"/>
              </w:rPr>
            </w:pPr>
            <w:r w:rsidRPr="0022709C">
              <w:rPr>
                <w:rFonts w:ascii="Calibri" w:hAnsi="Calibri" w:cs="Calibri"/>
                <w:color w:val="000000"/>
                <w:sz w:val="12"/>
                <w:szCs w:val="12"/>
              </w:rPr>
              <w:t>%</w:t>
            </w:r>
          </w:p>
        </w:tc>
        <w:tc>
          <w:tcPr>
            <w:tcW w:w="127" w:type="pct"/>
            <w:tcBorders>
              <w:top w:val="nil"/>
              <w:left w:val="nil"/>
              <w:bottom w:val="single" w:sz="4" w:space="0" w:color="auto"/>
              <w:right w:val="single" w:sz="4" w:space="0" w:color="auto"/>
            </w:tcBorders>
            <w:shd w:val="clear" w:color="auto" w:fill="C4BC96" w:themeFill="background2" w:themeFillShade="BF"/>
            <w:noWrap/>
            <w:vAlign w:val="center"/>
          </w:tcPr>
          <w:p w:rsidR="00F74C40" w:rsidRPr="0022709C" w:rsidRDefault="00F74C40" w:rsidP="00F74C40">
            <w:pPr>
              <w:spacing w:after="0"/>
              <w:jc w:val="center"/>
              <w:rPr>
                <w:rFonts w:ascii="Calibri" w:hAnsi="Calibri" w:cs="Calibri"/>
                <w:color w:val="000000"/>
                <w:sz w:val="12"/>
                <w:szCs w:val="12"/>
              </w:rPr>
            </w:pPr>
          </w:p>
        </w:tc>
        <w:tc>
          <w:tcPr>
            <w:tcW w:w="187" w:type="pct"/>
            <w:tcBorders>
              <w:top w:val="nil"/>
              <w:left w:val="nil"/>
              <w:bottom w:val="single" w:sz="4" w:space="0" w:color="auto"/>
              <w:right w:val="single" w:sz="4" w:space="0" w:color="auto"/>
            </w:tcBorders>
            <w:shd w:val="clear" w:color="auto" w:fill="C4BC96" w:themeFill="background2" w:themeFillShade="BF"/>
            <w:noWrap/>
            <w:vAlign w:val="center"/>
          </w:tcPr>
          <w:p w:rsidR="00F74C40" w:rsidRPr="0022709C" w:rsidRDefault="00F74C40" w:rsidP="00F74C40">
            <w:pPr>
              <w:spacing w:after="0"/>
              <w:jc w:val="center"/>
              <w:rPr>
                <w:rFonts w:ascii="Calibri" w:hAnsi="Calibri" w:cs="Calibri"/>
                <w:color w:val="000000"/>
                <w:sz w:val="12"/>
                <w:szCs w:val="12"/>
              </w:rPr>
            </w:pPr>
          </w:p>
        </w:tc>
        <w:tc>
          <w:tcPr>
            <w:tcW w:w="134" w:type="pct"/>
            <w:tcBorders>
              <w:top w:val="nil"/>
              <w:left w:val="nil"/>
              <w:bottom w:val="single" w:sz="4" w:space="0" w:color="auto"/>
              <w:right w:val="single" w:sz="4" w:space="0" w:color="auto"/>
            </w:tcBorders>
            <w:shd w:val="clear" w:color="auto" w:fill="C4BC96" w:themeFill="background2" w:themeFillShade="BF"/>
            <w:noWrap/>
            <w:vAlign w:val="center"/>
          </w:tcPr>
          <w:p w:rsidR="00F74C40" w:rsidRPr="006D1AF1" w:rsidRDefault="00F74C40" w:rsidP="00F74C40">
            <w:pPr>
              <w:spacing w:after="0"/>
              <w:jc w:val="right"/>
              <w:rPr>
                <w:rFonts w:ascii="Calibri" w:hAnsi="Calibri" w:cs="Calibri"/>
                <w:color w:val="000000"/>
                <w:sz w:val="12"/>
                <w:szCs w:val="12"/>
              </w:rPr>
            </w:pPr>
          </w:p>
        </w:tc>
        <w:tc>
          <w:tcPr>
            <w:tcW w:w="293" w:type="pct"/>
            <w:tcBorders>
              <w:top w:val="nil"/>
              <w:left w:val="nil"/>
              <w:bottom w:val="single" w:sz="4" w:space="0" w:color="auto"/>
              <w:right w:val="single" w:sz="4" w:space="0" w:color="auto"/>
            </w:tcBorders>
            <w:shd w:val="clear" w:color="auto" w:fill="C4BC96" w:themeFill="background2" w:themeFillShade="BF"/>
            <w:noWrap/>
            <w:vAlign w:val="center"/>
          </w:tcPr>
          <w:p w:rsidR="00F74C40" w:rsidRPr="006D1AF1" w:rsidRDefault="00F74C40" w:rsidP="00F74C40">
            <w:pPr>
              <w:spacing w:after="0"/>
              <w:jc w:val="right"/>
              <w:rPr>
                <w:rFonts w:ascii="Calibri" w:hAnsi="Calibri" w:cs="Calibri"/>
                <w:b/>
                <w:bCs/>
                <w:color w:val="000000"/>
                <w:sz w:val="12"/>
                <w:szCs w:val="12"/>
              </w:rPr>
            </w:pPr>
          </w:p>
        </w:tc>
        <w:tc>
          <w:tcPr>
            <w:tcW w:w="107" w:type="pct"/>
            <w:tcBorders>
              <w:top w:val="nil"/>
              <w:left w:val="nil"/>
              <w:bottom w:val="single" w:sz="4" w:space="0" w:color="auto"/>
              <w:right w:val="single" w:sz="4" w:space="0" w:color="auto"/>
            </w:tcBorders>
            <w:shd w:val="clear" w:color="auto" w:fill="C4BC96" w:themeFill="background2" w:themeFillShade="BF"/>
            <w:vAlign w:val="center"/>
          </w:tcPr>
          <w:p w:rsidR="00F74C40" w:rsidRPr="006D1AF1" w:rsidRDefault="00F74C40" w:rsidP="00F74C40">
            <w:pPr>
              <w:spacing w:after="0"/>
              <w:jc w:val="right"/>
              <w:rPr>
                <w:rFonts w:ascii="Calibri" w:hAnsi="Calibri" w:cs="Calibri"/>
                <w:color w:val="000000"/>
                <w:sz w:val="12"/>
                <w:szCs w:val="12"/>
              </w:rPr>
            </w:pPr>
          </w:p>
        </w:tc>
        <w:tc>
          <w:tcPr>
            <w:tcW w:w="293" w:type="pct"/>
            <w:tcBorders>
              <w:top w:val="nil"/>
              <w:left w:val="nil"/>
              <w:bottom w:val="single" w:sz="4" w:space="0" w:color="auto"/>
              <w:right w:val="single" w:sz="4" w:space="0" w:color="auto"/>
            </w:tcBorders>
            <w:shd w:val="clear" w:color="auto" w:fill="C4BC96" w:themeFill="background2" w:themeFillShade="BF"/>
            <w:noWrap/>
            <w:vAlign w:val="center"/>
          </w:tcPr>
          <w:p w:rsidR="00F74C40" w:rsidRPr="006D1AF1" w:rsidRDefault="00F74C40" w:rsidP="00F74C40">
            <w:pPr>
              <w:spacing w:after="0"/>
              <w:jc w:val="right"/>
              <w:rPr>
                <w:rFonts w:ascii="Calibri" w:hAnsi="Calibri" w:cs="Calibri"/>
                <w:b/>
                <w:bCs/>
                <w:color w:val="000000"/>
                <w:sz w:val="12"/>
                <w:szCs w:val="12"/>
              </w:rPr>
            </w:pPr>
            <w:r w:rsidRPr="006D1AF1">
              <w:rPr>
                <w:rFonts w:ascii="Calibri" w:hAnsi="Calibri" w:cs="Calibri"/>
                <w:b/>
                <w:bCs/>
                <w:color w:val="000000"/>
                <w:sz w:val="12"/>
                <w:szCs w:val="12"/>
              </w:rPr>
              <w:t>50.000.000</w:t>
            </w:r>
          </w:p>
        </w:tc>
        <w:tc>
          <w:tcPr>
            <w:tcW w:w="295" w:type="pct"/>
            <w:tcBorders>
              <w:top w:val="nil"/>
              <w:left w:val="nil"/>
              <w:bottom w:val="single" w:sz="4" w:space="0" w:color="auto"/>
              <w:right w:val="single" w:sz="4" w:space="0" w:color="auto"/>
            </w:tcBorders>
            <w:shd w:val="clear" w:color="auto" w:fill="C4BC96" w:themeFill="background2" w:themeFillShade="BF"/>
            <w:noWrap/>
            <w:vAlign w:val="center"/>
          </w:tcPr>
          <w:p w:rsidR="00F74C40" w:rsidRPr="006D1AF1" w:rsidRDefault="00F74C40" w:rsidP="00F74C40">
            <w:pPr>
              <w:spacing w:after="0"/>
              <w:ind w:left="-111"/>
              <w:jc w:val="right"/>
              <w:rPr>
                <w:rFonts w:ascii="Calibri" w:hAnsi="Calibri" w:cs="Calibri"/>
                <w:b/>
                <w:bCs/>
                <w:color w:val="000000"/>
                <w:sz w:val="12"/>
                <w:szCs w:val="12"/>
              </w:rPr>
            </w:pPr>
            <w:r w:rsidRPr="006D1AF1">
              <w:rPr>
                <w:rFonts w:ascii="Calibri" w:hAnsi="Calibri" w:cs="Calibri"/>
                <w:b/>
                <w:bCs/>
                <w:color w:val="000000"/>
                <w:sz w:val="12"/>
                <w:szCs w:val="12"/>
              </w:rPr>
              <w:t>50.000.000</w:t>
            </w:r>
          </w:p>
        </w:tc>
        <w:tc>
          <w:tcPr>
            <w:tcW w:w="105" w:type="pct"/>
            <w:tcBorders>
              <w:top w:val="nil"/>
              <w:left w:val="nil"/>
              <w:bottom w:val="single" w:sz="4" w:space="0" w:color="auto"/>
              <w:right w:val="single" w:sz="4" w:space="0" w:color="auto"/>
            </w:tcBorders>
            <w:shd w:val="clear" w:color="auto" w:fill="C4BC96" w:themeFill="background2" w:themeFillShade="BF"/>
            <w:noWrap/>
            <w:vAlign w:val="center"/>
          </w:tcPr>
          <w:p w:rsidR="00F74C40" w:rsidRPr="0053359C" w:rsidRDefault="00F74C40" w:rsidP="00F74C40">
            <w:pPr>
              <w:spacing w:after="0" w:line="240" w:lineRule="auto"/>
              <w:jc w:val="center"/>
              <w:rPr>
                <w:rFonts w:ascii="Calibri" w:hAnsi="Calibri" w:cs="Calibri"/>
                <w:color w:val="000000"/>
                <w:sz w:val="12"/>
                <w:szCs w:val="12"/>
              </w:rPr>
            </w:pPr>
          </w:p>
        </w:tc>
        <w:tc>
          <w:tcPr>
            <w:tcW w:w="269" w:type="pct"/>
            <w:tcBorders>
              <w:top w:val="single" w:sz="4" w:space="0" w:color="auto"/>
              <w:left w:val="nil"/>
              <w:bottom w:val="single" w:sz="4" w:space="0" w:color="auto"/>
              <w:right w:val="single" w:sz="4" w:space="0" w:color="auto"/>
            </w:tcBorders>
            <w:shd w:val="clear" w:color="auto" w:fill="C4BC96" w:themeFill="background2" w:themeFillShade="BF"/>
            <w:vAlign w:val="center"/>
          </w:tcPr>
          <w:p w:rsidR="00F74C40" w:rsidRPr="0053359C" w:rsidRDefault="00F74C40" w:rsidP="00F74C40">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0</w:t>
            </w:r>
          </w:p>
        </w:tc>
        <w:tc>
          <w:tcPr>
            <w:tcW w:w="106"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F74C40" w:rsidRPr="0053359C" w:rsidRDefault="00F74C40" w:rsidP="00F74C40">
            <w:pPr>
              <w:spacing w:after="0" w:line="240" w:lineRule="auto"/>
              <w:jc w:val="center"/>
              <w:rPr>
                <w:rFonts w:ascii="Calibri" w:hAnsi="Calibri" w:cs="Calibri"/>
                <w:color w:val="000000"/>
                <w:sz w:val="12"/>
                <w:szCs w:val="12"/>
              </w:rPr>
            </w:pPr>
          </w:p>
        </w:tc>
        <w:tc>
          <w:tcPr>
            <w:tcW w:w="291" w:type="pct"/>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F74C40" w:rsidRPr="0053359C" w:rsidRDefault="00F74C40" w:rsidP="00F74C40">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0</w:t>
            </w:r>
          </w:p>
        </w:tc>
        <w:tc>
          <w:tcPr>
            <w:tcW w:w="107" w:type="pct"/>
            <w:tcBorders>
              <w:top w:val="nil"/>
              <w:left w:val="nil"/>
              <w:bottom w:val="single" w:sz="4" w:space="0" w:color="auto"/>
              <w:right w:val="single" w:sz="4" w:space="0" w:color="auto"/>
            </w:tcBorders>
            <w:shd w:val="clear" w:color="auto" w:fill="C4BC96" w:themeFill="background2" w:themeFillShade="BF"/>
            <w:noWrap/>
          </w:tcPr>
          <w:p w:rsidR="00F74C40" w:rsidRPr="0053359C" w:rsidRDefault="00F74C40" w:rsidP="00F74C40">
            <w:pPr>
              <w:spacing w:after="0"/>
              <w:jc w:val="center"/>
              <w:rPr>
                <w:rFonts w:ascii="Calibri" w:hAnsi="Calibri" w:cs="Calibri"/>
                <w:color w:val="000000"/>
                <w:sz w:val="12"/>
                <w:szCs w:val="12"/>
              </w:rPr>
            </w:pPr>
          </w:p>
        </w:tc>
        <w:tc>
          <w:tcPr>
            <w:tcW w:w="293" w:type="pct"/>
            <w:tcBorders>
              <w:top w:val="nil"/>
              <w:left w:val="nil"/>
              <w:bottom w:val="single" w:sz="4" w:space="0" w:color="auto"/>
              <w:right w:val="single" w:sz="4" w:space="0" w:color="auto"/>
            </w:tcBorders>
            <w:shd w:val="clear" w:color="auto" w:fill="C4BC96" w:themeFill="background2" w:themeFillShade="BF"/>
            <w:noWrap/>
            <w:vAlign w:val="center"/>
          </w:tcPr>
          <w:p w:rsidR="00F74C40" w:rsidRPr="0053359C" w:rsidRDefault="00F74C40" w:rsidP="00F74C40">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0</w:t>
            </w:r>
          </w:p>
        </w:tc>
        <w:tc>
          <w:tcPr>
            <w:tcW w:w="80" w:type="pct"/>
            <w:tcBorders>
              <w:top w:val="nil"/>
              <w:left w:val="nil"/>
              <w:bottom w:val="single" w:sz="4" w:space="0" w:color="auto"/>
              <w:right w:val="single" w:sz="4" w:space="0" w:color="auto"/>
            </w:tcBorders>
            <w:shd w:val="clear" w:color="auto" w:fill="C4BC96" w:themeFill="background2" w:themeFillShade="BF"/>
            <w:noWrap/>
          </w:tcPr>
          <w:p w:rsidR="00F74C40" w:rsidRPr="0022709C" w:rsidRDefault="00F74C40" w:rsidP="00F74C40">
            <w:pPr>
              <w:spacing w:after="0"/>
              <w:jc w:val="center"/>
              <w:rPr>
                <w:rFonts w:ascii="Calibri" w:hAnsi="Calibri" w:cs="Calibri"/>
                <w:color w:val="000000"/>
                <w:sz w:val="12"/>
                <w:szCs w:val="12"/>
              </w:rPr>
            </w:pPr>
          </w:p>
        </w:tc>
        <w:tc>
          <w:tcPr>
            <w:tcW w:w="81" w:type="pct"/>
            <w:tcBorders>
              <w:top w:val="nil"/>
              <w:left w:val="nil"/>
              <w:bottom w:val="single" w:sz="4" w:space="0" w:color="auto"/>
              <w:right w:val="single" w:sz="4" w:space="0" w:color="auto"/>
            </w:tcBorders>
            <w:shd w:val="clear" w:color="auto" w:fill="C4BC96" w:themeFill="background2" w:themeFillShade="BF"/>
          </w:tcPr>
          <w:p w:rsidR="00F74C40" w:rsidRPr="0022709C" w:rsidRDefault="00F74C40" w:rsidP="00F74C40">
            <w:pPr>
              <w:spacing w:after="0"/>
              <w:rPr>
                <w:rFonts w:ascii="Calibri" w:hAnsi="Calibri" w:cs="Calibri"/>
                <w:color w:val="000000"/>
                <w:sz w:val="12"/>
                <w:szCs w:val="12"/>
              </w:rPr>
            </w:pPr>
          </w:p>
        </w:tc>
        <w:tc>
          <w:tcPr>
            <w:tcW w:w="86" w:type="pct"/>
            <w:tcBorders>
              <w:top w:val="nil"/>
              <w:left w:val="nil"/>
              <w:bottom w:val="single" w:sz="4" w:space="0" w:color="auto"/>
              <w:right w:val="single" w:sz="4" w:space="0" w:color="auto"/>
            </w:tcBorders>
            <w:shd w:val="clear" w:color="auto" w:fill="C4BC96" w:themeFill="background2" w:themeFillShade="BF"/>
            <w:noWrap/>
          </w:tcPr>
          <w:p w:rsidR="00F74C40" w:rsidRPr="0022709C" w:rsidRDefault="00F74C40" w:rsidP="00F74C40">
            <w:pPr>
              <w:spacing w:after="0"/>
              <w:jc w:val="center"/>
              <w:rPr>
                <w:rFonts w:ascii="Calibri" w:hAnsi="Calibri" w:cs="Calibri"/>
                <w:color w:val="000000"/>
                <w:sz w:val="12"/>
                <w:szCs w:val="12"/>
              </w:rPr>
            </w:pPr>
          </w:p>
        </w:tc>
        <w:tc>
          <w:tcPr>
            <w:tcW w:w="121" w:type="pct"/>
            <w:tcBorders>
              <w:top w:val="nil"/>
              <w:left w:val="nil"/>
              <w:bottom w:val="single" w:sz="4" w:space="0" w:color="auto"/>
              <w:right w:val="single" w:sz="4" w:space="0" w:color="auto"/>
            </w:tcBorders>
            <w:shd w:val="clear" w:color="auto" w:fill="C4BC96" w:themeFill="background2" w:themeFillShade="BF"/>
            <w:noWrap/>
          </w:tcPr>
          <w:p w:rsidR="00F74C40" w:rsidRPr="0022709C" w:rsidRDefault="00F74C40" w:rsidP="00F74C40">
            <w:pPr>
              <w:spacing w:after="0"/>
              <w:jc w:val="center"/>
              <w:rPr>
                <w:rFonts w:ascii="Calibri" w:hAnsi="Calibri" w:cs="Calibri"/>
                <w:color w:val="000000"/>
                <w:sz w:val="12"/>
                <w:szCs w:val="12"/>
              </w:rPr>
            </w:pPr>
          </w:p>
        </w:tc>
        <w:tc>
          <w:tcPr>
            <w:tcW w:w="100" w:type="pct"/>
            <w:tcBorders>
              <w:top w:val="nil"/>
              <w:left w:val="nil"/>
              <w:bottom w:val="single" w:sz="4" w:space="0" w:color="auto"/>
              <w:right w:val="single" w:sz="4" w:space="0" w:color="auto"/>
            </w:tcBorders>
            <w:shd w:val="clear" w:color="auto" w:fill="C4BC96" w:themeFill="background2" w:themeFillShade="BF"/>
            <w:noWrap/>
          </w:tcPr>
          <w:p w:rsidR="00F74C40" w:rsidRPr="0022709C" w:rsidRDefault="00F74C40" w:rsidP="00F74C40">
            <w:pPr>
              <w:spacing w:after="0"/>
              <w:jc w:val="center"/>
              <w:rPr>
                <w:rFonts w:ascii="Calibri" w:hAnsi="Calibri" w:cs="Calibri"/>
                <w:color w:val="000000"/>
                <w:sz w:val="12"/>
                <w:szCs w:val="12"/>
              </w:rPr>
            </w:pPr>
          </w:p>
        </w:tc>
        <w:tc>
          <w:tcPr>
            <w:tcW w:w="155" w:type="pct"/>
            <w:tcBorders>
              <w:top w:val="nil"/>
              <w:left w:val="nil"/>
              <w:bottom w:val="single" w:sz="4" w:space="0" w:color="auto"/>
              <w:right w:val="single" w:sz="4" w:space="0" w:color="auto"/>
            </w:tcBorders>
            <w:shd w:val="clear" w:color="auto" w:fill="C4BC96" w:themeFill="background2" w:themeFillShade="BF"/>
            <w:noWrap/>
          </w:tcPr>
          <w:p w:rsidR="00F74C40" w:rsidRPr="0022709C" w:rsidRDefault="00F74C40" w:rsidP="00F74C40">
            <w:pPr>
              <w:spacing w:after="0"/>
              <w:jc w:val="center"/>
              <w:rPr>
                <w:rFonts w:ascii="Calibri" w:hAnsi="Calibri" w:cs="Calibri"/>
                <w:color w:val="000000"/>
                <w:sz w:val="12"/>
                <w:szCs w:val="12"/>
              </w:rPr>
            </w:pPr>
          </w:p>
        </w:tc>
        <w:tc>
          <w:tcPr>
            <w:tcW w:w="207" w:type="pct"/>
            <w:tcBorders>
              <w:top w:val="nil"/>
              <w:left w:val="nil"/>
              <w:bottom w:val="single" w:sz="4" w:space="0" w:color="auto"/>
              <w:right w:val="single" w:sz="4" w:space="0" w:color="auto"/>
            </w:tcBorders>
            <w:shd w:val="clear" w:color="auto" w:fill="C4BC96" w:themeFill="background2" w:themeFillShade="BF"/>
            <w:noWrap/>
          </w:tcPr>
          <w:p w:rsidR="00F74C40" w:rsidRPr="0022709C" w:rsidRDefault="00F74C40" w:rsidP="00F74C40">
            <w:pPr>
              <w:spacing w:after="0"/>
              <w:jc w:val="center"/>
              <w:rPr>
                <w:rFonts w:ascii="Calibri" w:hAnsi="Calibri" w:cs="Calibri"/>
                <w:color w:val="000000"/>
                <w:sz w:val="12"/>
                <w:szCs w:val="12"/>
              </w:rPr>
            </w:pPr>
          </w:p>
        </w:tc>
        <w:tc>
          <w:tcPr>
            <w:tcW w:w="240" w:type="pct"/>
            <w:tcBorders>
              <w:top w:val="nil"/>
              <w:left w:val="nil"/>
              <w:bottom w:val="single" w:sz="4" w:space="0" w:color="auto"/>
              <w:right w:val="single" w:sz="4" w:space="0" w:color="auto"/>
            </w:tcBorders>
            <w:shd w:val="clear" w:color="auto" w:fill="C4BC96" w:themeFill="background2" w:themeFillShade="BF"/>
            <w:vAlign w:val="center"/>
          </w:tcPr>
          <w:p w:rsidR="00F74C40" w:rsidRPr="0022709C" w:rsidRDefault="00F74C40" w:rsidP="00F74C40">
            <w:pPr>
              <w:spacing w:after="0"/>
              <w:jc w:val="center"/>
              <w:rPr>
                <w:rFonts w:ascii="Calibri" w:hAnsi="Calibri" w:cs="Calibri"/>
                <w:b/>
                <w:bCs/>
                <w:sz w:val="12"/>
                <w:szCs w:val="12"/>
              </w:rPr>
            </w:pPr>
            <w:r w:rsidRPr="0022709C">
              <w:rPr>
                <w:rFonts w:ascii="Calibri" w:hAnsi="Calibri" w:cs="Calibri"/>
                <w:b/>
                <w:bCs/>
                <w:sz w:val="12"/>
                <w:szCs w:val="12"/>
              </w:rPr>
              <w:t xml:space="preserve">Kecamatan </w:t>
            </w:r>
            <w:r>
              <w:rPr>
                <w:rFonts w:ascii="Calibri" w:hAnsi="Calibri" w:cs="Calibri"/>
                <w:b/>
                <w:bCs/>
                <w:sz w:val="12"/>
                <w:szCs w:val="12"/>
              </w:rPr>
              <w:t>REMBANG</w:t>
            </w:r>
          </w:p>
        </w:tc>
        <w:tc>
          <w:tcPr>
            <w:tcW w:w="114" w:type="pct"/>
            <w:tcBorders>
              <w:top w:val="single" w:sz="4" w:space="0" w:color="auto"/>
              <w:left w:val="nil"/>
              <w:bottom w:val="single" w:sz="4" w:space="0" w:color="auto"/>
              <w:right w:val="single" w:sz="4" w:space="0" w:color="auto"/>
            </w:tcBorders>
            <w:shd w:val="clear" w:color="auto" w:fill="C4BC96" w:themeFill="background2" w:themeFillShade="BF"/>
            <w:vAlign w:val="center"/>
          </w:tcPr>
          <w:p w:rsidR="00F74C40" w:rsidRPr="0022709C" w:rsidRDefault="00F74C40" w:rsidP="00F74C40">
            <w:pPr>
              <w:spacing w:after="0"/>
              <w:jc w:val="center"/>
              <w:rPr>
                <w:rFonts w:ascii="Calibri" w:hAnsi="Calibri" w:cs="Calibri"/>
                <w:color w:val="000000"/>
                <w:sz w:val="12"/>
                <w:szCs w:val="12"/>
              </w:rPr>
            </w:pPr>
            <w:r w:rsidRPr="0022709C">
              <w:rPr>
                <w:rFonts w:ascii="Calibri" w:hAnsi="Calibri" w:cs="Calibri"/>
                <w:color w:val="000000"/>
                <w:sz w:val="12"/>
                <w:szCs w:val="12"/>
              </w:rPr>
              <w:t>...</w:t>
            </w:r>
          </w:p>
        </w:tc>
      </w:tr>
      <w:tr w:rsidR="0055178B" w:rsidRPr="007B7F05" w:rsidTr="0055178B">
        <w:trPr>
          <w:trHeight w:val="755"/>
        </w:trPr>
        <w:tc>
          <w:tcPr>
            <w:tcW w:w="164" w:type="pct"/>
            <w:tcBorders>
              <w:top w:val="nil"/>
              <w:left w:val="single" w:sz="4" w:space="0" w:color="auto"/>
              <w:bottom w:val="single" w:sz="4" w:space="0" w:color="auto"/>
              <w:right w:val="single" w:sz="4" w:space="0" w:color="auto"/>
            </w:tcBorders>
            <w:shd w:val="clear" w:color="auto" w:fill="92D050"/>
            <w:vAlign w:val="center"/>
          </w:tcPr>
          <w:p w:rsidR="00F74C40" w:rsidRPr="0022709C" w:rsidRDefault="00F74C40" w:rsidP="00F74C40">
            <w:pPr>
              <w:spacing w:after="0"/>
              <w:jc w:val="center"/>
              <w:rPr>
                <w:rFonts w:ascii="Calibri" w:hAnsi="Calibri" w:cs="Calibri"/>
                <w:sz w:val="12"/>
                <w:szCs w:val="12"/>
              </w:rPr>
            </w:pPr>
            <w:r w:rsidRPr="0022709C">
              <w:rPr>
                <w:rFonts w:ascii="Calibri" w:hAnsi="Calibri" w:cs="Calibri"/>
                <w:sz w:val="12"/>
                <w:szCs w:val="12"/>
              </w:rPr>
              <w:t>7.1</w:t>
            </w:r>
            <w:r>
              <w:rPr>
                <w:rFonts w:ascii="Calibri" w:hAnsi="Calibri" w:cs="Calibri"/>
                <w:sz w:val="12"/>
                <w:szCs w:val="12"/>
              </w:rPr>
              <w:t>.01.2.06</w:t>
            </w:r>
          </w:p>
        </w:tc>
        <w:tc>
          <w:tcPr>
            <w:tcW w:w="155" w:type="pct"/>
            <w:tcBorders>
              <w:top w:val="nil"/>
              <w:left w:val="nil"/>
              <w:bottom w:val="single" w:sz="4" w:space="0" w:color="auto"/>
              <w:right w:val="single" w:sz="4" w:space="0" w:color="auto"/>
            </w:tcBorders>
            <w:shd w:val="clear" w:color="auto" w:fill="92D050"/>
            <w:vAlign w:val="center"/>
          </w:tcPr>
          <w:p w:rsidR="00F74C40" w:rsidRPr="0022709C" w:rsidRDefault="00F74C40" w:rsidP="00F74C40">
            <w:pPr>
              <w:spacing w:after="0"/>
              <w:jc w:val="center"/>
              <w:rPr>
                <w:rFonts w:ascii="Calibri" w:hAnsi="Calibri" w:cs="Calibri"/>
                <w:sz w:val="12"/>
                <w:szCs w:val="12"/>
              </w:rPr>
            </w:pPr>
            <w:r w:rsidRPr="0022709C">
              <w:rPr>
                <w:rFonts w:ascii="Calibri" w:hAnsi="Calibri" w:cs="Calibri"/>
                <w:sz w:val="12"/>
                <w:szCs w:val="12"/>
              </w:rPr>
              <w:t> </w:t>
            </w:r>
          </w:p>
        </w:tc>
        <w:tc>
          <w:tcPr>
            <w:tcW w:w="272" w:type="pct"/>
            <w:tcBorders>
              <w:top w:val="nil"/>
              <w:left w:val="nil"/>
              <w:bottom w:val="single" w:sz="4" w:space="0" w:color="auto"/>
              <w:right w:val="single" w:sz="4" w:space="0" w:color="auto"/>
            </w:tcBorders>
            <w:shd w:val="clear" w:color="auto" w:fill="92D050"/>
            <w:noWrap/>
            <w:vAlign w:val="bottom"/>
          </w:tcPr>
          <w:p w:rsidR="00F74C40" w:rsidRPr="0022709C" w:rsidRDefault="00F74C40" w:rsidP="00F74C40">
            <w:pPr>
              <w:spacing w:after="0"/>
              <w:rPr>
                <w:rFonts w:ascii="Calibri" w:hAnsi="Calibri" w:cs="Calibri"/>
                <w:color w:val="000000"/>
                <w:sz w:val="12"/>
                <w:szCs w:val="12"/>
              </w:rPr>
            </w:pPr>
          </w:p>
        </w:tc>
        <w:tc>
          <w:tcPr>
            <w:tcW w:w="320" w:type="pct"/>
            <w:tcBorders>
              <w:top w:val="nil"/>
              <w:left w:val="nil"/>
              <w:bottom w:val="single" w:sz="4" w:space="0" w:color="auto"/>
              <w:right w:val="single" w:sz="4" w:space="0" w:color="auto"/>
            </w:tcBorders>
            <w:shd w:val="clear" w:color="auto" w:fill="92D050"/>
            <w:vAlign w:val="center"/>
          </w:tcPr>
          <w:p w:rsidR="00F74C40" w:rsidRPr="009B0A0E" w:rsidRDefault="00F74C40" w:rsidP="00F74C40">
            <w:pPr>
              <w:spacing w:after="0"/>
              <w:rPr>
                <w:rFonts w:ascii="Calibri" w:hAnsi="Calibri" w:cs="Calibri"/>
                <w:b/>
                <w:sz w:val="12"/>
                <w:szCs w:val="12"/>
              </w:rPr>
            </w:pPr>
            <w:r w:rsidRPr="009B0A0E">
              <w:rPr>
                <w:rFonts w:ascii="Calibri" w:hAnsi="Calibri" w:cs="Calibri"/>
                <w:b/>
                <w:sz w:val="12"/>
                <w:szCs w:val="12"/>
              </w:rPr>
              <w:t xml:space="preserve">Adminsitrasi Umum Perangkat Daerah </w:t>
            </w:r>
          </w:p>
        </w:tc>
        <w:tc>
          <w:tcPr>
            <w:tcW w:w="228" w:type="pct"/>
            <w:tcBorders>
              <w:top w:val="nil"/>
              <w:left w:val="nil"/>
              <w:bottom w:val="single" w:sz="4" w:space="0" w:color="auto"/>
              <w:right w:val="single" w:sz="4" w:space="0" w:color="auto"/>
            </w:tcBorders>
            <w:shd w:val="clear" w:color="auto" w:fill="92D050"/>
            <w:vAlign w:val="center"/>
          </w:tcPr>
          <w:p w:rsidR="00F74C40" w:rsidRPr="0022709C" w:rsidRDefault="00F74C40" w:rsidP="00F74C40">
            <w:pPr>
              <w:spacing w:after="0"/>
              <w:rPr>
                <w:rFonts w:ascii="Calibri" w:hAnsi="Calibri" w:cs="Calibri"/>
                <w:color w:val="000000"/>
                <w:sz w:val="12"/>
                <w:szCs w:val="12"/>
              </w:rPr>
            </w:pPr>
          </w:p>
        </w:tc>
        <w:tc>
          <w:tcPr>
            <w:tcW w:w="70" w:type="pct"/>
            <w:tcBorders>
              <w:top w:val="nil"/>
              <w:left w:val="nil"/>
              <w:bottom w:val="single" w:sz="4" w:space="0" w:color="auto"/>
              <w:right w:val="single" w:sz="4" w:space="0" w:color="auto"/>
            </w:tcBorders>
            <w:shd w:val="clear" w:color="auto" w:fill="92D050"/>
            <w:noWrap/>
            <w:vAlign w:val="center"/>
          </w:tcPr>
          <w:p w:rsidR="00F74C40" w:rsidRPr="0022709C" w:rsidRDefault="00F74C40" w:rsidP="00F74C40">
            <w:pPr>
              <w:spacing w:after="0"/>
              <w:jc w:val="center"/>
              <w:rPr>
                <w:rFonts w:ascii="Calibri" w:hAnsi="Calibri" w:cs="Calibri"/>
                <w:color w:val="000000"/>
                <w:sz w:val="12"/>
                <w:szCs w:val="12"/>
              </w:rPr>
            </w:pPr>
            <w:r w:rsidRPr="0022709C">
              <w:rPr>
                <w:rFonts w:ascii="Calibri" w:hAnsi="Calibri" w:cs="Calibri"/>
                <w:color w:val="000000"/>
                <w:sz w:val="12"/>
                <w:szCs w:val="12"/>
              </w:rPr>
              <w:t>%</w:t>
            </w:r>
          </w:p>
        </w:tc>
        <w:tc>
          <w:tcPr>
            <w:tcW w:w="127" w:type="pct"/>
            <w:tcBorders>
              <w:top w:val="nil"/>
              <w:left w:val="nil"/>
              <w:bottom w:val="single" w:sz="4" w:space="0" w:color="auto"/>
              <w:right w:val="single" w:sz="4" w:space="0" w:color="auto"/>
            </w:tcBorders>
            <w:shd w:val="clear" w:color="auto" w:fill="92D050"/>
            <w:noWrap/>
            <w:vAlign w:val="center"/>
          </w:tcPr>
          <w:p w:rsidR="00F74C40" w:rsidRPr="0022709C" w:rsidRDefault="00F74C40" w:rsidP="00F74C40">
            <w:pPr>
              <w:spacing w:after="0"/>
              <w:jc w:val="center"/>
              <w:rPr>
                <w:rFonts w:ascii="Calibri" w:hAnsi="Calibri" w:cs="Calibri"/>
                <w:color w:val="000000"/>
                <w:sz w:val="12"/>
                <w:szCs w:val="12"/>
              </w:rPr>
            </w:pPr>
          </w:p>
        </w:tc>
        <w:tc>
          <w:tcPr>
            <w:tcW w:w="187" w:type="pct"/>
            <w:tcBorders>
              <w:top w:val="nil"/>
              <w:left w:val="nil"/>
              <w:bottom w:val="single" w:sz="4" w:space="0" w:color="auto"/>
              <w:right w:val="single" w:sz="4" w:space="0" w:color="auto"/>
            </w:tcBorders>
            <w:shd w:val="clear" w:color="auto" w:fill="92D050"/>
            <w:noWrap/>
            <w:vAlign w:val="center"/>
          </w:tcPr>
          <w:p w:rsidR="00F74C40" w:rsidRPr="0022709C" w:rsidRDefault="00F74C40" w:rsidP="00F74C40">
            <w:pPr>
              <w:spacing w:after="0"/>
              <w:jc w:val="center"/>
              <w:rPr>
                <w:rFonts w:ascii="Calibri" w:hAnsi="Calibri" w:cs="Calibri"/>
                <w:color w:val="000000"/>
                <w:sz w:val="12"/>
                <w:szCs w:val="12"/>
              </w:rPr>
            </w:pPr>
          </w:p>
        </w:tc>
        <w:tc>
          <w:tcPr>
            <w:tcW w:w="134" w:type="pct"/>
            <w:tcBorders>
              <w:top w:val="nil"/>
              <w:left w:val="nil"/>
              <w:bottom w:val="single" w:sz="4" w:space="0" w:color="auto"/>
              <w:right w:val="single" w:sz="4" w:space="0" w:color="auto"/>
            </w:tcBorders>
            <w:shd w:val="clear" w:color="auto" w:fill="92D050"/>
            <w:noWrap/>
            <w:vAlign w:val="center"/>
          </w:tcPr>
          <w:p w:rsidR="00F74C40" w:rsidRPr="006D1AF1" w:rsidRDefault="00F74C40" w:rsidP="00F74C40">
            <w:pPr>
              <w:spacing w:after="0"/>
              <w:jc w:val="right"/>
              <w:rPr>
                <w:rFonts w:ascii="Calibri" w:hAnsi="Calibri" w:cs="Calibri"/>
                <w:color w:val="000000"/>
                <w:sz w:val="12"/>
                <w:szCs w:val="12"/>
              </w:rPr>
            </w:pPr>
          </w:p>
        </w:tc>
        <w:tc>
          <w:tcPr>
            <w:tcW w:w="293" w:type="pct"/>
            <w:tcBorders>
              <w:top w:val="nil"/>
              <w:left w:val="nil"/>
              <w:bottom w:val="single" w:sz="4" w:space="0" w:color="auto"/>
              <w:right w:val="single" w:sz="4" w:space="0" w:color="auto"/>
            </w:tcBorders>
            <w:shd w:val="clear" w:color="auto" w:fill="92D050"/>
            <w:noWrap/>
            <w:vAlign w:val="center"/>
          </w:tcPr>
          <w:p w:rsidR="00F74C40" w:rsidRPr="006D1AF1" w:rsidRDefault="00F74C40" w:rsidP="00F74C40">
            <w:pPr>
              <w:spacing w:after="0"/>
              <w:jc w:val="right"/>
              <w:rPr>
                <w:rFonts w:ascii="Calibri" w:hAnsi="Calibri" w:cs="Calibri"/>
                <w:b/>
                <w:bCs/>
                <w:color w:val="000000"/>
                <w:sz w:val="12"/>
                <w:szCs w:val="12"/>
              </w:rPr>
            </w:pPr>
          </w:p>
        </w:tc>
        <w:tc>
          <w:tcPr>
            <w:tcW w:w="107" w:type="pct"/>
            <w:tcBorders>
              <w:top w:val="nil"/>
              <w:left w:val="nil"/>
              <w:bottom w:val="single" w:sz="4" w:space="0" w:color="auto"/>
              <w:right w:val="single" w:sz="4" w:space="0" w:color="auto"/>
            </w:tcBorders>
            <w:shd w:val="clear" w:color="auto" w:fill="92D050"/>
            <w:vAlign w:val="center"/>
          </w:tcPr>
          <w:p w:rsidR="00F74C40" w:rsidRPr="006D1AF1" w:rsidRDefault="00F74C40" w:rsidP="00F74C40">
            <w:pPr>
              <w:spacing w:after="0"/>
              <w:jc w:val="right"/>
              <w:rPr>
                <w:rFonts w:ascii="Calibri" w:hAnsi="Calibri" w:cs="Calibri"/>
                <w:color w:val="000000"/>
                <w:sz w:val="12"/>
                <w:szCs w:val="12"/>
              </w:rPr>
            </w:pPr>
          </w:p>
        </w:tc>
        <w:tc>
          <w:tcPr>
            <w:tcW w:w="293" w:type="pct"/>
            <w:tcBorders>
              <w:top w:val="nil"/>
              <w:left w:val="nil"/>
              <w:bottom w:val="single" w:sz="4" w:space="0" w:color="auto"/>
              <w:right w:val="single" w:sz="4" w:space="0" w:color="auto"/>
            </w:tcBorders>
            <w:shd w:val="clear" w:color="auto" w:fill="92D050"/>
            <w:noWrap/>
            <w:vAlign w:val="center"/>
          </w:tcPr>
          <w:p w:rsidR="00F74C40" w:rsidRPr="006D1AF1" w:rsidRDefault="00F74C40" w:rsidP="00F74C40">
            <w:pPr>
              <w:spacing w:after="0"/>
              <w:jc w:val="right"/>
              <w:rPr>
                <w:rFonts w:ascii="Calibri" w:hAnsi="Calibri" w:cs="Calibri"/>
                <w:b/>
                <w:bCs/>
                <w:color w:val="000000"/>
                <w:sz w:val="12"/>
                <w:szCs w:val="12"/>
              </w:rPr>
            </w:pPr>
            <w:r w:rsidRPr="006D1AF1">
              <w:rPr>
                <w:rFonts w:ascii="Calibri" w:hAnsi="Calibri" w:cs="Calibri"/>
                <w:b/>
                <w:bCs/>
                <w:color w:val="000000"/>
                <w:sz w:val="12"/>
                <w:szCs w:val="12"/>
              </w:rPr>
              <w:t>168.500.000</w:t>
            </w:r>
          </w:p>
        </w:tc>
        <w:tc>
          <w:tcPr>
            <w:tcW w:w="295" w:type="pct"/>
            <w:tcBorders>
              <w:top w:val="nil"/>
              <w:left w:val="nil"/>
              <w:bottom w:val="single" w:sz="4" w:space="0" w:color="auto"/>
              <w:right w:val="single" w:sz="4" w:space="0" w:color="auto"/>
            </w:tcBorders>
            <w:shd w:val="clear" w:color="auto" w:fill="92D050"/>
            <w:noWrap/>
            <w:vAlign w:val="center"/>
          </w:tcPr>
          <w:p w:rsidR="00F74C40" w:rsidRPr="006D1AF1" w:rsidRDefault="00F74C40" w:rsidP="00F74C40">
            <w:pPr>
              <w:spacing w:after="0"/>
              <w:jc w:val="right"/>
              <w:rPr>
                <w:rFonts w:ascii="Calibri" w:hAnsi="Calibri" w:cs="Calibri"/>
                <w:b/>
                <w:bCs/>
                <w:color w:val="000000"/>
                <w:sz w:val="12"/>
                <w:szCs w:val="12"/>
              </w:rPr>
            </w:pPr>
            <w:r>
              <w:rPr>
                <w:rFonts w:ascii="Calibri" w:hAnsi="Calibri" w:cs="Calibri"/>
                <w:b/>
                <w:bCs/>
                <w:color w:val="000000"/>
                <w:sz w:val="12"/>
                <w:szCs w:val="12"/>
              </w:rPr>
              <w:t>164.218.500</w:t>
            </w:r>
          </w:p>
        </w:tc>
        <w:tc>
          <w:tcPr>
            <w:tcW w:w="105" w:type="pct"/>
            <w:tcBorders>
              <w:top w:val="nil"/>
              <w:left w:val="nil"/>
              <w:bottom w:val="single" w:sz="4" w:space="0" w:color="auto"/>
              <w:right w:val="single" w:sz="4" w:space="0" w:color="auto"/>
            </w:tcBorders>
            <w:shd w:val="clear" w:color="auto" w:fill="92D050"/>
            <w:vAlign w:val="center"/>
          </w:tcPr>
          <w:p w:rsidR="00F74C40" w:rsidRPr="0053359C" w:rsidRDefault="00F74C40" w:rsidP="00F74C40">
            <w:pPr>
              <w:spacing w:after="0" w:line="240" w:lineRule="auto"/>
              <w:jc w:val="center"/>
              <w:rPr>
                <w:rFonts w:ascii="Calibri" w:hAnsi="Calibri" w:cs="Calibri"/>
                <w:color w:val="000000"/>
                <w:sz w:val="12"/>
                <w:szCs w:val="12"/>
              </w:rPr>
            </w:pPr>
          </w:p>
        </w:tc>
        <w:tc>
          <w:tcPr>
            <w:tcW w:w="269" w:type="pct"/>
            <w:tcBorders>
              <w:top w:val="single" w:sz="4" w:space="0" w:color="auto"/>
              <w:left w:val="nil"/>
              <w:bottom w:val="single" w:sz="4" w:space="0" w:color="auto"/>
              <w:right w:val="single" w:sz="4" w:space="0" w:color="auto"/>
            </w:tcBorders>
            <w:shd w:val="clear" w:color="auto" w:fill="92D050"/>
            <w:vAlign w:val="center"/>
          </w:tcPr>
          <w:p w:rsidR="00F74C40" w:rsidRPr="0053359C" w:rsidRDefault="00F74C40" w:rsidP="00F74C40">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0</w:t>
            </w:r>
          </w:p>
        </w:tc>
        <w:tc>
          <w:tcPr>
            <w:tcW w:w="106" w:type="pct"/>
            <w:tcBorders>
              <w:top w:val="single" w:sz="4" w:space="0" w:color="auto"/>
              <w:left w:val="single" w:sz="4" w:space="0" w:color="auto"/>
              <w:bottom w:val="single" w:sz="4" w:space="0" w:color="auto"/>
              <w:right w:val="single" w:sz="4" w:space="0" w:color="auto"/>
            </w:tcBorders>
            <w:shd w:val="clear" w:color="auto" w:fill="92D050"/>
            <w:vAlign w:val="center"/>
          </w:tcPr>
          <w:p w:rsidR="00F74C40" w:rsidRPr="0053359C" w:rsidRDefault="00F74C40" w:rsidP="00F74C40">
            <w:pPr>
              <w:spacing w:after="0" w:line="240" w:lineRule="auto"/>
              <w:jc w:val="center"/>
              <w:rPr>
                <w:rFonts w:ascii="Calibri" w:hAnsi="Calibri" w:cs="Calibri"/>
                <w:color w:val="000000"/>
                <w:sz w:val="12"/>
                <w:szCs w:val="12"/>
              </w:rPr>
            </w:pPr>
          </w:p>
        </w:tc>
        <w:tc>
          <w:tcPr>
            <w:tcW w:w="291" w:type="pct"/>
            <w:tcBorders>
              <w:top w:val="nil"/>
              <w:left w:val="single" w:sz="4" w:space="0" w:color="auto"/>
              <w:bottom w:val="single" w:sz="4" w:space="0" w:color="auto"/>
              <w:right w:val="single" w:sz="4" w:space="0" w:color="auto"/>
            </w:tcBorders>
            <w:shd w:val="clear" w:color="auto" w:fill="92D050"/>
            <w:noWrap/>
            <w:vAlign w:val="center"/>
          </w:tcPr>
          <w:p w:rsidR="00F74C40" w:rsidRPr="0053359C" w:rsidRDefault="00F74C40" w:rsidP="00F74C40">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20.940.000</w:t>
            </w:r>
          </w:p>
        </w:tc>
        <w:tc>
          <w:tcPr>
            <w:tcW w:w="107" w:type="pct"/>
            <w:tcBorders>
              <w:top w:val="nil"/>
              <w:left w:val="nil"/>
              <w:bottom w:val="single" w:sz="4" w:space="0" w:color="auto"/>
              <w:right w:val="single" w:sz="4" w:space="0" w:color="auto"/>
            </w:tcBorders>
            <w:shd w:val="clear" w:color="auto" w:fill="92D050"/>
            <w:noWrap/>
          </w:tcPr>
          <w:p w:rsidR="00F74C40" w:rsidRPr="0053359C" w:rsidRDefault="00F74C40" w:rsidP="00F74C40">
            <w:pPr>
              <w:spacing w:after="0"/>
              <w:rPr>
                <w:rFonts w:ascii="Calibri" w:hAnsi="Calibri" w:cs="Calibri"/>
                <w:color w:val="000000"/>
                <w:sz w:val="12"/>
                <w:szCs w:val="12"/>
              </w:rPr>
            </w:pPr>
          </w:p>
        </w:tc>
        <w:tc>
          <w:tcPr>
            <w:tcW w:w="293" w:type="pct"/>
            <w:tcBorders>
              <w:top w:val="nil"/>
              <w:left w:val="nil"/>
              <w:bottom w:val="single" w:sz="4" w:space="0" w:color="auto"/>
              <w:right w:val="single" w:sz="4" w:space="0" w:color="auto"/>
            </w:tcBorders>
            <w:shd w:val="clear" w:color="auto" w:fill="92D050"/>
            <w:noWrap/>
            <w:vAlign w:val="center"/>
          </w:tcPr>
          <w:p w:rsidR="00F74C40" w:rsidRPr="0053359C" w:rsidRDefault="00F74C40" w:rsidP="00F74C40">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20.940.000</w:t>
            </w:r>
          </w:p>
        </w:tc>
        <w:tc>
          <w:tcPr>
            <w:tcW w:w="80" w:type="pct"/>
            <w:tcBorders>
              <w:top w:val="nil"/>
              <w:left w:val="nil"/>
              <w:bottom w:val="single" w:sz="4" w:space="0" w:color="auto"/>
              <w:right w:val="single" w:sz="4" w:space="0" w:color="auto"/>
            </w:tcBorders>
            <w:shd w:val="clear" w:color="auto" w:fill="92D050"/>
            <w:noWrap/>
          </w:tcPr>
          <w:p w:rsidR="00F74C40" w:rsidRPr="0022709C" w:rsidRDefault="00F74C40" w:rsidP="00F74C40">
            <w:pPr>
              <w:spacing w:after="0"/>
              <w:jc w:val="center"/>
              <w:rPr>
                <w:rFonts w:ascii="Calibri" w:hAnsi="Calibri" w:cs="Calibri"/>
                <w:color w:val="000000"/>
                <w:sz w:val="12"/>
                <w:szCs w:val="12"/>
              </w:rPr>
            </w:pPr>
          </w:p>
        </w:tc>
        <w:tc>
          <w:tcPr>
            <w:tcW w:w="81" w:type="pct"/>
            <w:tcBorders>
              <w:top w:val="nil"/>
              <w:left w:val="nil"/>
              <w:bottom w:val="single" w:sz="4" w:space="0" w:color="auto"/>
              <w:right w:val="single" w:sz="4" w:space="0" w:color="auto"/>
            </w:tcBorders>
            <w:shd w:val="clear" w:color="auto" w:fill="92D050"/>
          </w:tcPr>
          <w:p w:rsidR="00F74C40" w:rsidRPr="0022709C" w:rsidRDefault="00F74C40" w:rsidP="00F74C40">
            <w:pPr>
              <w:spacing w:after="0"/>
              <w:jc w:val="center"/>
              <w:rPr>
                <w:rFonts w:ascii="Calibri" w:hAnsi="Calibri" w:cs="Calibri"/>
                <w:color w:val="000000"/>
                <w:sz w:val="12"/>
                <w:szCs w:val="12"/>
              </w:rPr>
            </w:pPr>
          </w:p>
        </w:tc>
        <w:tc>
          <w:tcPr>
            <w:tcW w:w="86" w:type="pct"/>
            <w:tcBorders>
              <w:top w:val="nil"/>
              <w:left w:val="nil"/>
              <w:bottom w:val="single" w:sz="4" w:space="0" w:color="auto"/>
              <w:right w:val="single" w:sz="4" w:space="0" w:color="auto"/>
            </w:tcBorders>
            <w:shd w:val="clear" w:color="auto" w:fill="92D050"/>
            <w:noWrap/>
          </w:tcPr>
          <w:p w:rsidR="00F74C40" w:rsidRPr="0022709C" w:rsidRDefault="00F74C40" w:rsidP="00F74C40">
            <w:pPr>
              <w:spacing w:after="0"/>
              <w:jc w:val="center"/>
              <w:rPr>
                <w:rFonts w:ascii="Calibri" w:hAnsi="Calibri" w:cs="Calibri"/>
                <w:color w:val="000000"/>
                <w:sz w:val="12"/>
                <w:szCs w:val="12"/>
              </w:rPr>
            </w:pPr>
          </w:p>
        </w:tc>
        <w:tc>
          <w:tcPr>
            <w:tcW w:w="121" w:type="pct"/>
            <w:tcBorders>
              <w:top w:val="nil"/>
              <w:left w:val="nil"/>
              <w:bottom w:val="single" w:sz="4" w:space="0" w:color="auto"/>
              <w:right w:val="single" w:sz="4" w:space="0" w:color="auto"/>
            </w:tcBorders>
            <w:shd w:val="clear" w:color="auto" w:fill="92D050"/>
            <w:noWrap/>
          </w:tcPr>
          <w:p w:rsidR="00F74C40" w:rsidRPr="0022709C" w:rsidRDefault="00F74C40" w:rsidP="00F74C40">
            <w:pPr>
              <w:spacing w:after="0"/>
              <w:jc w:val="center"/>
              <w:rPr>
                <w:rFonts w:ascii="Calibri" w:hAnsi="Calibri" w:cs="Calibri"/>
                <w:color w:val="000000"/>
                <w:sz w:val="12"/>
                <w:szCs w:val="12"/>
              </w:rPr>
            </w:pPr>
          </w:p>
        </w:tc>
        <w:tc>
          <w:tcPr>
            <w:tcW w:w="100" w:type="pct"/>
            <w:tcBorders>
              <w:top w:val="nil"/>
              <w:left w:val="nil"/>
              <w:bottom w:val="single" w:sz="4" w:space="0" w:color="auto"/>
              <w:right w:val="single" w:sz="4" w:space="0" w:color="auto"/>
            </w:tcBorders>
            <w:shd w:val="clear" w:color="auto" w:fill="92D050"/>
            <w:noWrap/>
          </w:tcPr>
          <w:p w:rsidR="00F74C40" w:rsidRPr="0022709C" w:rsidRDefault="00F74C40" w:rsidP="00F74C40">
            <w:pPr>
              <w:spacing w:after="0"/>
              <w:jc w:val="center"/>
              <w:rPr>
                <w:rFonts w:ascii="Calibri" w:hAnsi="Calibri" w:cs="Calibri"/>
                <w:color w:val="000000"/>
                <w:sz w:val="12"/>
                <w:szCs w:val="12"/>
              </w:rPr>
            </w:pPr>
          </w:p>
        </w:tc>
        <w:tc>
          <w:tcPr>
            <w:tcW w:w="155" w:type="pct"/>
            <w:tcBorders>
              <w:top w:val="nil"/>
              <w:left w:val="nil"/>
              <w:bottom w:val="single" w:sz="4" w:space="0" w:color="auto"/>
              <w:right w:val="single" w:sz="4" w:space="0" w:color="auto"/>
            </w:tcBorders>
            <w:shd w:val="clear" w:color="auto" w:fill="92D050"/>
            <w:noWrap/>
          </w:tcPr>
          <w:p w:rsidR="00F74C40" w:rsidRPr="0022709C" w:rsidRDefault="00F74C40" w:rsidP="00F74C40">
            <w:pPr>
              <w:spacing w:after="0"/>
              <w:jc w:val="center"/>
              <w:rPr>
                <w:rFonts w:ascii="Calibri" w:hAnsi="Calibri" w:cs="Calibri"/>
                <w:color w:val="000000"/>
                <w:sz w:val="12"/>
                <w:szCs w:val="12"/>
              </w:rPr>
            </w:pPr>
          </w:p>
        </w:tc>
        <w:tc>
          <w:tcPr>
            <w:tcW w:w="207" w:type="pct"/>
            <w:tcBorders>
              <w:top w:val="nil"/>
              <w:left w:val="nil"/>
              <w:bottom w:val="single" w:sz="4" w:space="0" w:color="auto"/>
              <w:right w:val="single" w:sz="4" w:space="0" w:color="auto"/>
            </w:tcBorders>
            <w:shd w:val="clear" w:color="auto" w:fill="92D050"/>
            <w:noWrap/>
          </w:tcPr>
          <w:p w:rsidR="00F74C40" w:rsidRPr="0022709C" w:rsidRDefault="00F74C40" w:rsidP="00F74C40">
            <w:pPr>
              <w:spacing w:after="0"/>
              <w:jc w:val="center"/>
              <w:rPr>
                <w:rFonts w:ascii="Calibri" w:hAnsi="Calibri" w:cs="Calibri"/>
                <w:color w:val="000000"/>
                <w:sz w:val="12"/>
                <w:szCs w:val="12"/>
              </w:rPr>
            </w:pPr>
          </w:p>
        </w:tc>
        <w:tc>
          <w:tcPr>
            <w:tcW w:w="240" w:type="pct"/>
            <w:tcBorders>
              <w:top w:val="nil"/>
              <w:left w:val="nil"/>
              <w:bottom w:val="single" w:sz="4" w:space="0" w:color="auto"/>
              <w:right w:val="single" w:sz="4" w:space="0" w:color="auto"/>
            </w:tcBorders>
            <w:shd w:val="clear" w:color="auto" w:fill="92D050"/>
            <w:vAlign w:val="center"/>
          </w:tcPr>
          <w:p w:rsidR="00F74C40" w:rsidRPr="0022709C" w:rsidRDefault="00F74C40" w:rsidP="00F74C40">
            <w:pPr>
              <w:spacing w:after="0"/>
              <w:jc w:val="center"/>
              <w:rPr>
                <w:rFonts w:ascii="Calibri" w:hAnsi="Calibri" w:cs="Calibri"/>
                <w:b/>
                <w:bCs/>
                <w:sz w:val="12"/>
                <w:szCs w:val="12"/>
              </w:rPr>
            </w:pPr>
            <w:r w:rsidRPr="0022709C">
              <w:rPr>
                <w:rFonts w:ascii="Calibri" w:hAnsi="Calibri" w:cs="Calibri"/>
                <w:b/>
                <w:bCs/>
                <w:sz w:val="12"/>
                <w:szCs w:val="12"/>
              </w:rPr>
              <w:t xml:space="preserve">Kecamatan </w:t>
            </w:r>
            <w:r>
              <w:rPr>
                <w:rFonts w:ascii="Calibri" w:hAnsi="Calibri" w:cs="Calibri"/>
                <w:b/>
                <w:bCs/>
                <w:sz w:val="12"/>
                <w:szCs w:val="12"/>
              </w:rPr>
              <w:t>REMBANG</w:t>
            </w:r>
          </w:p>
        </w:tc>
        <w:tc>
          <w:tcPr>
            <w:tcW w:w="114" w:type="pct"/>
            <w:tcBorders>
              <w:top w:val="single" w:sz="4" w:space="0" w:color="auto"/>
              <w:left w:val="nil"/>
              <w:bottom w:val="single" w:sz="4" w:space="0" w:color="auto"/>
              <w:right w:val="single" w:sz="4" w:space="0" w:color="auto"/>
            </w:tcBorders>
            <w:shd w:val="clear" w:color="auto" w:fill="92D050"/>
            <w:vAlign w:val="center"/>
          </w:tcPr>
          <w:p w:rsidR="00F74C40" w:rsidRPr="0022709C" w:rsidRDefault="00F74C40" w:rsidP="00F74C40">
            <w:pPr>
              <w:spacing w:after="0"/>
              <w:jc w:val="center"/>
              <w:rPr>
                <w:rFonts w:ascii="Calibri" w:hAnsi="Calibri" w:cs="Calibri"/>
                <w:color w:val="000000"/>
                <w:sz w:val="12"/>
                <w:szCs w:val="12"/>
              </w:rPr>
            </w:pPr>
            <w:r w:rsidRPr="0022709C">
              <w:rPr>
                <w:rFonts w:ascii="Calibri" w:hAnsi="Calibri" w:cs="Calibri"/>
                <w:color w:val="000000"/>
                <w:sz w:val="12"/>
                <w:szCs w:val="12"/>
              </w:rPr>
              <w:t>...</w:t>
            </w:r>
          </w:p>
        </w:tc>
      </w:tr>
      <w:tr w:rsidR="00F74C40" w:rsidRPr="007B7F05" w:rsidTr="00F74C40">
        <w:trPr>
          <w:trHeight w:val="710"/>
        </w:trPr>
        <w:tc>
          <w:tcPr>
            <w:tcW w:w="164" w:type="pct"/>
            <w:tcBorders>
              <w:top w:val="nil"/>
              <w:left w:val="single" w:sz="4" w:space="0" w:color="auto"/>
              <w:bottom w:val="single" w:sz="4" w:space="0" w:color="auto"/>
              <w:right w:val="single" w:sz="4" w:space="0" w:color="auto"/>
            </w:tcBorders>
            <w:shd w:val="clear" w:color="auto" w:fill="FFFFFF" w:themeFill="background1"/>
            <w:vAlign w:val="center"/>
          </w:tcPr>
          <w:p w:rsidR="00F74C40" w:rsidRPr="0022709C" w:rsidRDefault="00F74C40" w:rsidP="00F74C40">
            <w:pPr>
              <w:spacing w:after="0"/>
              <w:jc w:val="center"/>
              <w:rPr>
                <w:rFonts w:ascii="Calibri" w:hAnsi="Calibri" w:cs="Calibri"/>
                <w:b/>
                <w:bCs/>
                <w:sz w:val="12"/>
                <w:szCs w:val="12"/>
              </w:rPr>
            </w:pPr>
            <w:r w:rsidRPr="0022709C">
              <w:rPr>
                <w:rFonts w:ascii="Calibri" w:hAnsi="Calibri" w:cs="Calibri"/>
                <w:sz w:val="12"/>
                <w:szCs w:val="12"/>
              </w:rPr>
              <w:t>7.1</w:t>
            </w:r>
            <w:r>
              <w:rPr>
                <w:rFonts w:ascii="Calibri" w:hAnsi="Calibri" w:cs="Calibri"/>
                <w:sz w:val="12"/>
                <w:szCs w:val="12"/>
              </w:rPr>
              <w:t>.01.2.06.01</w:t>
            </w:r>
          </w:p>
        </w:tc>
        <w:tc>
          <w:tcPr>
            <w:tcW w:w="155" w:type="pct"/>
            <w:tcBorders>
              <w:top w:val="nil"/>
              <w:left w:val="nil"/>
              <w:bottom w:val="single" w:sz="4" w:space="0" w:color="auto"/>
              <w:right w:val="single" w:sz="4" w:space="0" w:color="auto"/>
            </w:tcBorders>
            <w:shd w:val="clear" w:color="auto" w:fill="FFFFFF" w:themeFill="background1"/>
            <w:vAlign w:val="center"/>
          </w:tcPr>
          <w:p w:rsidR="00F74C40" w:rsidRPr="0022709C" w:rsidRDefault="00F74C40" w:rsidP="00F74C40">
            <w:pPr>
              <w:spacing w:after="0"/>
              <w:jc w:val="center"/>
              <w:rPr>
                <w:rFonts w:ascii="Calibri" w:hAnsi="Calibri" w:cs="Calibri"/>
                <w:b/>
                <w:bCs/>
                <w:sz w:val="12"/>
                <w:szCs w:val="12"/>
              </w:rPr>
            </w:pPr>
          </w:p>
        </w:tc>
        <w:tc>
          <w:tcPr>
            <w:tcW w:w="272" w:type="pct"/>
            <w:tcBorders>
              <w:top w:val="nil"/>
              <w:left w:val="nil"/>
              <w:bottom w:val="single" w:sz="4" w:space="0" w:color="auto"/>
              <w:right w:val="single" w:sz="4" w:space="0" w:color="auto"/>
            </w:tcBorders>
            <w:shd w:val="clear" w:color="auto" w:fill="FFFFFF" w:themeFill="background1"/>
            <w:vAlign w:val="center"/>
          </w:tcPr>
          <w:p w:rsidR="00F74C40" w:rsidRPr="0022709C" w:rsidRDefault="00F74C40" w:rsidP="00F74C40">
            <w:pPr>
              <w:spacing w:after="0"/>
              <w:rPr>
                <w:rFonts w:ascii="Calibri" w:hAnsi="Calibri" w:cs="Calibri"/>
                <w:color w:val="000000"/>
                <w:sz w:val="12"/>
                <w:szCs w:val="12"/>
              </w:rPr>
            </w:pPr>
          </w:p>
        </w:tc>
        <w:tc>
          <w:tcPr>
            <w:tcW w:w="320" w:type="pct"/>
            <w:tcBorders>
              <w:top w:val="nil"/>
              <w:left w:val="nil"/>
              <w:bottom w:val="single" w:sz="4" w:space="0" w:color="auto"/>
              <w:right w:val="single" w:sz="4" w:space="0" w:color="auto"/>
            </w:tcBorders>
            <w:shd w:val="clear" w:color="auto" w:fill="FFFFFF" w:themeFill="background1"/>
            <w:vAlign w:val="center"/>
          </w:tcPr>
          <w:p w:rsidR="00F74C40" w:rsidRPr="009B0A0E" w:rsidRDefault="00F74C40" w:rsidP="00F74C40">
            <w:pPr>
              <w:spacing w:after="0"/>
              <w:rPr>
                <w:rFonts w:ascii="Calibri" w:hAnsi="Calibri" w:cs="Calibri"/>
                <w:bCs/>
                <w:color w:val="000000"/>
                <w:sz w:val="12"/>
                <w:szCs w:val="12"/>
              </w:rPr>
            </w:pPr>
            <w:r w:rsidRPr="009B0A0E">
              <w:rPr>
                <w:rFonts w:ascii="Calibri" w:hAnsi="Calibri" w:cs="Calibri"/>
                <w:bCs/>
                <w:color w:val="000000"/>
                <w:sz w:val="12"/>
                <w:szCs w:val="12"/>
              </w:rPr>
              <w:t xml:space="preserve">Penyediaan </w:t>
            </w:r>
            <w:r>
              <w:rPr>
                <w:rFonts w:ascii="Calibri" w:hAnsi="Calibri" w:cs="Calibri"/>
                <w:bCs/>
                <w:color w:val="000000"/>
                <w:sz w:val="12"/>
                <w:szCs w:val="12"/>
              </w:rPr>
              <w:t>Kpmponen Instalasi Listrik/Penerangan bangunan kantor</w:t>
            </w:r>
            <w:r w:rsidRPr="009B0A0E">
              <w:rPr>
                <w:rFonts w:ascii="Calibri" w:hAnsi="Calibri" w:cs="Calibri"/>
                <w:bCs/>
                <w:color w:val="000000"/>
                <w:sz w:val="12"/>
                <w:szCs w:val="12"/>
              </w:rPr>
              <w:t xml:space="preserve"> </w:t>
            </w:r>
          </w:p>
        </w:tc>
        <w:tc>
          <w:tcPr>
            <w:tcW w:w="228" w:type="pct"/>
            <w:tcBorders>
              <w:top w:val="nil"/>
              <w:left w:val="nil"/>
              <w:bottom w:val="single" w:sz="4" w:space="0" w:color="auto"/>
              <w:right w:val="single" w:sz="4" w:space="0" w:color="auto"/>
            </w:tcBorders>
            <w:shd w:val="clear" w:color="auto" w:fill="FFFFFF" w:themeFill="background1"/>
            <w:vAlign w:val="center"/>
          </w:tcPr>
          <w:p w:rsidR="00F74C40" w:rsidRPr="0022709C" w:rsidRDefault="00F74C40" w:rsidP="00F74C40">
            <w:pPr>
              <w:spacing w:after="0"/>
              <w:rPr>
                <w:rFonts w:ascii="Calibri" w:hAnsi="Calibri" w:cs="Calibri"/>
                <w:color w:val="000000"/>
                <w:sz w:val="12"/>
                <w:szCs w:val="12"/>
              </w:rPr>
            </w:pPr>
          </w:p>
        </w:tc>
        <w:tc>
          <w:tcPr>
            <w:tcW w:w="70" w:type="pct"/>
            <w:tcBorders>
              <w:top w:val="nil"/>
              <w:left w:val="nil"/>
              <w:bottom w:val="single" w:sz="4" w:space="0" w:color="auto"/>
              <w:right w:val="single" w:sz="4" w:space="0" w:color="auto"/>
            </w:tcBorders>
            <w:shd w:val="clear" w:color="auto" w:fill="FFFFFF" w:themeFill="background1"/>
            <w:vAlign w:val="center"/>
          </w:tcPr>
          <w:p w:rsidR="00F74C40" w:rsidRPr="0022709C" w:rsidRDefault="00F74C40" w:rsidP="00F74C40">
            <w:pPr>
              <w:spacing w:after="0"/>
              <w:jc w:val="center"/>
              <w:rPr>
                <w:rFonts w:ascii="Calibri" w:hAnsi="Calibri" w:cs="Calibri"/>
                <w:color w:val="000000"/>
                <w:sz w:val="12"/>
                <w:szCs w:val="12"/>
              </w:rPr>
            </w:pPr>
            <w:r w:rsidRPr="0022709C">
              <w:rPr>
                <w:rFonts w:ascii="Calibri" w:hAnsi="Calibri" w:cs="Calibri"/>
                <w:color w:val="000000"/>
                <w:sz w:val="12"/>
                <w:szCs w:val="12"/>
              </w:rPr>
              <w:t>%</w:t>
            </w:r>
          </w:p>
        </w:tc>
        <w:tc>
          <w:tcPr>
            <w:tcW w:w="127" w:type="pct"/>
            <w:tcBorders>
              <w:top w:val="nil"/>
              <w:left w:val="nil"/>
              <w:bottom w:val="single" w:sz="4" w:space="0" w:color="auto"/>
              <w:right w:val="single" w:sz="4" w:space="0" w:color="auto"/>
            </w:tcBorders>
            <w:shd w:val="clear" w:color="auto" w:fill="FFFFFF" w:themeFill="background1"/>
            <w:noWrap/>
            <w:vAlign w:val="center"/>
          </w:tcPr>
          <w:p w:rsidR="00F74C40" w:rsidRPr="0022709C" w:rsidRDefault="00F74C40" w:rsidP="00F74C40">
            <w:pPr>
              <w:spacing w:after="0"/>
              <w:jc w:val="center"/>
              <w:rPr>
                <w:rFonts w:ascii="Calibri" w:hAnsi="Calibri" w:cs="Calibri"/>
                <w:color w:val="000000"/>
                <w:sz w:val="12"/>
                <w:szCs w:val="12"/>
              </w:rPr>
            </w:pPr>
          </w:p>
        </w:tc>
        <w:tc>
          <w:tcPr>
            <w:tcW w:w="187" w:type="pct"/>
            <w:tcBorders>
              <w:top w:val="nil"/>
              <w:left w:val="nil"/>
              <w:bottom w:val="single" w:sz="4" w:space="0" w:color="auto"/>
              <w:right w:val="single" w:sz="4" w:space="0" w:color="auto"/>
            </w:tcBorders>
            <w:shd w:val="clear" w:color="auto" w:fill="FFFFFF" w:themeFill="background1"/>
            <w:noWrap/>
            <w:vAlign w:val="center"/>
          </w:tcPr>
          <w:p w:rsidR="00F74C40" w:rsidRPr="0022709C" w:rsidRDefault="00F74C40" w:rsidP="00F74C40">
            <w:pPr>
              <w:spacing w:after="0"/>
              <w:jc w:val="center"/>
              <w:rPr>
                <w:rFonts w:ascii="Calibri" w:hAnsi="Calibri" w:cs="Calibri"/>
                <w:color w:val="000000"/>
                <w:sz w:val="12"/>
                <w:szCs w:val="12"/>
              </w:rPr>
            </w:pPr>
          </w:p>
        </w:tc>
        <w:tc>
          <w:tcPr>
            <w:tcW w:w="134" w:type="pct"/>
            <w:tcBorders>
              <w:top w:val="nil"/>
              <w:left w:val="nil"/>
              <w:bottom w:val="single" w:sz="4" w:space="0" w:color="auto"/>
              <w:right w:val="single" w:sz="4" w:space="0" w:color="auto"/>
            </w:tcBorders>
            <w:shd w:val="clear" w:color="auto" w:fill="FFFFFF" w:themeFill="background1"/>
            <w:noWrap/>
            <w:vAlign w:val="center"/>
          </w:tcPr>
          <w:p w:rsidR="00F74C40" w:rsidRPr="006D1AF1" w:rsidRDefault="00F74C40" w:rsidP="00F74C40">
            <w:pPr>
              <w:spacing w:after="0"/>
              <w:jc w:val="right"/>
              <w:rPr>
                <w:rFonts w:ascii="Calibri" w:hAnsi="Calibri" w:cs="Calibri"/>
                <w:color w:val="000000"/>
                <w:sz w:val="12"/>
                <w:szCs w:val="12"/>
              </w:rPr>
            </w:pPr>
          </w:p>
        </w:tc>
        <w:tc>
          <w:tcPr>
            <w:tcW w:w="293" w:type="pct"/>
            <w:tcBorders>
              <w:top w:val="nil"/>
              <w:left w:val="nil"/>
              <w:bottom w:val="single" w:sz="4" w:space="0" w:color="auto"/>
              <w:right w:val="single" w:sz="4" w:space="0" w:color="auto"/>
            </w:tcBorders>
            <w:shd w:val="clear" w:color="auto" w:fill="FFFFFF" w:themeFill="background1"/>
            <w:noWrap/>
            <w:vAlign w:val="center"/>
          </w:tcPr>
          <w:p w:rsidR="00F74C40" w:rsidRPr="006D1AF1" w:rsidRDefault="00F74C40" w:rsidP="00F74C40">
            <w:pPr>
              <w:spacing w:after="0"/>
              <w:jc w:val="right"/>
              <w:rPr>
                <w:rFonts w:ascii="Calibri" w:hAnsi="Calibri" w:cs="Calibri"/>
                <w:b/>
                <w:bCs/>
                <w:color w:val="000000"/>
                <w:sz w:val="12"/>
                <w:szCs w:val="12"/>
              </w:rPr>
            </w:pPr>
          </w:p>
        </w:tc>
        <w:tc>
          <w:tcPr>
            <w:tcW w:w="107" w:type="pct"/>
            <w:tcBorders>
              <w:top w:val="nil"/>
              <w:left w:val="nil"/>
              <w:bottom w:val="single" w:sz="4" w:space="0" w:color="auto"/>
              <w:right w:val="single" w:sz="4" w:space="0" w:color="auto"/>
            </w:tcBorders>
            <w:shd w:val="clear" w:color="auto" w:fill="FFFFFF" w:themeFill="background1"/>
            <w:vAlign w:val="center"/>
          </w:tcPr>
          <w:p w:rsidR="00F74C40" w:rsidRPr="006D1AF1" w:rsidRDefault="00F74C40" w:rsidP="00F74C40">
            <w:pPr>
              <w:spacing w:after="0"/>
              <w:jc w:val="right"/>
              <w:rPr>
                <w:rFonts w:ascii="Calibri" w:hAnsi="Calibri" w:cs="Calibri"/>
                <w:color w:val="000000"/>
                <w:sz w:val="12"/>
                <w:szCs w:val="12"/>
              </w:rPr>
            </w:pPr>
          </w:p>
        </w:tc>
        <w:tc>
          <w:tcPr>
            <w:tcW w:w="293" w:type="pct"/>
            <w:tcBorders>
              <w:top w:val="nil"/>
              <w:left w:val="nil"/>
              <w:bottom w:val="single" w:sz="4" w:space="0" w:color="auto"/>
              <w:right w:val="single" w:sz="4" w:space="0" w:color="auto"/>
            </w:tcBorders>
            <w:shd w:val="clear" w:color="auto" w:fill="FFFFFF" w:themeFill="background1"/>
            <w:noWrap/>
            <w:vAlign w:val="center"/>
          </w:tcPr>
          <w:p w:rsidR="00F74C40" w:rsidRPr="006D1AF1" w:rsidRDefault="00F74C40" w:rsidP="00F74C40">
            <w:pPr>
              <w:spacing w:after="0"/>
              <w:jc w:val="right"/>
              <w:rPr>
                <w:rFonts w:ascii="Calibri" w:hAnsi="Calibri" w:cs="Calibri"/>
                <w:b/>
                <w:bCs/>
                <w:color w:val="000000"/>
                <w:sz w:val="12"/>
                <w:szCs w:val="12"/>
              </w:rPr>
            </w:pPr>
            <w:r w:rsidRPr="006D1AF1">
              <w:rPr>
                <w:rFonts w:ascii="Calibri" w:hAnsi="Calibri" w:cs="Calibri"/>
                <w:b/>
                <w:bCs/>
                <w:color w:val="000000"/>
                <w:sz w:val="12"/>
                <w:szCs w:val="12"/>
              </w:rPr>
              <w:t>4.000.000</w:t>
            </w:r>
          </w:p>
        </w:tc>
        <w:tc>
          <w:tcPr>
            <w:tcW w:w="295" w:type="pct"/>
            <w:tcBorders>
              <w:top w:val="nil"/>
              <w:left w:val="nil"/>
              <w:bottom w:val="single" w:sz="4" w:space="0" w:color="auto"/>
              <w:right w:val="single" w:sz="4" w:space="0" w:color="auto"/>
            </w:tcBorders>
            <w:shd w:val="clear" w:color="auto" w:fill="FFFFFF" w:themeFill="background1"/>
            <w:noWrap/>
            <w:vAlign w:val="center"/>
          </w:tcPr>
          <w:p w:rsidR="00F74C40" w:rsidRPr="006D1AF1" w:rsidRDefault="00F74C40" w:rsidP="00F74C40">
            <w:pPr>
              <w:spacing w:after="0"/>
              <w:jc w:val="right"/>
              <w:rPr>
                <w:rFonts w:ascii="Calibri" w:hAnsi="Calibri" w:cs="Calibri"/>
                <w:b/>
                <w:bCs/>
                <w:color w:val="000000"/>
                <w:sz w:val="12"/>
                <w:szCs w:val="12"/>
              </w:rPr>
            </w:pPr>
            <w:r w:rsidRPr="006D1AF1">
              <w:rPr>
                <w:rFonts w:ascii="Calibri" w:hAnsi="Calibri" w:cs="Calibri"/>
                <w:b/>
                <w:bCs/>
                <w:color w:val="000000"/>
                <w:sz w:val="12"/>
                <w:szCs w:val="12"/>
              </w:rPr>
              <w:t>4.000.000</w:t>
            </w:r>
          </w:p>
        </w:tc>
        <w:tc>
          <w:tcPr>
            <w:tcW w:w="105" w:type="pct"/>
            <w:tcBorders>
              <w:top w:val="nil"/>
              <w:left w:val="nil"/>
              <w:bottom w:val="single" w:sz="4" w:space="0" w:color="auto"/>
              <w:right w:val="single" w:sz="4" w:space="0" w:color="auto"/>
            </w:tcBorders>
            <w:shd w:val="clear" w:color="auto" w:fill="FFFFFF" w:themeFill="background1"/>
            <w:noWrap/>
            <w:vAlign w:val="center"/>
          </w:tcPr>
          <w:p w:rsidR="00F74C40" w:rsidRPr="0053359C" w:rsidRDefault="00F74C40" w:rsidP="00F74C40">
            <w:pPr>
              <w:spacing w:after="0" w:line="240" w:lineRule="auto"/>
              <w:jc w:val="center"/>
              <w:rPr>
                <w:rFonts w:ascii="Calibri" w:hAnsi="Calibri" w:cs="Calibri"/>
                <w:color w:val="000000"/>
                <w:sz w:val="12"/>
                <w:szCs w:val="12"/>
              </w:rPr>
            </w:pP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rsidR="00F74C40" w:rsidRPr="0053359C" w:rsidRDefault="00F74C40" w:rsidP="00F74C40">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0</w:t>
            </w:r>
          </w:p>
        </w:tc>
        <w:tc>
          <w:tcPr>
            <w:tcW w:w="1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C40" w:rsidRPr="0053359C" w:rsidRDefault="00F74C40" w:rsidP="00F74C40">
            <w:pPr>
              <w:spacing w:after="0" w:line="240" w:lineRule="auto"/>
              <w:jc w:val="center"/>
              <w:rPr>
                <w:rFonts w:ascii="Calibri" w:hAnsi="Calibri" w:cs="Calibri"/>
                <w:color w:val="000000"/>
                <w:sz w:val="12"/>
                <w:szCs w:val="12"/>
              </w:rPr>
            </w:pPr>
          </w:p>
        </w:tc>
        <w:tc>
          <w:tcPr>
            <w:tcW w:w="291" w:type="pct"/>
            <w:tcBorders>
              <w:top w:val="nil"/>
              <w:left w:val="single" w:sz="4" w:space="0" w:color="auto"/>
              <w:bottom w:val="single" w:sz="4" w:space="0" w:color="auto"/>
              <w:right w:val="single" w:sz="4" w:space="0" w:color="auto"/>
            </w:tcBorders>
            <w:shd w:val="clear" w:color="auto" w:fill="FFFFFF" w:themeFill="background1"/>
            <w:noWrap/>
            <w:vAlign w:val="center"/>
          </w:tcPr>
          <w:p w:rsidR="00F74C40" w:rsidRPr="0053359C" w:rsidRDefault="00F74C40" w:rsidP="00F74C40">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1.120.000</w:t>
            </w:r>
          </w:p>
        </w:tc>
        <w:tc>
          <w:tcPr>
            <w:tcW w:w="107" w:type="pct"/>
            <w:tcBorders>
              <w:top w:val="nil"/>
              <w:left w:val="nil"/>
              <w:bottom w:val="single" w:sz="4" w:space="0" w:color="auto"/>
              <w:right w:val="single" w:sz="4" w:space="0" w:color="auto"/>
            </w:tcBorders>
            <w:shd w:val="clear" w:color="auto" w:fill="FFFFFF" w:themeFill="background1"/>
            <w:noWrap/>
          </w:tcPr>
          <w:p w:rsidR="00F74C40" w:rsidRPr="0053359C" w:rsidRDefault="00F74C40" w:rsidP="00F74C40">
            <w:pPr>
              <w:spacing w:after="0"/>
              <w:jc w:val="center"/>
              <w:rPr>
                <w:rFonts w:ascii="Calibri" w:hAnsi="Calibri" w:cs="Calibri"/>
                <w:color w:val="000000"/>
                <w:sz w:val="12"/>
                <w:szCs w:val="12"/>
              </w:rPr>
            </w:pPr>
          </w:p>
        </w:tc>
        <w:tc>
          <w:tcPr>
            <w:tcW w:w="293" w:type="pct"/>
            <w:tcBorders>
              <w:top w:val="nil"/>
              <w:left w:val="nil"/>
              <w:bottom w:val="single" w:sz="4" w:space="0" w:color="auto"/>
              <w:right w:val="single" w:sz="4" w:space="0" w:color="auto"/>
            </w:tcBorders>
            <w:shd w:val="clear" w:color="auto" w:fill="FFFFFF" w:themeFill="background1"/>
            <w:noWrap/>
            <w:vAlign w:val="center"/>
          </w:tcPr>
          <w:p w:rsidR="00F74C40" w:rsidRPr="0053359C" w:rsidRDefault="00F74C40" w:rsidP="00F74C40">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1.120.000</w:t>
            </w:r>
          </w:p>
        </w:tc>
        <w:tc>
          <w:tcPr>
            <w:tcW w:w="80" w:type="pct"/>
            <w:tcBorders>
              <w:top w:val="nil"/>
              <w:left w:val="nil"/>
              <w:bottom w:val="single" w:sz="4" w:space="0" w:color="auto"/>
              <w:right w:val="single" w:sz="4" w:space="0" w:color="auto"/>
            </w:tcBorders>
            <w:shd w:val="clear" w:color="auto" w:fill="FFFFFF" w:themeFill="background1"/>
            <w:noWrap/>
          </w:tcPr>
          <w:p w:rsidR="00F74C40" w:rsidRPr="0022709C" w:rsidRDefault="00F74C40" w:rsidP="00F74C40">
            <w:pPr>
              <w:spacing w:after="0"/>
              <w:jc w:val="center"/>
              <w:rPr>
                <w:rFonts w:ascii="Calibri" w:hAnsi="Calibri" w:cs="Calibri"/>
                <w:color w:val="000000"/>
                <w:sz w:val="12"/>
                <w:szCs w:val="12"/>
              </w:rPr>
            </w:pPr>
          </w:p>
        </w:tc>
        <w:tc>
          <w:tcPr>
            <w:tcW w:w="81" w:type="pct"/>
            <w:tcBorders>
              <w:top w:val="nil"/>
              <w:left w:val="nil"/>
              <w:bottom w:val="single" w:sz="4" w:space="0" w:color="auto"/>
              <w:right w:val="single" w:sz="4" w:space="0" w:color="auto"/>
            </w:tcBorders>
            <w:shd w:val="clear" w:color="auto" w:fill="FFFFFF" w:themeFill="background1"/>
            <w:noWrap/>
          </w:tcPr>
          <w:p w:rsidR="00F74C40" w:rsidRPr="0022709C" w:rsidRDefault="00F74C40" w:rsidP="00F74C40">
            <w:pPr>
              <w:spacing w:after="0"/>
              <w:jc w:val="center"/>
              <w:rPr>
                <w:rFonts w:ascii="Calibri" w:hAnsi="Calibri" w:cs="Calibri"/>
                <w:color w:val="000000"/>
                <w:sz w:val="12"/>
                <w:szCs w:val="12"/>
              </w:rPr>
            </w:pPr>
          </w:p>
        </w:tc>
        <w:tc>
          <w:tcPr>
            <w:tcW w:w="86" w:type="pct"/>
            <w:tcBorders>
              <w:top w:val="nil"/>
              <w:left w:val="nil"/>
              <w:bottom w:val="single" w:sz="4" w:space="0" w:color="auto"/>
              <w:right w:val="single" w:sz="4" w:space="0" w:color="auto"/>
            </w:tcBorders>
            <w:shd w:val="clear" w:color="auto" w:fill="FFFFFF" w:themeFill="background1"/>
          </w:tcPr>
          <w:p w:rsidR="00F74C40" w:rsidRPr="0022709C" w:rsidRDefault="00F74C40" w:rsidP="00F74C40">
            <w:pPr>
              <w:spacing w:after="0"/>
              <w:jc w:val="center"/>
              <w:rPr>
                <w:rFonts w:ascii="Calibri" w:hAnsi="Calibri" w:cs="Calibri"/>
                <w:color w:val="000000"/>
                <w:sz w:val="12"/>
                <w:szCs w:val="12"/>
              </w:rPr>
            </w:pPr>
          </w:p>
        </w:tc>
        <w:tc>
          <w:tcPr>
            <w:tcW w:w="121" w:type="pct"/>
            <w:tcBorders>
              <w:top w:val="nil"/>
              <w:left w:val="nil"/>
              <w:bottom w:val="single" w:sz="4" w:space="0" w:color="auto"/>
              <w:right w:val="single" w:sz="4" w:space="0" w:color="auto"/>
            </w:tcBorders>
            <w:shd w:val="clear" w:color="auto" w:fill="FFFFFF" w:themeFill="background1"/>
          </w:tcPr>
          <w:p w:rsidR="00F74C40" w:rsidRPr="0022709C" w:rsidRDefault="00F74C40" w:rsidP="00F74C40">
            <w:pPr>
              <w:spacing w:after="0"/>
              <w:jc w:val="center"/>
              <w:rPr>
                <w:rFonts w:ascii="Calibri" w:hAnsi="Calibri" w:cs="Calibri"/>
                <w:color w:val="000000"/>
                <w:sz w:val="12"/>
                <w:szCs w:val="12"/>
              </w:rPr>
            </w:pPr>
          </w:p>
        </w:tc>
        <w:tc>
          <w:tcPr>
            <w:tcW w:w="100" w:type="pct"/>
            <w:tcBorders>
              <w:top w:val="nil"/>
              <w:left w:val="nil"/>
              <w:bottom w:val="single" w:sz="4" w:space="0" w:color="auto"/>
              <w:right w:val="single" w:sz="4" w:space="0" w:color="auto"/>
            </w:tcBorders>
            <w:shd w:val="clear" w:color="auto" w:fill="FFFFFF" w:themeFill="background1"/>
          </w:tcPr>
          <w:p w:rsidR="00F74C40" w:rsidRPr="0022709C" w:rsidRDefault="00F74C40" w:rsidP="00F74C40">
            <w:pPr>
              <w:spacing w:after="0"/>
              <w:jc w:val="center"/>
              <w:rPr>
                <w:rFonts w:ascii="Calibri" w:hAnsi="Calibri" w:cs="Calibri"/>
                <w:color w:val="000000"/>
                <w:sz w:val="12"/>
                <w:szCs w:val="12"/>
              </w:rPr>
            </w:pPr>
          </w:p>
        </w:tc>
        <w:tc>
          <w:tcPr>
            <w:tcW w:w="155" w:type="pct"/>
            <w:tcBorders>
              <w:top w:val="nil"/>
              <w:left w:val="nil"/>
              <w:bottom w:val="single" w:sz="4" w:space="0" w:color="auto"/>
              <w:right w:val="single" w:sz="4" w:space="0" w:color="auto"/>
            </w:tcBorders>
            <w:shd w:val="clear" w:color="auto" w:fill="FFFFFF" w:themeFill="background1"/>
          </w:tcPr>
          <w:p w:rsidR="00F74C40" w:rsidRPr="0022709C" w:rsidRDefault="00F74C40" w:rsidP="00F74C40">
            <w:pPr>
              <w:spacing w:after="0"/>
              <w:jc w:val="center"/>
              <w:rPr>
                <w:rFonts w:ascii="Calibri" w:hAnsi="Calibri" w:cs="Calibri"/>
                <w:color w:val="000000"/>
                <w:sz w:val="12"/>
                <w:szCs w:val="12"/>
              </w:rPr>
            </w:pPr>
          </w:p>
        </w:tc>
        <w:tc>
          <w:tcPr>
            <w:tcW w:w="207" w:type="pct"/>
            <w:tcBorders>
              <w:top w:val="nil"/>
              <w:left w:val="nil"/>
              <w:bottom w:val="single" w:sz="4" w:space="0" w:color="auto"/>
              <w:right w:val="single" w:sz="4" w:space="0" w:color="auto"/>
            </w:tcBorders>
            <w:shd w:val="clear" w:color="auto" w:fill="FFFFFF" w:themeFill="background1"/>
            <w:noWrap/>
            <w:vAlign w:val="bottom"/>
          </w:tcPr>
          <w:p w:rsidR="00F74C40" w:rsidRPr="0022709C" w:rsidRDefault="00F74C40" w:rsidP="00F74C40">
            <w:pPr>
              <w:spacing w:after="0"/>
              <w:rPr>
                <w:rFonts w:ascii="Calibri" w:hAnsi="Calibri" w:cs="Calibri"/>
                <w:color w:val="000000"/>
                <w:sz w:val="12"/>
                <w:szCs w:val="12"/>
              </w:rPr>
            </w:pPr>
            <w:r w:rsidRPr="0022709C">
              <w:rPr>
                <w:rFonts w:ascii="Calibri" w:hAnsi="Calibri" w:cs="Calibri"/>
                <w:color w:val="000000"/>
                <w:sz w:val="12"/>
                <w:szCs w:val="12"/>
              </w:rPr>
              <w:t> </w:t>
            </w:r>
          </w:p>
        </w:tc>
        <w:tc>
          <w:tcPr>
            <w:tcW w:w="240" w:type="pct"/>
            <w:tcBorders>
              <w:top w:val="nil"/>
              <w:left w:val="nil"/>
              <w:bottom w:val="single" w:sz="4" w:space="0" w:color="auto"/>
              <w:right w:val="single" w:sz="4" w:space="0" w:color="auto"/>
            </w:tcBorders>
            <w:shd w:val="clear" w:color="auto" w:fill="FFFFFF" w:themeFill="background1"/>
            <w:vAlign w:val="center"/>
          </w:tcPr>
          <w:p w:rsidR="00F74C40" w:rsidRPr="0022709C" w:rsidRDefault="00F74C40" w:rsidP="00F74C40">
            <w:pPr>
              <w:spacing w:after="0"/>
              <w:jc w:val="center"/>
              <w:rPr>
                <w:rFonts w:ascii="Calibri" w:hAnsi="Calibri" w:cs="Calibri"/>
                <w:b/>
                <w:bCs/>
                <w:sz w:val="12"/>
                <w:szCs w:val="12"/>
              </w:rPr>
            </w:pPr>
            <w:r w:rsidRPr="0022709C">
              <w:rPr>
                <w:rFonts w:ascii="Calibri" w:hAnsi="Calibri" w:cs="Calibri"/>
                <w:b/>
                <w:bCs/>
                <w:sz w:val="12"/>
                <w:szCs w:val="12"/>
              </w:rPr>
              <w:t xml:space="preserve">Kecamatan </w:t>
            </w:r>
            <w:r>
              <w:rPr>
                <w:rFonts w:ascii="Calibri" w:hAnsi="Calibri" w:cs="Calibri"/>
                <w:b/>
                <w:bCs/>
                <w:sz w:val="12"/>
                <w:szCs w:val="12"/>
              </w:rPr>
              <w:t>REMBANG</w:t>
            </w:r>
          </w:p>
        </w:tc>
        <w:tc>
          <w:tcPr>
            <w:tcW w:w="114" w:type="pct"/>
            <w:tcBorders>
              <w:top w:val="single" w:sz="4" w:space="0" w:color="auto"/>
              <w:left w:val="nil"/>
              <w:bottom w:val="single" w:sz="4" w:space="0" w:color="auto"/>
              <w:right w:val="single" w:sz="4" w:space="0" w:color="auto"/>
            </w:tcBorders>
            <w:shd w:val="clear" w:color="auto" w:fill="FFFFFF" w:themeFill="background1"/>
            <w:vAlign w:val="bottom"/>
          </w:tcPr>
          <w:p w:rsidR="00F74C40" w:rsidRPr="0022709C" w:rsidRDefault="00F74C40" w:rsidP="00F74C40">
            <w:pPr>
              <w:spacing w:after="0"/>
              <w:rPr>
                <w:rFonts w:ascii="Calibri" w:hAnsi="Calibri" w:cs="Calibri"/>
                <w:color w:val="000000"/>
                <w:sz w:val="12"/>
                <w:szCs w:val="12"/>
              </w:rPr>
            </w:pPr>
            <w:r w:rsidRPr="0022709C">
              <w:rPr>
                <w:rFonts w:ascii="Calibri" w:hAnsi="Calibri" w:cs="Calibri"/>
                <w:color w:val="000000"/>
                <w:sz w:val="12"/>
                <w:szCs w:val="12"/>
              </w:rPr>
              <w:t> </w:t>
            </w:r>
          </w:p>
        </w:tc>
      </w:tr>
      <w:tr w:rsidR="00F74C40" w:rsidRPr="007B7F05" w:rsidTr="00F74C40">
        <w:trPr>
          <w:trHeight w:val="710"/>
        </w:trPr>
        <w:tc>
          <w:tcPr>
            <w:tcW w:w="164" w:type="pct"/>
            <w:tcBorders>
              <w:top w:val="nil"/>
              <w:left w:val="single" w:sz="4" w:space="0" w:color="auto"/>
              <w:bottom w:val="single" w:sz="4" w:space="0" w:color="auto"/>
              <w:right w:val="single" w:sz="4" w:space="0" w:color="auto"/>
            </w:tcBorders>
            <w:shd w:val="clear" w:color="auto" w:fill="FFFFFF" w:themeFill="background1"/>
            <w:vAlign w:val="center"/>
          </w:tcPr>
          <w:p w:rsidR="00F74C40" w:rsidRPr="0022709C" w:rsidRDefault="00F74C40" w:rsidP="00F74C40">
            <w:pPr>
              <w:spacing w:after="0"/>
              <w:jc w:val="center"/>
              <w:rPr>
                <w:rFonts w:ascii="Calibri" w:hAnsi="Calibri" w:cs="Calibri"/>
                <w:b/>
                <w:bCs/>
                <w:sz w:val="12"/>
                <w:szCs w:val="12"/>
              </w:rPr>
            </w:pPr>
            <w:r w:rsidRPr="0022709C">
              <w:rPr>
                <w:rFonts w:ascii="Calibri" w:hAnsi="Calibri" w:cs="Calibri"/>
                <w:sz w:val="12"/>
                <w:szCs w:val="12"/>
              </w:rPr>
              <w:t>7.1</w:t>
            </w:r>
            <w:r>
              <w:rPr>
                <w:rFonts w:ascii="Calibri" w:hAnsi="Calibri" w:cs="Calibri"/>
                <w:sz w:val="12"/>
                <w:szCs w:val="12"/>
              </w:rPr>
              <w:t>.01.2.06.02</w:t>
            </w:r>
          </w:p>
        </w:tc>
        <w:tc>
          <w:tcPr>
            <w:tcW w:w="155" w:type="pct"/>
            <w:tcBorders>
              <w:top w:val="nil"/>
              <w:left w:val="nil"/>
              <w:bottom w:val="single" w:sz="4" w:space="0" w:color="auto"/>
              <w:right w:val="single" w:sz="4" w:space="0" w:color="auto"/>
            </w:tcBorders>
            <w:shd w:val="clear" w:color="auto" w:fill="FFFFFF" w:themeFill="background1"/>
            <w:vAlign w:val="center"/>
          </w:tcPr>
          <w:p w:rsidR="00F74C40" w:rsidRPr="0022709C" w:rsidRDefault="00F74C40" w:rsidP="00F74C40">
            <w:pPr>
              <w:spacing w:after="0"/>
              <w:jc w:val="center"/>
              <w:rPr>
                <w:rFonts w:ascii="Calibri" w:hAnsi="Calibri" w:cs="Calibri"/>
                <w:b/>
                <w:bCs/>
                <w:sz w:val="12"/>
                <w:szCs w:val="12"/>
              </w:rPr>
            </w:pPr>
          </w:p>
        </w:tc>
        <w:tc>
          <w:tcPr>
            <w:tcW w:w="272" w:type="pct"/>
            <w:tcBorders>
              <w:top w:val="nil"/>
              <w:left w:val="nil"/>
              <w:bottom w:val="single" w:sz="4" w:space="0" w:color="auto"/>
              <w:right w:val="single" w:sz="4" w:space="0" w:color="auto"/>
            </w:tcBorders>
            <w:shd w:val="clear" w:color="auto" w:fill="FFFFFF" w:themeFill="background1"/>
            <w:vAlign w:val="center"/>
          </w:tcPr>
          <w:p w:rsidR="00F74C40" w:rsidRPr="0022709C" w:rsidRDefault="00F74C40" w:rsidP="00F74C40">
            <w:pPr>
              <w:spacing w:after="0"/>
              <w:rPr>
                <w:rFonts w:ascii="Calibri" w:hAnsi="Calibri" w:cs="Calibri"/>
                <w:color w:val="000000"/>
                <w:sz w:val="12"/>
                <w:szCs w:val="12"/>
              </w:rPr>
            </w:pPr>
          </w:p>
        </w:tc>
        <w:tc>
          <w:tcPr>
            <w:tcW w:w="320" w:type="pct"/>
            <w:tcBorders>
              <w:top w:val="nil"/>
              <w:left w:val="nil"/>
              <w:bottom w:val="single" w:sz="4" w:space="0" w:color="auto"/>
              <w:right w:val="single" w:sz="4" w:space="0" w:color="auto"/>
            </w:tcBorders>
            <w:shd w:val="clear" w:color="auto" w:fill="FFFFFF" w:themeFill="background1"/>
            <w:vAlign w:val="center"/>
          </w:tcPr>
          <w:p w:rsidR="00F74C40" w:rsidRPr="009B0A0E" w:rsidRDefault="00F74C40" w:rsidP="00F74C40">
            <w:pPr>
              <w:spacing w:after="0"/>
              <w:rPr>
                <w:rFonts w:ascii="Calibri" w:hAnsi="Calibri" w:cs="Calibri"/>
                <w:bCs/>
                <w:color w:val="000000"/>
                <w:sz w:val="12"/>
                <w:szCs w:val="12"/>
              </w:rPr>
            </w:pPr>
            <w:r w:rsidRPr="009B0A0E">
              <w:rPr>
                <w:rFonts w:ascii="Calibri" w:hAnsi="Calibri" w:cs="Calibri"/>
                <w:bCs/>
                <w:color w:val="000000"/>
                <w:sz w:val="12"/>
                <w:szCs w:val="12"/>
              </w:rPr>
              <w:t xml:space="preserve">Penyediaan Peralatan dan perlengkapan Kantor </w:t>
            </w:r>
          </w:p>
        </w:tc>
        <w:tc>
          <w:tcPr>
            <w:tcW w:w="228" w:type="pct"/>
            <w:tcBorders>
              <w:top w:val="nil"/>
              <w:left w:val="nil"/>
              <w:bottom w:val="single" w:sz="4" w:space="0" w:color="auto"/>
              <w:right w:val="single" w:sz="4" w:space="0" w:color="auto"/>
            </w:tcBorders>
            <w:shd w:val="clear" w:color="auto" w:fill="FFFFFF" w:themeFill="background1"/>
            <w:vAlign w:val="center"/>
          </w:tcPr>
          <w:p w:rsidR="00F74C40" w:rsidRPr="0022709C" w:rsidRDefault="00F74C40" w:rsidP="00F74C40">
            <w:pPr>
              <w:spacing w:after="0"/>
              <w:rPr>
                <w:rFonts w:ascii="Calibri" w:hAnsi="Calibri" w:cs="Calibri"/>
                <w:color w:val="000000"/>
                <w:sz w:val="12"/>
                <w:szCs w:val="12"/>
              </w:rPr>
            </w:pPr>
          </w:p>
        </w:tc>
        <w:tc>
          <w:tcPr>
            <w:tcW w:w="70" w:type="pct"/>
            <w:tcBorders>
              <w:top w:val="nil"/>
              <w:left w:val="nil"/>
              <w:bottom w:val="single" w:sz="4" w:space="0" w:color="auto"/>
              <w:right w:val="single" w:sz="4" w:space="0" w:color="auto"/>
            </w:tcBorders>
            <w:shd w:val="clear" w:color="auto" w:fill="FFFFFF" w:themeFill="background1"/>
            <w:vAlign w:val="center"/>
          </w:tcPr>
          <w:p w:rsidR="00F74C40" w:rsidRPr="0022709C" w:rsidRDefault="00F74C40" w:rsidP="00F74C40">
            <w:pPr>
              <w:spacing w:after="0"/>
              <w:jc w:val="center"/>
              <w:rPr>
                <w:rFonts w:ascii="Calibri" w:hAnsi="Calibri" w:cs="Calibri"/>
                <w:color w:val="000000"/>
                <w:sz w:val="12"/>
                <w:szCs w:val="12"/>
              </w:rPr>
            </w:pPr>
            <w:r w:rsidRPr="0022709C">
              <w:rPr>
                <w:rFonts w:ascii="Calibri" w:hAnsi="Calibri" w:cs="Calibri"/>
                <w:color w:val="000000"/>
                <w:sz w:val="12"/>
                <w:szCs w:val="12"/>
              </w:rPr>
              <w:t>%</w:t>
            </w:r>
          </w:p>
        </w:tc>
        <w:tc>
          <w:tcPr>
            <w:tcW w:w="127" w:type="pct"/>
            <w:tcBorders>
              <w:top w:val="nil"/>
              <w:left w:val="nil"/>
              <w:bottom w:val="single" w:sz="4" w:space="0" w:color="auto"/>
              <w:right w:val="single" w:sz="4" w:space="0" w:color="auto"/>
            </w:tcBorders>
            <w:shd w:val="clear" w:color="auto" w:fill="FFFFFF" w:themeFill="background1"/>
            <w:noWrap/>
            <w:vAlign w:val="center"/>
          </w:tcPr>
          <w:p w:rsidR="00F74C40" w:rsidRPr="0022709C" w:rsidRDefault="00F74C40" w:rsidP="00F74C40">
            <w:pPr>
              <w:spacing w:after="0"/>
              <w:jc w:val="center"/>
              <w:rPr>
                <w:rFonts w:ascii="Calibri" w:hAnsi="Calibri" w:cs="Calibri"/>
                <w:color w:val="000000"/>
                <w:sz w:val="12"/>
                <w:szCs w:val="12"/>
              </w:rPr>
            </w:pPr>
          </w:p>
        </w:tc>
        <w:tc>
          <w:tcPr>
            <w:tcW w:w="187" w:type="pct"/>
            <w:tcBorders>
              <w:top w:val="nil"/>
              <w:left w:val="nil"/>
              <w:bottom w:val="single" w:sz="4" w:space="0" w:color="auto"/>
              <w:right w:val="single" w:sz="4" w:space="0" w:color="auto"/>
            </w:tcBorders>
            <w:shd w:val="clear" w:color="auto" w:fill="FFFFFF" w:themeFill="background1"/>
            <w:noWrap/>
            <w:vAlign w:val="center"/>
          </w:tcPr>
          <w:p w:rsidR="00F74C40" w:rsidRPr="0022709C" w:rsidRDefault="00F74C40" w:rsidP="00F74C40">
            <w:pPr>
              <w:spacing w:after="0"/>
              <w:jc w:val="center"/>
              <w:rPr>
                <w:rFonts w:ascii="Calibri" w:hAnsi="Calibri" w:cs="Calibri"/>
                <w:color w:val="000000"/>
                <w:sz w:val="12"/>
                <w:szCs w:val="12"/>
              </w:rPr>
            </w:pPr>
          </w:p>
        </w:tc>
        <w:tc>
          <w:tcPr>
            <w:tcW w:w="134" w:type="pct"/>
            <w:tcBorders>
              <w:top w:val="nil"/>
              <w:left w:val="nil"/>
              <w:bottom w:val="single" w:sz="4" w:space="0" w:color="auto"/>
              <w:right w:val="single" w:sz="4" w:space="0" w:color="auto"/>
            </w:tcBorders>
            <w:shd w:val="clear" w:color="auto" w:fill="FFFFFF" w:themeFill="background1"/>
            <w:noWrap/>
            <w:vAlign w:val="center"/>
          </w:tcPr>
          <w:p w:rsidR="00F74C40" w:rsidRPr="006D1AF1" w:rsidRDefault="00F74C40" w:rsidP="00F74C40">
            <w:pPr>
              <w:spacing w:after="0"/>
              <w:jc w:val="right"/>
              <w:rPr>
                <w:rFonts w:ascii="Calibri" w:hAnsi="Calibri" w:cs="Calibri"/>
                <w:color w:val="000000"/>
                <w:sz w:val="12"/>
                <w:szCs w:val="12"/>
              </w:rPr>
            </w:pPr>
          </w:p>
        </w:tc>
        <w:tc>
          <w:tcPr>
            <w:tcW w:w="293" w:type="pct"/>
            <w:tcBorders>
              <w:top w:val="nil"/>
              <w:left w:val="nil"/>
              <w:bottom w:val="single" w:sz="4" w:space="0" w:color="auto"/>
              <w:right w:val="single" w:sz="4" w:space="0" w:color="auto"/>
            </w:tcBorders>
            <w:shd w:val="clear" w:color="auto" w:fill="FFFFFF" w:themeFill="background1"/>
            <w:noWrap/>
            <w:vAlign w:val="center"/>
          </w:tcPr>
          <w:p w:rsidR="00F74C40" w:rsidRPr="006D1AF1" w:rsidRDefault="00F74C40" w:rsidP="00F74C40">
            <w:pPr>
              <w:spacing w:after="0"/>
              <w:jc w:val="right"/>
              <w:rPr>
                <w:rFonts w:ascii="Calibri" w:hAnsi="Calibri" w:cs="Calibri"/>
                <w:b/>
                <w:bCs/>
                <w:color w:val="000000"/>
                <w:sz w:val="12"/>
                <w:szCs w:val="12"/>
              </w:rPr>
            </w:pPr>
          </w:p>
        </w:tc>
        <w:tc>
          <w:tcPr>
            <w:tcW w:w="107" w:type="pct"/>
            <w:tcBorders>
              <w:top w:val="nil"/>
              <w:left w:val="nil"/>
              <w:bottom w:val="single" w:sz="4" w:space="0" w:color="auto"/>
              <w:right w:val="single" w:sz="4" w:space="0" w:color="auto"/>
            </w:tcBorders>
            <w:shd w:val="clear" w:color="auto" w:fill="FFFFFF" w:themeFill="background1"/>
            <w:vAlign w:val="center"/>
          </w:tcPr>
          <w:p w:rsidR="00F74C40" w:rsidRPr="006D1AF1" w:rsidRDefault="00F74C40" w:rsidP="00F74C40">
            <w:pPr>
              <w:spacing w:after="0"/>
              <w:jc w:val="right"/>
              <w:rPr>
                <w:rFonts w:ascii="Calibri" w:hAnsi="Calibri" w:cs="Calibri"/>
                <w:color w:val="000000"/>
                <w:sz w:val="12"/>
                <w:szCs w:val="12"/>
              </w:rPr>
            </w:pPr>
          </w:p>
        </w:tc>
        <w:tc>
          <w:tcPr>
            <w:tcW w:w="293" w:type="pct"/>
            <w:tcBorders>
              <w:top w:val="nil"/>
              <w:left w:val="nil"/>
              <w:bottom w:val="single" w:sz="4" w:space="0" w:color="auto"/>
              <w:right w:val="single" w:sz="4" w:space="0" w:color="auto"/>
            </w:tcBorders>
            <w:shd w:val="clear" w:color="auto" w:fill="FFFFFF" w:themeFill="background1"/>
            <w:noWrap/>
            <w:vAlign w:val="center"/>
          </w:tcPr>
          <w:p w:rsidR="00F74C40" w:rsidRPr="006D1AF1" w:rsidRDefault="00F74C40" w:rsidP="00F74C40">
            <w:pPr>
              <w:spacing w:after="0"/>
              <w:jc w:val="right"/>
              <w:rPr>
                <w:rFonts w:ascii="Calibri" w:hAnsi="Calibri" w:cs="Calibri"/>
                <w:b/>
                <w:bCs/>
                <w:color w:val="000000"/>
                <w:sz w:val="12"/>
                <w:szCs w:val="12"/>
              </w:rPr>
            </w:pPr>
            <w:r w:rsidRPr="006D1AF1">
              <w:rPr>
                <w:rFonts w:ascii="Calibri" w:hAnsi="Calibri" w:cs="Calibri"/>
                <w:b/>
                <w:bCs/>
                <w:color w:val="000000"/>
                <w:sz w:val="12"/>
                <w:szCs w:val="12"/>
              </w:rPr>
              <w:t>75.000.000</w:t>
            </w:r>
          </w:p>
        </w:tc>
        <w:tc>
          <w:tcPr>
            <w:tcW w:w="295" w:type="pct"/>
            <w:tcBorders>
              <w:top w:val="nil"/>
              <w:left w:val="nil"/>
              <w:bottom w:val="single" w:sz="4" w:space="0" w:color="auto"/>
              <w:right w:val="single" w:sz="4" w:space="0" w:color="auto"/>
            </w:tcBorders>
            <w:shd w:val="clear" w:color="auto" w:fill="FFFFFF" w:themeFill="background1"/>
            <w:noWrap/>
            <w:vAlign w:val="center"/>
          </w:tcPr>
          <w:p w:rsidR="00F74C40" w:rsidRPr="006D1AF1" w:rsidRDefault="00F74C40" w:rsidP="00F74C40">
            <w:pPr>
              <w:spacing w:after="0"/>
              <w:jc w:val="right"/>
              <w:rPr>
                <w:rFonts w:ascii="Calibri" w:hAnsi="Calibri" w:cs="Calibri"/>
                <w:b/>
                <w:bCs/>
                <w:color w:val="000000"/>
                <w:sz w:val="12"/>
                <w:szCs w:val="12"/>
              </w:rPr>
            </w:pPr>
            <w:r>
              <w:rPr>
                <w:rFonts w:ascii="Calibri" w:hAnsi="Calibri" w:cs="Calibri"/>
                <w:b/>
                <w:bCs/>
                <w:color w:val="000000"/>
                <w:sz w:val="12"/>
                <w:szCs w:val="12"/>
              </w:rPr>
              <w:t>93.379.400</w:t>
            </w:r>
          </w:p>
        </w:tc>
        <w:tc>
          <w:tcPr>
            <w:tcW w:w="105" w:type="pct"/>
            <w:tcBorders>
              <w:top w:val="nil"/>
              <w:left w:val="nil"/>
              <w:bottom w:val="single" w:sz="4" w:space="0" w:color="auto"/>
              <w:right w:val="single" w:sz="4" w:space="0" w:color="auto"/>
            </w:tcBorders>
            <w:shd w:val="clear" w:color="auto" w:fill="FFFFFF" w:themeFill="background1"/>
            <w:noWrap/>
            <w:vAlign w:val="center"/>
          </w:tcPr>
          <w:p w:rsidR="00F74C40" w:rsidRPr="0053359C" w:rsidRDefault="00F74C40" w:rsidP="00F74C40">
            <w:pPr>
              <w:spacing w:after="0" w:line="240" w:lineRule="auto"/>
              <w:jc w:val="center"/>
              <w:rPr>
                <w:rFonts w:ascii="Calibri" w:hAnsi="Calibri" w:cs="Calibri"/>
                <w:color w:val="000000"/>
                <w:sz w:val="12"/>
                <w:szCs w:val="12"/>
              </w:rPr>
            </w:pP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rsidR="00F74C40" w:rsidRPr="0053359C" w:rsidRDefault="00F74C40" w:rsidP="00F74C40">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0</w:t>
            </w:r>
          </w:p>
        </w:tc>
        <w:tc>
          <w:tcPr>
            <w:tcW w:w="1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C40" w:rsidRPr="0053359C" w:rsidRDefault="00F74C40" w:rsidP="00F74C40">
            <w:pPr>
              <w:spacing w:after="0" w:line="240" w:lineRule="auto"/>
              <w:jc w:val="center"/>
              <w:rPr>
                <w:rFonts w:ascii="Calibri" w:hAnsi="Calibri" w:cs="Calibri"/>
                <w:color w:val="000000"/>
                <w:sz w:val="12"/>
                <w:szCs w:val="12"/>
              </w:rPr>
            </w:pPr>
          </w:p>
        </w:tc>
        <w:tc>
          <w:tcPr>
            <w:tcW w:w="291" w:type="pct"/>
            <w:tcBorders>
              <w:top w:val="nil"/>
              <w:left w:val="single" w:sz="4" w:space="0" w:color="auto"/>
              <w:bottom w:val="single" w:sz="4" w:space="0" w:color="auto"/>
              <w:right w:val="single" w:sz="4" w:space="0" w:color="auto"/>
            </w:tcBorders>
            <w:shd w:val="clear" w:color="auto" w:fill="FFFFFF" w:themeFill="background1"/>
            <w:noWrap/>
            <w:vAlign w:val="center"/>
          </w:tcPr>
          <w:p w:rsidR="00F74C40" w:rsidRPr="0053359C" w:rsidRDefault="00F74C40" w:rsidP="00F74C40">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0</w:t>
            </w:r>
          </w:p>
        </w:tc>
        <w:tc>
          <w:tcPr>
            <w:tcW w:w="107" w:type="pct"/>
            <w:tcBorders>
              <w:top w:val="nil"/>
              <w:left w:val="nil"/>
              <w:bottom w:val="single" w:sz="4" w:space="0" w:color="auto"/>
              <w:right w:val="single" w:sz="4" w:space="0" w:color="auto"/>
            </w:tcBorders>
            <w:shd w:val="clear" w:color="auto" w:fill="FFFFFF" w:themeFill="background1"/>
            <w:noWrap/>
          </w:tcPr>
          <w:p w:rsidR="00F74C40" w:rsidRPr="0053359C" w:rsidRDefault="00F74C40" w:rsidP="00F74C40">
            <w:pPr>
              <w:spacing w:after="0"/>
              <w:jc w:val="center"/>
              <w:rPr>
                <w:rFonts w:ascii="Calibri" w:hAnsi="Calibri" w:cs="Calibri"/>
                <w:color w:val="000000"/>
                <w:sz w:val="12"/>
                <w:szCs w:val="12"/>
              </w:rPr>
            </w:pPr>
          </w:p>
        </w:tc>
        <w:tc>
          <w:tcPr>
            <w:tcW w:w="293" w:type="pct"/>
            <w:tcBorders>
              <w:top w:val="nil"/>
              <w:left w:val="nil"/>
              <w:bottom w:val="single" w:sz="4" w:space="0" w:color="auto"/>
              <w:right w:val="single" w:sz="4" w:space="0" w:color="auto"/>
            </w:tcBorders>
            <w:shd w:val="clear" w:color="auto" w:fill="FFFFFF" w:themeFill="background1"/>
            <w:noWrap/>
            <w:vAlign w:val="center"/>
          </w:tcPr>
          <w:p w:rsidR="00F74C40" w:rsidRPr="0053359C" w:rsidRDefault="00F74C40" w:rsidP="00F74C40">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0</w:t>
            </w:r>
          </w:p>
        </w:tc>
        <w:tc>
          <w:tcPr>
            <w:tcW w:w="80" w:type="pct"/>
            <w:tcBorders>
              <w:top w:val="nil"/>
              <w:left w:val="nil"/>
              <w:bottom w:val="single" w:sz="4" w:space="0" w:color="auto"/>
              <w:right w:val="single" w:sz="4" w:space="0" w:color="auto"/>
            </w:tcBorders>
            <w:shd w:val="clear" w:color="auto" w:fill="FFFFFF" w:themeFill="background1"/>
            <w:noWrap/>
          </w:tcPr>
          <w:p w:rsidR="00F74C40" w:rsidRPr="0022709C" w:rsidRDefault="00F74C40" w:rsidP="00F74C40">
            <w:pPr>
              <w:spacing w:after="0"/>
              <w:jc w:val="center"/>
              <w:rPr>
                <w:rFonts w:ascii="Calibri" w:hAnsi="Calibri" w:cs="Calibri"/>
                <w:color w:val="000000"/>
                <w:sz w:val="12"/>
                <w:szCs w:val="12"/>
              </w:rPr>
            </w:pPr>
          </w:p>
        </w:tc>
        <w:tc>
          <w:tcPr>
            <w:tcW w:w="81" w:type="pct"/>
            <w:tcBorders>
              <w:top w:val="nil"/>
              <w:left w:val="nil"/>
              <w:bottom w:val="single" w:sz="4" w:space="0" w:color="auto"/>
              <w:right w:val="single" w:sz="4" w:space="0" w:color="auto"/>
            </w:tcBorders>
            <w:shd w:val="clear" w:color="auto" w:fill="FFFFFF" w:themeFill="background1"/>
            <w:noWrap/>
          </w:tcPr>
          <w:p w:rsidR="00F74C40" w:rsidRPr="0022709C" w:rsidRDefault="00F74C40" w:rsidP="00F74C40">
            <w:pPr>
              <w:spacing w:after="0"/>
              <w:jc w:val="center"/>
              <w:rPr>
                <w:rFonts w:ascii="Calibri" w:hAnsi="Calibri" w:cs="Calibri"/>
                <w:color w:val="000000"/>
                <w:sz w:val="12"/>
                <w:szCs w:val="12"/>
              </w:rPr>
            </w:pPr>
          </w:p>
        </w:tc>
        <w:tc>
          <w:tcPr>
            <w:tcW w:w="86" w:type="pct"/>
            <w:tcBorders>
              <w:top w:val="nil"/>
              <w:left w:val="nil"/>
              <w:bottom w:val="single" w:sz="4" w:space="0" w:color="auto"/>
              <w:right w:val="single" w:sz="4" w:space="0" w:color="auto"/>
            </w:tcBorders>
            <w:shd w:val="clear" w:color="auto" w:fill="FFFFFF" w:themeFill="background1"/>
          </w:tcPr>
          <w:p w:rsidR="00F74C40" w:rsidRPr="0022709C" w:rsidRDefault="00F74C40" w:rsidP="00F74C40">
            <w:pPr>
              <w:spacing w:after="0"/>
              <w:jc w:val="center"/>
              <w:rPr>
                <w:rFonts w:ascii="Calibri" w:hAnsi="Calibri" w:cs="Calibri"/>
                <w:color w:val="000000"/>
                <w:sz w:val="12"/>
                <w:szCs w:val="12"/>
              </w:rPr>
            </w:pPr>
          </w:p>
        </w:tc>
        <w:tc>
          <w:tcPr>
            <w:tcW w:w="121" w:type="pct"/>
            <w:tcBorders>
              <w:top w:val="nil"/>
              <w:left w:val="nil"/>
              <w:bottom w:val="single" w:sz="4" w:space="0" w:color="auto"/>
              <w:right w:val="single" w:sz="4" w:space="0" w:color="auto"/>
            </w:tcBorders>
            <w:shd w:val="clear" w:color="auto" w:fill="FFFFFF" w:themeFill="background1"/>
          </w:tcPr>
          <w:p w:rsidR="00F74C40" w:rsidRPr="0022709C" w:rsidRDefault="00F74C40" w:rsidP="00F74C40">
            <w:pPr>
              <w:spacing w:after="0"/>
              <w:jc w:val="center"/>
              <w:rPr>
                <w:rFonts w:ascii="Calibri" w:hAnsi="Calibri" w:cs="Calibri"/>
                <w:color w:val="000000"/>
                <w:sz w:val="12"/>
                <w:szCs w:val="12"/>
              </w:rPr>
            </w:pPr>
          </w:p>
        </w:tc>
        <w:tc>
          <w:tcPr>
            <w:tcW w:w="100" w:type="pct"/>
            <w:tcBorders>
              <w:top w:val="nil"/>
              <w:left w:val="nil"/>
              <w:bottom w:val="single" w:sz="4" w:space="0" w:color="auto"/>
              <w:right w:val="single" w:sz="4" w:space="0" w:color="auto"/>
            </w:tcBorders>
            <w:shd w:val="clear" w:color="auto" w:fill="FFFFFF" w:themeFill="background1"/>
          </w:tcPr>
          <w:p w:rsidR="00F74C40" w:rsidRPr="0022709C" w:rsidRDefault="00F74C40" w:rsidP="00F74C40">
            <w:pPr>
              <w:spacing w:after="0"/>
              <w:jc w:val="center"/>
              <w:rPr>
                <w:rFonts w:ascii="Calibri" w:hAnsi="Calibri" w:cs="Calibri"/>
                <w:color w:val="000000"/>
                <w:sz w:val="12"/>
                <w:szCs w:val="12"/>
              </w:rPr>
            </w:pPr>
          </w:p>
        </w:tc>
        <w:tc>
          <w:tcPr>
            <w:tcW w:w="155" w:type="pct"/>
            <w:tcBorders>
              <w:top w:val="nil"/>
              <w:left w:val="nil"/>
              <w:bottom w:val="single" w:sz="4" w:space="0" w:color="auto"/>
              <w:right w:val="single" w:sz="4" w:space="0" w:color="auto"/>
            </w:tcBorders>
            <w:shd w:val="clear" w:color="auto" w:fill="FFFFFF" w:themeFill="background1"/>
          </w:tcPr>
          <w:p w:rsidR="00F74C40" w:rsidRPr="0022709C" w:rsidRDefault="00F74C40" w:rsidP="00F74C40">
            <w:pPr>
              <w:spacing w:after="0"/>
              <w:jc w:val="center"/>
              <w:rPr>
                <w:rFonts w:ascii="Calibri" w:hAnsi="Calibri" w:cs="Calibri"/>
                <w:color w:val="000000"/>
                <w:sz w:val="12"/>
                <w:szCs w:val="12"/>
              </w:rPr>
            </w:pPr>
          </w:p>
        </w:tc>
        <w:tc>
          <w:tcPr>
            <w:tcW w:w="207" w:type="pct"/>
            <w:tcBorders>
              <w:top w:val="nil"/>
              <w:left w:val="nil"/>
              <w:bottom w:val="single" w:sz="4" w:space="0" w:color="auto"/>
              <w:right w:val="single" w:sz="4" w:space="0" w:color="auto"/>
            </w:tcBorders>
            <w:shd w:val="clear" w:color="auto" w:fill="FFFFFF" w:themeFill="background1"/>
            <w:noWrap/>
            <w:vAlign w:val="bottom"/>
          </w:tcPr>
          <w:p w:rsidR="00F74C40" w:rsidRPr="0022709C" w:rsidRDefault="00F74C40" w:rsidP="00F74C40">
            <w:pPr>
              <w:spacing w:after="0"/>
              <w:rPr>
                <w:rFonts w:ascii="Calibri" w:hAnsi="Calibri" w:cs="Calibri"/>
                <w:color w:val="000000"/>
                <w:sz w:val="12"/>
                <w:szCs w:val="12"/>
              </w:rPr>
            </w:pPr>
            <w:r w:rsidRPr="0022709C">
              <w:rPr>
                <w:rFonts w:ascii="Calibri" w:hAnsi="Calibri" w:cs="Calibri"/>
                <w:color w:val="000000"/>
                <w:sz w:val="12"/>
                <w:szCs w:val="12"/>
              </w:rPr>
              <w:t> </w:t>
            </w:r>
          </w:p>
        </w:tc>
        <w:tc>
          <w:tcPr>
            <w:tcW w:w="240" w:type="pct"/>
            <w:tcBorders>
              <w:top w:val="nil"/>
              <w:left w:val="nil"/>
              <w:bottom w:val="single" w:sz="4" w:space="0" w:color="auto"/>
              <w:right w:val="single" w:sz="4" w:space="0" w:color="auto"/>
            </w:tcBorders>
            <w:shd w:val="clear" w:color="auto" w:fill="FFFFFF" w:themeFill="background1"/>
            <w:vAlign w:val="center"/>
          </w:tcPr>
          <w:p w:rsidR="00F74C40" w:rsidRPr="0022709C" w:rsidRDefault="00F74C40" w:rsidP="00F74C40">
            <w:pPr>
              <w:spacing w:after="0"/>
              <w:jc w:val="center"/>
              <w:rPr>
                <w:rFonts w:ascii="Calibri" w:hAnsi="Calibri" w:cs="Calibri"/>
                <w:b/>
                <w:bCs/>
                <w:sz w:val="12"/>
                <w:szCs w:val="12"/>
              </w:rPr>
            </w:pPr>
            <w:r w:rsidRPr="0022709C">
              <w:rPr>
                <w:rFonts w:ascii="Calibri" w:hAnsi="Calibri" w:cs="Calibri"/>
                <w:b/>
                <w:bCs/>
                <w:sz w:val="12"/>
                <w:szCs w:val="12"/>
              </w:rPr>
              <w:t xml:space="preserve">Kecamatan </w:t>
            </w:r>
            <w:r>
              <w:rPr>
                <w:rFonts w:ascii="Calibri" w:hAnsi="Calibri" w:cs="Calibri"/>
                <w:b/>
                <w:bCs/>
                <w:sz w:val="12"/>
                <w:szCs w:val="12"/>
              </w:rPr>
              <w:t>REMBANG</w:t>
            </w:r>
          </w:p>
        </w:tc>
        <w:tc>
          <w:tcPr>
            <w:tcW w:w="114" w:type="pct"/>
            <w:tcBorders>
              <w:top w:val="single" w:sz="4" w:space="0" w:color="auto"/>
              <w:left w:val="nil"/>
              <w:bottom w:val="single" w:sz="4" w:space="0" w:color="auto"/>
              <w:right w:val="single" w:sz="4" w:space="0" w:color="auto"/>
            </w:tcBorders>
            <w:shd w:val="clear" w:color="auto" w:fill="FFFFFF" w:themeFill="background1"/>
            <w:vAlign w:val="bottom"/>
          </w:tcPr>
          <w:p w:rsidR="00F74C40" w:rsidRPr="0022709C" w:rsidRDefault="00F74C40" w:rsidP="00F74C40">
            <w:pPr>
              <w:spacing w:after="0"/>
              <w:rPr>
                <w:rFonts w:ascii="Calibri" w:hAnsi="Calibri" w:cs="Calibri"/>
                <w:color w:val="000000"/>
                <w:sz w:val="12"/>
                <w:szCs w:val="12"/>
              </w:rPr>
            </w:pPr>
            <w:r w:rsidRPr="0022709C">
              <w:rPr>
                <w:rFonts w:ascii="Calibri" w:hAnsi="Calibri" w:cs="Calibri"/>
                <w:color w:val="000000"/>
                <w:sz w:val="12"/>
                <w:szCs w:val="12"/>
              </w:rPr>
              <w:t> </w:t>
            </w:r>
          </w:p>
        </w:tc>
      </w:tr>
      <w:tr w:rsidR="00F74C40" w:rsidRPr="007B7F05" w:rsidTr="00F74C40">
        <w:trPr>
          <w:trHeight w:val="710"/>
        </w:trPr>
        <w:tc>
          <w:tcPr>
            <w:tcW w:w="164" w:type="pct"/>
            <w:tcBorders>
              <w:top w:val="nil"/>
              <w:left w:val="single" w:sz="4" w:space="0" w:color="auto"/>
              <w:bottom w:val="single" w:sz="4" w:space="0" w:color="auto"/>
              <w:right w:val="single" w:sz="4" w:space="0" w:color="auto"/>
            </w:tcBorders>
            <w:shd w:val="clear" w:color="auto" w:fill="FFFFFF" w:themeFill="background1"/>
            <w:vAlign w:val="center"/>
          </w:tcPr>
          <w:p w:rsidR="00F74C40" w:rsidRPr="0022709C" w:rsidRDefault="00F74C40" w:rsidP="00F74C40">
            <w:pPr>
              <w:spacing w:after="0"/>
              <w:jc w:val="center"/>
              <w:rPr>
                <w:rFonts w:ascii="Calibri" w:hAnsi="Calibri" w:cs="Calibri"/>
                <w:b/>
                <w:bCs/>
                <w:sz w:val="12"/>
                <w:szCs w:val="12"/>
              </w:rPr>
            </w:pPr>
            <w:r w:rsidRPr="0022709C">
              <w:rPr>
                <w:rFonts w:ascii="Calibri" w:hAnsi="Calibri" w:cs="Calibri"/>
                <w:sz w:val="12"/>
                <w:szCs w:val="12"/>
              </w:rPr>
              <w:t>7.1</w:t>
            </w:r>
            <w:r>
              <w:rPr>
                <w:rFonts w:ascii="Calibri" w:hAnsi="Calibri" w:cs="Calibri"/>
                <w:sz w:val="12"/>
                <w:szCs w:val="12"/>
              </w:rPr>
              <w:t>.01.2.06.03</w:t>
            </w:r>
          </w:p>
        </w:tc>
        <w:tc>
          <w:tcPr>
            <w:tcW w:w="155" w:type="pct"/>
            <w:tcBorders>
              <w:top w:val="nil"/>
              <w:left w:val="nil"/>
              <w:bottom w:val="single" w:sz="4" w:space="0" w:color="auto"/>
              <w:right w:val="single" w:sz="4" w:space="0" w:color="auto"/>
            </w:tcBorders>
            <w:shd w:val="clear" w:color="auto" w:fill="FFFFFF" w:themeFill="background1"/>
            <w:vAlign w:val="center"/>
          </w:tcPr>
          <w:p w:rsidR="00F74C40" w:rsidRPr="0022709C" w:rsidRDefault="00F74C40" w:rsidP="00F74C40">
            <w:pPr>
              <w:spacing w:after="0"/>
              <w:jc w:val="center"/>
              <w:rPr>
                <w:rFonts w:ascii="Calibri" w:hAnsi="Calibri" w:cs="Calibri"/>
                <w:b/>
                <w:bCs/>
                <w:sz w:val="12"/>
                <w:szCs w:val="12"/>
              </w:rPr>
            </w:pPr>
          </w:p>
        </w:tc>
        <w:tc>
          <w:tcPr>
            <w:tcW w:w="272" w:type="pct"/>
            <w:tcBorders>
              <w:top w:val="nil"/>
              <w:left w:val="nil"/>
              <w:bottom w:val="single" w:sz="4" w:space="0" w:color="auto"/>
              <w:right w:val="single" w:sz="4" w:space="0" w:color="auto"/>
            </w:tcBorders>
            <w:shd w:val="clear" w:color="auto" w:fill="FFFFFF" w:themeFill="background1"/>
            <w:vAlign w:val="center"/>
          </w:tcPr>
          <w:p w:rsidR="00F74C40" w:rsidRPr="0022709C" w:rsidRDefault="00F74C40" w:rsidP="00F74C40">
            <w:pPr>
              <w:spacing w:after="0"/>
              <w:rPr>
                <w:rFonts w:ascii="Calibri" w:hAnsi="Calibri" w:cs="Calibri"/>
                <w:color w:val="000000"/>
                <w:sz w:val="12"/>
                <w:szCs w:val="12"/>
              </w:rPr>
            </w:pPr>
          </w:p>
        </w:tc>
        <w:tc>
          <w:tcPr>
            <w:tcW w:w="320" w:type="pct"/>
            <w:tcBorders>
              <w:top w:val="nil"/>
              <w:left w:val="nil"/>
              <w:bottom w:val="single" w:sz="4" w:space="0" w:color="auto"/>
              <w:right w:val="single" w:sz="4" w:space="0" w:color="auto"/>
            </w:tcBorders>
            <w:shd w:val="clear" w:color="auto" w:fill="FFFFFF" w:themeFill="background1"/>
            <w:vAlign w:val="center"/>
          </w:tcPr>
          <w:p w:rsidR="00F74C40" w:rsidRPr="009B0A0E" w:rsidRDefault="00F74C40" w:rsidP="00F74C40">
            <w:pPr>
              <w:spacing w:after="0"/>
              <w:rPr>
                <w:rFonts w:ascii="Calibri" w:hAnsi="Calibri" w:cs="Calibri"/>
                <w:bCs/>
                <w:color w:val="000000"/>
                <w:sz w:val="12"/>
                <w:szCs w:val="12"/>
              </w:rPr>
            </w:pPr>
            <w:r w:rsidRPr="009B0A0E">
              <w:rPr>
                <w:rFonts w:ascii="Calibri" w:hAnsi="Calibri" w:cs="Calibri"/>
                <w:bCs/>
                <w:color w:val="000000"/>
                <w:sz w:val="12"/>
                <w:szCs w:val="12"/>
              </w:rPr>
              <w:t xml:space="preserve">Penyediaan Peralatan </w:t>
            </w:r>
            <w:r>
              <w:rPr>
                <w:rFonts w:ascii="Calibri" w:hAnsi="Calibri" w:cs="Calibri"/>
                <w:bCs/>
                <w:color w:val="000000"/>
                <w:sz w:val="12"/>
                <w:szCs w:val="12"/>
              </w:rPr>
              <w:t>Rumah Tangga</w:t>
            </w:r>
            <w:r w:rsidRPr="009B0A0E">
              <w:rPr>
                <w:rFonts w:ascii="Calibri" w:hAnsi="Calibri" w:cs="Calibri"/>
                <w:bCs/>
                <w:color w:val="000000"/>
                <w:sz w:val="12"/>
                <w:szCs w:val="12"/>
              </w:rPr>
              <w:t xml:space="preserve"> </w:t>
            </w:r>
          </w:p>
        </w:tc>
        <w:tc>
          <w:tcPr>
            <w:tcW w:w="228" w:type="pct"/>
            <w:tcBorders>
              <w:top w:val="nil"/>
              <w:left w:val="nil"/>
              <w:bottom w:val="single" w:sz="4" w:space="0" w:color="auto"/>
              <w:right w:val="single" w:sz="4" w:space="0" w:color="auto"/>
            </w:tcBorders>
            <w:shd w:val="clear" w:color="auto" w:fill="FFFFFF" w:themeFill="background1"/>
            <w:vAlign w:val="center"/>
          </w:tcPr>
          <w:p w:rsidR="00F74C40" w:rsidRPr="0022709C" w:rsidRDefault="00F74C40" w:rsidP="00F74C40">
            <w:pPr>
              <w:spacing w:after="0"/>
              <w:rPr>
                <w:rFonts w:ascii="Calibri" w:hAnsi="Calibri" w:cs="Calibri"/>
                <w:color w:val="000000"/>
                <w:sz w:val="12"/>
                <w:szCs w:val="12"/>
              </w:rPr>
            </w:pPr>
          </w:p>
        </w:tc>
        <w:tc>
          <w:tcPr>
            <w:tcW w:w="70" w:type="pct"/>
            <w:tcBorders>
              <w:top w:val="nil"/>
              <w:left w:val="nil"/>
              <w:bottom w:val="single" w:sz="4" w:space="0" w:color="auto"/>
              <w:right w:val="single" w:sz="4" w:space="0" w:color="auto"/>
            </w:tcBorders>
            <w:shd w:val="clear" w:color="auto" w:fill="FFFFFF" w:themeFill="background1"/>
            <w:vAlign w:val="center"/>
          </w:tcPr>
          <w:p w:rsidR="00F74C40" w:rsidRPr="0022709C" w:rsidRDefault="00F74C40" w:rsidP="00F74C40">
            <w:pPr>
              <w:spacing w:after="0"/>
              <w:jc w:val="center"/>
              <w:rPr>
                <w:rFonts w:ascii="Calibri" w:hAnsi="Calibri" w:cs="Calibri"/>
                <w:color w:val="000000"/>
                <w:sz w:val="12"/>
                <w:szCs w:val="12"/>
              </w:rPr>
            </w:pPr>
            <w:r w:rsidRPr="0022709C">
              <w:rPr>
                <w:rFonts w:ascii="Calibri" w:hAnsi="Calibri" w:cs="Calibri"/>
                <w:color w:val="000000"/>
                <w:sz w:val="12"/>
                <w:szCs w:val="12"/>
              </w:rPr>
              <w:t>%</w:t>
            </w:r>
          </w:p>
        </w:tc>
        <w:tc>
          <w:tcPr>
            <w:tcW w:w="127" w:type="pct"/>
            <w:tcBorders>
              <w:top w:val="nil"/>
              <w:left w:val="nil"/>
              <w:bottom w:val="single" w:sz="4" w:space="0" w:color="auto"/>
              <w:right w:val="single" w:sz="4" w:space="0" w:color="auto"/>
            </w:tcBorders>
            <w:shd w:val="clear" w:color="auto" w:fill="FFFFFF" w:themeFill="background1"/>
            <w:noWrap/>
            <w:vAlign w:val="center"/>
          </w:tcPr>
          <w:p w:rsidR="00F74C40" w:rsidRPr="0022709C" w:rsidRDefault="00F74C40" w:rsidP="00F74C40">
            <w:pPr>
              <w:spacing w:after="0"/>
              <w:jc w:val="center"/>
              <w:rPr>
                <w:rFonts w:ascii="Calibri" w:hAnsi="Calibri" w:cs="Calibri"/>
                <w:color w:val="000000"/>
                <w:sz w:val="12"/>
                <w:szCs w:val="12"/>
              </w:rPr>
            </w:pPr>
          </w:p>
        </w:tc>
        <w:tc>
          <w:tcPr>
            <w:tcW w:w="187" w:type="pct"/>
            <w:tcBorders>
              <w:top w:val="nil"/>
              <w:left w:val="nil"/>
              <w:bottom w:val="single" w:sz="4" w:space="0" w:color="auto"/>
              <w:right w:val="single" w:sz="4" w:space="0" w:color="auto"/>
            </w:tcBorders>
            <w:shd w:val="clear" w:color="auto" w:fill="FFFFFF" w:themeFill="background1"/>
            <w:noWrap/>
            <w:vAlign w:val="center"/>
          </w:tcPr>
          <w:p w:rsidR="00F74C40" w:rsidRPr="0022709C" w:rsidRDefault="00F74C40" w:rsidP="00F74C40">
            <w:pPr>
              <w:spacing w:after="0"/>
              <w:jc w:val="center"/>
              <w:rPr>
                <w:rFonts w:ascii="Calibri" w:hAnsi="Calibri" w:cs="Calibri"/>
                <w:color w:val="000000"/>
                <w:sz w:val="12"/>
                <w:szCs w:val="12"/>
              </w:rPr>
            </w:pPr>
          </w:p>
        </w:tc>
        <w:tc>
          <w:tcPr>
            <w:tcW w:w="134" w:type="pct"/>
            <w:tcBorders>
              <w:top w:val="nil"/>
              <w:left w:val="nil"/>
              <w:bottom w:val="single" w:sz="4" w:space="0" w:color="auto"/>
              <w:right w:val="single" w:sz="4" w:space="0" w:color="auto"/>
            </w:tcBorders>
            <w:shd w:val="clear" w:color="auto" w:fill="FFFFFF" w:themeFill="background1"/>
            <w:noWrap/>
            <w:vAlign w:val="center"/>
          </w:tcPr>
          <w:p w:rsidR="00F74C40" w:rsidRPr="006D1AF1" w:rsidRDefault="00F74C40" w:rsidP="00F74C40">
            <w:pPr>
              <w:spacing w:after="0"/>
              <w:jc w:val="right"/>
              <w:rPr>
                <w:rFonts w:ascii="Calibri" w:hAnsi="Calibri" w:cs="Calibri"/>
                <w:color w:val="000000"/>
                <w:sz w:val="12"/>
                <w:szCs w:val="12"/>
              </w:rPr>
            </w:pPr>
          </w:p>
        </w:tc>
        <w:tc>
          <w:tcPr>
            <w:tcW w:w="293" w:type="pct"/>
            <w:tcBorders>
              <w:top w:val="nil"/>
              <w:left w:val="nil"/>
              <w:bottom w:val="single" w:sz="4" w:space="0" w:color="auto"/>
              <w:right w:val="single" w:sz="4" w:space="0" w:color="auto"/>
            </w:tcBorders>
            <w:shd w:val="clear" w:color="auto" w:fill="FFFFFF" w:themeFill="background1"/>
            <w:noWrap/>
            <w:vAlign w:val="center"/>
          </w:tcPr>
          <w:p w:rsidR="00F74C40" w:rsidRPr="006D1AF1" w:rsidRDefault="00F74C40" w:rsidP="00F74C40">
            <w:pPr>
              <w:spacing w:after="0"/>
              <w:jc w:val="right"/>
              <w:rPr>
                <w:rFonts w:ascii="Calibri" w:hAnsi="Calibri" w:cs="Calibri"/>
                <w:b/>
                <w:bCs/>
                <w:color w:val="000000"/>
                <w:sz w:val="12"/>
                <w:szCs w:val="12"/>
              </w:rPr>
            </w:pPr>
          </w:p>
        </w:tc>
        <w:tc>
          <w:tcPr>
            <w:tcW w:w="107" w:type="pct"/>
            <w:tcBorders>
              <w:top w:val="nil"/>
              <w:left w:val="nil"/>
              <w:bottom w:val="single" w:sz="4" w:space="0" w:color="auto"/>
              <w:right w:val="single" w:sz="4" w:space="0" w:color="auto"/>
            </w:tcBorders>
            <w:shd w:val="clear" w:color="auto" w:fill="FFFFFF" w:themeFill="background1"/>
            <w:vAlign w:val="center"/>
          </w:tcPr>
          <w:p w:rsidR="00F74C40" w:rsidRPr="006D1AF1" w:rsidRDefault="00F74C40" w:rsidP="00F74C40">
            <w:pPr>
              <w:spacing w:after="0"/>
              <w:jc w:val="right"/>
              <w:rPr>
                <w:rFonts w:ascii="Calibri" w:hAnsi="Calibri" w:cs="Calibri"/>
                <w:color w:val="000000"/>
                <w:sz w:val="12"/>
                <w:szCs w:val="12"/>
              </w:rPr>
            </w:pPr>
          </w:p>
        </w:tc>
        <w:tc>
          <w:tcPr>
            <w:tcW w:w="293" w:type="pct"/>
            <w:tcBorders>
              <w:top w:val="nil"/>
              <w:left w:val="nil"/>
              <w:bottom w:val="single" w:sz="4" w:space="0" w:color="auto"/>
              <w:right w:val="single" w:sz="4" w:space="0" w:color="auto"/>
            </w:tcBorders>
            <w:shd w:val="clear" w:color="auto" w:fill="FFFFFF" w:themeFill="background1"/>
            <w:noWrap/>
            <w:vAlign w:val="center"/>
          </w:tcPr>
          <w:p w:rsidR="00F74C40" w:rsidRPr="006D1AF1" w:rsidRDefault="00F74C40" w:rsidP="00F74C40">
            <w:pPr>
              <w:spacing w:after="0"/>
              <w:jc w:val="right"/>
              <w:rPr>
                <w:rFonts w:ascii="Calibri" w:hAnsi="Calibri" w:cs="Calibri"/>
                <w:b/>
                <w:bCs/>
                <w:color w:val="000000"/>
                <w:sz w:val="12"/>
                <w:szCs w:val="12"/>
              </w:rPr>
            </w:pPr>
            <w:r w:rsidRPr="006D1AF1">
              <w:rPr>
                <w:rFonts w:ascii="Calibri" w:hAnsi="Calibri" w:cs="Calibri"/>
                <w:b/>
                <w:bCs/>
                <w:color w:val="000000"/>
                <w:sz w:val="12"/>
                <w:szCs w:val="12"/>
              </w:rPr>
              <w:t>4.000.000</w:t>
            </w:r>
          </w:p>
        </w:tc>
        <w:tc>
          <w:tcPr>
            <w:tcW w:w="295" w:type="pct"/>
            <w:tcBorders>
              <w:top w:val="nil"/>
              <w:left w:val="nil"/>
              <w:bottom w:val="single" w:sz="4" w:space="0" w:color="auto"/>
              <w:right w:val="single" w:sz="4" w:space="0" w:color="auto"/>
            </w:tcBorders>
            <w:shd w:val="clear" w:color="auto" w:fill="FFFFFF" w:themeFill="background1"/>
            <w:noWrap/>
            <w:vAlign w:val="center"/>
          </w:tcPr>
          <w:p w:rsidR="00F74C40" w:rsidRPr="006D1AF1" w:rsidRDefault="00F74C40" w:rsidP="00F74C40">
            <w:pPr>
              <w:spacing w:after="0"/>
              <w:jc w:val="right"/>
              <w:rPr>
                <w:rFonts w:ascii="Calibri" w:hAnsi="Calibri" w:cs="Calibri"/>
                <w:b/>
                <w:bCs/>
                <w:color w:val="000000"/>
                <w:sz w:val="12"/>
                <w:szCs w:val="12"/>
              </w:rPr>
            </w:pPr>
            <w:r>
              <w:rPr>
                <w:rFonts w:ascii="Calibri" w:hAnsi="Calibri" w:cs="Calibri"/>
                <w:b/>
                <w:bCs/>
                <w:color w:val="000000"/>
                <w:sz w:val="12"/>
                <w:szCs w:val="12"/>
              </w:rPr>
              <w:t>8.139.100</w:t>
            </w:r>
          </w:p>
        </w:tc>
        <w:tc>
          <w:tcPr>
            <w:tcW w:w="105" w:type="pct"/>
            <w:tcBorders>
              <w:top w:val="nil"/>
              <w:left w:val="nil"/>
              <w:bottom w:val="single" w:sz="4" w:space="0" w:color="auto"/>
              <w:right w:val="single" w:sz="4" w:space="0" w:color="auto"/>
            </w:tcBorders>
            <w:shd w:val="clear" w:color="auto" w:fill="FFFFFF" w:themeFill="background1"/>
            <w:noWrap/>
            <w:vAlign w:val="center"/>
          </w:tcPr>
          <w:p w:rsidR="00F74C40" w:rsidRPr="0053359C" w:rsidRDefault="00F74C40" w:rsidP="00F74C40">
            <w:pPr>
              <w:spacing w:after="0" w:line="240" w:lineRule="auto"/>
              <w:jc w:val="center"/>
              <w:rPr>
                <w:rFonts w:ascii="Calibri" w:hAnsi="Calibri" w:cs="Calibri"/>
                <w:color w:val="000000"/>
                <w:sz w:val="12"/>
                <w:szCs w:val="12"/>
              </w:rPr>
            </w:pP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rsidR="00F74C40" w:rsidRPr="0053359C" w:rsidRDefault="00F74C40" w:rsidP="00F74C40">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0</w:t>
            </w:r>
          </w:p>
        </w:tc>
        <w:tc>
          <w:tcPr>
            <w:tcW w:w="1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C40" w:rsidRPr="0053359C" w:rsidRDefault="00F74C40" w:rsidP="00F74C40">
            <w:pPr>
              <w:spacing w:after="0" w:line="240" w:lineRule="auto"/>
              <w:jc w:val="center"/>
              <w:rPr>
                <w:rFonts w:ascii="Calibri" w:hAnsi="Calibri" w:cs="Calibri"/>
                <w:color w:val="000000"/>
                <w:sz w:val="12"/>
                <w:szCs w:val="12"/>
              </w:rPr>
            </w:pPr>
          </w:p>
        </w:tc>
        <w:tc>
          <w:tcPr>
            <w:tcW w:w="291" w:type="pct"/>
            <w:tcBorders>
              <w:top w:val="nil"/>
              <w:left w:val="single" w:sz="4" w:space="0" w:color="auto"/>
              <w:bottom w:val="single" w:sz="4" w:space="0" w:color="auto"/>
              <w:right w:val="single" w:sz="4" w:space="0" w:color="auto"/>
            </w:tcBorders>
            <w:shd w:val="clear" w:color="auto" w:fill="FFFFFF" w:themeFill="background1"/>
            <w:noWrap/>
            <w:vAlign w:val="center"/>
          </w:tcPr>
          <w:p w:rsidR="00F74C40" w:rsidRPr="0053359C" w:rsidRDefault="00F74C40" w:rsidP="00F74C40">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1.300.0000</w:t>
            </w:r>
          </w:p>
        </w:tc>
        <w:tc>
          <w:tcPr>
            <w:tcW w:w="107" w:type="pct"/>
            <w:tcBorders>
              <w:top w:val="nil"/>
              <w:left w:val="nil"/>
              <w:bottom w:val="single" w:sz="4" w:space="0" w:color="auto"/>
              <w:right w:val="single" w:sz="4" w:space="0" w:color="auto"/>
            </w:tcBorders>
            <w:shd w:val="clear" w:color="auto" w:fill="FFFFFF" w:themeFill="background1"/>
            <w:noWrap/>
          </w:tcPr>
          <w:p w:rsidR="00F74C40" w:rsidRPr="0053359C" w:rsidRDefault="00F74C40" w:rsidP="00F74C40">
            <w:pPr>
              <w:spacing w:after="0"/>
              <w:jc w:val="center"/>
              <w:rPr>
                <w:rFonts w:ascii="Calibri" w:hAnsi="Calibri" w:cs="Calibri"/>
                <w:color w:val="000000"/>
                <w:sz w:val="12"/>
                <w:szCs w:val="12"/>
              </w:rPr>
            </w:pPr>
          </w:p>
        </w:tc>
        <w:tc>
          <w:tcPr>
            <w:tcW w:w="293" w:type="pct"/>
            <w:tcBorders>
              <w:top w:val="nil"/>
              <w:left w:val="nil"/>
              <w:bottom w:val="single" w:sz="4" w:space="0" w:color="auto"/>
              <w:right w:val="single" w:sz="4" w:space="0" w:color="auto"/>
            </w:tcBorders>
            <w:shd w:val="clear" w:color="auto" w:fill="FFFFFF" w:themeFill="background1"/>
            <w:noWrap/>
            <w:vAlign w:val="center"/>
          </w:tcPr>
          <w:p w:rsidR="00F74C40" w:rsidRPr="0053359C" w:rsidRDefault="00F74C40" w:rsidP="00F74C40">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1.300.0000</w:t>
            </w:r>
          </w:p>
        </w:tc>
        <w:tc>
          <w:tcPr>
            <w:tcW w:w="80" w:type="pct"/>
            <w:tcBorders>
              <w:top w:val="nil"/>
              <w:left w:val="nil"/>
              <w:bottom w:val="single" w:sz="4" w:space="0" w:color="auto"/>
              <w:right w:val="single" w:sz="4" w:space="0" w:color="auto"/>
            </w:tcBorders>
            <w:shd w:val="clear" w:color="auto" w:fill="FFFFFF" w:themeFill="background1"/>
            <w:noWrap/>
          </w:tcPr>
          <w:p w:rsidR="00F74C40" w:rsidRPr="0022709C" w:rsidRDefault="00F74C40" w:rsidP="00F74C40">
            <w:pPr>
              <w:spacing w:after="0"/>
              <w:jc w:val="center"/>
              <w:rPr>
                <w:rFonts w:ascii="Calibri" w:hAnsi="Calibri" w:cs="Calibri"/>
                <w:color w:val="000000"/>
                <w:sz w:val="12"/>
                <w:szCs w:val="12"/>
              </w:rPr>
            </w:pPr>
          </w:p>
        </w:tc>
        <w:tc>
          <w:tcPr>
            <w:tcW w:w="81" w:type="pct"/>
            <w:tcBorders>
              <w:top w:val="nil"/>
              <w:left w:val="nil"/>
              <w:bottom w:val="single" w:sz="4" w:space="0" w:color="auto"/>
              <w:right w:val="single" w:sz="4" w:space="0" w:color="auto"/>
            </w:tcBorders>
            <w:shd w:val="clear" w:color="auto" w:fill="FFFFFF" w:themeFill="background1"/>
            <w:noWrap/>
          </w:tcPr>
          <w:p w:rsidR="00F74C40" w:rsidRPr="0022709C" w:rsidRDefault="00F74C40" w:rsidP="00F74C40">
            <w:pPr>
              <w:spacing w:after="0"/>
              <w:jc w:val="center"/>
              <w:rPr>
                <w:rFonts w:ascii="Calibri" w:hAnsi="Calibri" w:cs="Calibri"/>
                <w:color w:val="000000"/>
                <w:sz w:val="12"/>
                <w:szCs w:val="12"/>
              </w:rPr>
            </w:pPr>
          </w:p>
        </w:tc>
        <w:tc>
          <w:tcPr>
            <w:tcW w:w="86" w:type="pct"/>
            <w:tcBorders>
              <w:top w:val="nil"/>
              <w:left w:val="nil"/>
              <w:bottom w:val="single" w:sz="4" w:space="0" w:color="auto"/>
              <w:right w:val="single" w:sz="4" w:space="0" w:color="auto"/>
            </w:tcBorders>
            <w:shd w:val="clear" w:color="auto" w:fill="FFFFFF" w:themeFill="background1"/>
          </w:tcPr>
          <w:p w:rsidR="00F74C40" w:rsidRPr="0022709C" w:rsidRDefault="00F74C40" w:rsidP="00F74C40">
            <w:pPr>
              <w:spacing w:after="0"/>
              <w:jc w:val="center"/>
              <w:rPr>
                <w:rFonts w:ascii="Calibri" w:hAnsi="Calibri" w:cs="Calibri"/>
                <w:color w:val="000000"/>
                <w:sz w:val="12"/>
                <w:szCs w:val="12"/>
              </w:rPr>
            </w:pPr>
          </w:p>
        </w:tc>
        <w:tc>
          <w:tcPr>
            <w:tcW w:w="121" w:type="pct"/>
            <w:tcBorders>
              <w:top w:val="nil"/>
              <w:left w:val="nil"/>
              <w:bottom w:val="single" w:sz="4" w:space="0" w:color="auto"/>
              <w:right w:val="single" w:sz="4" w:space="0" w:color="auto"/>
            </w:tcBorders>
            <w:shd w:val="clear" w:color="auto" w:fill="FFFFFF" w:themeFill="background1"/>
          </w:tcPr>
          <w:p w:rsidR="00F74C40" w:rsidRPr="0022709C" w:rsidRDefault="00F74C40" w:rsidP="00F74C40">
            <w:pPr>
              <w:spacing w:after="0"/>
              <w:jc w:val="center"/>
              <w:rPr>
                <w:rFonts w:ascii="Calibri" w:hAnsi="Calibri" w:cs="Calibri"/>
                <w:color w:val="000000"/>
                <w:sz w:val="12"/>
                <w:szCs w:val="12"/>
              </w:rPr>
            </w:pPr>
          </w:p>
        </w:tc>
        <w:tc>
          <w:tcPr>
            <w:tcW w:w="100" w:type="pct"/>
            <w:tcBorders>
              <w:top w:val="nil"/>
              <w:left w:val="nil"/>
              <w:bottom w:val="single" w:sz="4" w:space="0" w:color="auto"/>
              <w:right w:val="single" w:sz="4" w:space="0" w:color="auto"/>
            </w:tcBorders>
            <w:shd w:val="clear" w:color="auto" w:fill="FFFFFF" w:themeFill="background1"/>
          </w:tcPr>
          <w:p w:rsidR="00F74C40" w:rsidRPr="0022709C" w:rsidRDefault="00F74C40" w:rsidP="00F74C40">
            <w:pPr>
              <w:spacing w:after="0"/>
              <w:jc w:val="center"/>
              <w:rPr>
                <w:rFonts w:ascii="Calibri" w:hAnsi="Calibri" w:cs="Calibri"/>
                <w:color w:val="000000"/>
                <w:sz w:val="12"/>
                <w:szCs w:val="12"/>
              </w:rPr>
            </w:pPr>
          </w:p>
        </w:tc>
        <w:tc>
          <w:tcPr>
            <w:tcW w:w="155" w:type="pct"/>
            <w:tcBorders>
              <w:top w:val="nil"/>
              <w:left w:val="nil"/>
              <w:bottom w:val="single" w:sz="4" w:space="0" w:color="auto"/>
              <w:right w:val="single" w:sz="4" w:space="0" w:color="auto"/>
            </w:tcBorders>
            <w:shd w:val="clear" w:color="auto" w:fill="FFFFFF" w:themeFill="background1"/>
          </w:tcPr>
          <w:p w:rsidR="00F74C40" w:rsidRPr="0022709C" w:rsidRDefault="00F74C40" w:rsidP="00F74C40">
            <w:pPr>
              <w:spacing w:after="0"/>
              <w:jc w:val="center"/>
              <w:rPr>
                <w:rFonts w:ascii="Calibri" w:hAnsi="Calibri" w:cs="Calibri"/>
                <w:color w:val="000000"/>
                <w:sz w:val="12"/>
                <w:szCs w:val="12"/>
              </w:rPr>
            </w:pPr>
          </w:p>
        </w:tc>
        <w:tc>
          <w:tcPr>
            <w:tcW w:w="207" w:type="pct"/>
            <w:tcBorders>
              <w:top w:val="nil"/>
              <w:left w:val="nil"/>
              <w:bottom w:val="single" w:sz="4" w:space="0" w:color="auto"/>
              <w:right w:val="single" w:sz="4" w:space="0" w:color="auto"/>
            </w:tcBorders>
            <w:shd w:val="clear" w:color="auto" w:fill="FFFFFF" w:themeFill="background1"/>
            <w:noWrap/>
            <w:vAlign w:val="bottom"/>
          </w:tcPr>
          <w:p w:rsidR="00F74C40" w:rsidRPr="0022709C" w:rsidRDefault="00F74C40" w:rsidP="00F74C40">
            <w:pPr>
              <w:spacing w:after="0"/>
              <w:rPr>
                <w:rFonts w:ascii="Calibri" w:hAnsi="Calibri" w:cs="Calibri"/>
                <w:color w:val="000000"/>
                <w:sz w:val="12"/>
                <w:szCs w:val="12"/>
              </w:rPr>
            </w:pPr>
            <w:r w:rsidRPr="0022709C">
              <w:rPr>
                <w:rFonts w:ascii="Calibri" w:hAnsi="Calibri" w:cs="Calibri"/>
                <w:color w:val="000000"/>
                <w:sz w:val="12"/>
                <w:szCs w:val="12"/>
              </w:rPr>
              <w:t> </w:t>
            </w:r>
          </w:p>
        </w:tc>
        <w:tc>
          <w:tcPr>
            <w:tcW w:w="240" w:type="pct"/>
            <w:tcBorders>
              <w:top w:val="nil"/>
              <w:left w:val="nil"/>
              <w:bottom w:val="single" w:sz="4" w:space="0" w:color="auto"/>
              <w:right w:val="single" w:sz="4" w:space="0" w:color="auto"/>
            </w:tcBorders>
            <w:shd w:val="clear" w:color="auto" w:fill="FFFFFF" w:themeFill="background1"/>
            <w:vAlign w:val="center"/>
          </w:tcPr>
          <w:p w:rsidR="00F74C40" w:rsidRPr="0022709C" w:rsidRDefault="00F74C40" w:rsidP="00F74C40">
            <w:pPr>
              <w:spacing w:after="0"/>
              <w:jc w:val="center"/>
              <w:rPr>
                <w:rFonts w:ascii="Calibri" w:hAnsi="Calibri" w:cs="Calibri"/>
                <w:b/>
                <w:bCs/>
                <w:sz w:val="12"/>
                <w:szCs w:val="12"/>
              </w:rPr>
            </w:pPr>
            <w:r w:rsidRPr="0022709C">
              <w:rPr>
                <w:rFonts w:ascii="Calibri" w:hAnsi="Calibri" w:cs="Calibri"/>
                <w:b/>
                <w:bCs/>
                <w:sz w:val="12"/>
                <w:szCs w:val="12"/>
              </w:rPr>
              <w:t xml:space="preserve">Kecamatan </w:t>
            </w:r>
            <w:r>
              <w:rPr>
                <w:rFonts w:ascii="Calibri" w:hAnsi="Calibri" w:cs="Calibri"/>
                <w:b/>
                <w:bCs/>
                <w:sz w:val="12"/>
                <w:szCs w:val="12"/>
              </w:rPr>
              <w:t>REMBANG</w:t>
            </w:r>
          </w:p>
        </w:tc>
        <w:tc>
          <w:tcPr>
            <w:tcW w:w="114" w:type="pct"/>
            <w:tcBorders>
              <w:top w:val="single" w:sz="4" w:space="0" w:color="auto"/>
              <w:left w:val="nil"/>
              <w:bottom w:val="single" w:sz="4" w:space="0" w:color="auto"/>
              <w:right w:val="single" w:sz="4" w:space="0" w:color="auto"/>
            </w:tcBorders>
            <w:shd w:val="clear" w:color="auto" w:fill="FFFFFF" w:themeFill="background1"/>
            <w:vAlign w:val="bottom"/>
          </w:tcPr>
          <w:p w:rsidR="00F74C40" w:rsidRPr="0022709C" w:rsidRDefault="00F74C40" w:rsidP="00F74C40">
            <w:pPr>
              <w:spacing w:after="0"/>
              <w:rPr>
                <w:rFonts w:ascii="Calibri" w:hAnsi="Calibri" w:cs="Calibri"/>
                <w:color w:val="000000"/>
                <w:sz w:val="12"/>
                <w:szCs w:val="12"/>
              </w:rPr>
            </w:pPr>
            <w:r w:rsidRPr="0022709C">
              <w:rPr>
                <w:rFonts w:ascii="Calibri" w:hAnsi="Calibri" w:cs="Calibri"/>
                <w:color w:val="000000"/>
                <w:sz w:val="12"/>
                <w:szCs w:val="12"/>
              </w:rPr>
              <w:t> </w:t>
            </w:r>
          </w:p>
        </w:tc>
      </w:tr>
      <w:tr w:rsidR="000F0F32" w:rsidRPr="007B7F05" w:rsidTr="00F74C40">
        <w:trPr>
          <w:trHeight w:val="692"/>
        </w:trPr>
        <w:tc>
          <w:tcPr>
            <w:tcW w:w="164" w:type="pct"/>
            <w:tcBorders>
              <w:top w:val="nil"/>
              <w:left w:val="single" w:sz="4" w:space="0" w:color="auto"/>
              <w:bottom w:val="single" w:sz="4" w:space="0" w:color="auto"/>
              <w:right w:val="single" w:sz="4" w:space="0" w:color="auto"/>
            </w:tcBorders>
            <w:shd w:val="clear" w:color="auto" w:fill="auto"/>
            <w:vAlign w:val="center"/>
          </w:tcPr>
          <w:p w:rsidR="000F0F32" w:rsidRPr="0022709C" w:rsidRDefault="000F0F32" w:rsidP="000F0F32">
            <w:pPr>
              <w:spacing w:after="0"/>
              <w:jc w:val="center"/>
              <w:rPr>
                <w:rFonts w:ascii="Calibri" w:hAnsi="Calibri" w:cs="Calibri"/>
                <w:sz w:val="12"/>
                <w:szCs w:val="12"/>
              </w:rPr>
            </w:pPr>
            <w:r w:rsidRPr="0022709C">
              <w:rPr>
                <w:rFonts w:ascii="Calibri" w:hAnsi="Calibri" w:cs="Calibri"/>
                <w:sz w:val="12"/>
                <w:szCs w:val="12"/>
              </w:rPr>
              <w:t>7.1</w:t>
            </w:r>
            <w:r>
              <w:rPr>
                <w:rFonts w:ascii="Calibri" w:hAnsi="Calibri" w:cs="Calibri"/>
                <w:sz w:val="12"/>
                <w:szCs w:val="12"/>
              </w:rPr>
              <w:t>.01.2.06.04</w:t>
            </w:r>
          </w:p>
        </w:tc>
        <w:tc>
          <w:tcPr>
            <w:tcW w:w="155" w:type="pct"/>
            <w:tcBorders>
              <w:top w:val="nil"/>
              <w:left w:val="nil"/>
              <w:bottom w:val="single" w:sz="4" w:space="0" w:color="auto"/>
              <w:right w:val="single" w:sz="4" w:space="0" w:color="auto"/>
            </w:tcBorders>
            <w:shd w:val="clear" w:color="auto" w:fill="auto"/>
            <w:vAlign w:val="center"/>
          </w:tcPr>
          <w:p w:rsidR="000F0F32" w:rsidRPr="0022709C" w:rsidRDefault="000F0F32" w:rsidP="000F0F32">
            <w:pPr>
              <w:spacing w:after="0"/>
              <w:jc w:val="center"/>
              <w:rPr>
                <w:rFonts w:ascii="Calibri" w:hAnsi="Calibri" w:cs="Calibri"/>
                <w:sz w:val="12"/>
                <w:szCs w:val="12"/>
              </w:rPr>
            </w:pPr>
            <w:r w:rsidRPr="0022709C">
              <w:rPr>
                <w:rFonts w:ascii="Calibri" w:hAnsi="Calibri" w:cs="Calibri"/>
                <w:sz w:val="12"/>
                <w:szCs w:val="12"/>
              </w:rPr>
              <w:t> </w:t>
            </w:r>
          </w:p>
        </w:tc>
        <w:tc>
          <w:tcPr>
            <w:tcW w:w="272" w:type="pct"/>
            <w:tcBorders>
              <w:top w:val="nil"/>
              <w:left w:val="nil"/>
              <w:bottom w:val="single" w:sz="4" w:space="0" w:color="auto"/>
              <w:right w:val="single" w:sz="4" w:space="0" w:color="auto"/>
            </w:tcBorders>
            <w:shd w:val="clear" w:color="auto" w:fill="auto"/>
            <w:noWrap/>
            <w:vAlign w:val="bottom"/>
          </w:tcPr>
          <w:p w:rsidR="000F0F32" w:rsidRPr="0022709C" w:rsidRDefault="000F0F32" w:rsidP="000F0F32">
            <w:pPr>
              <w:spacing w:after="0"/>
              <w:rPr>
                <w:rFonts w:ascii="Calibri" w:hAnsi="Calibri" w:cs="Calibri"/>
                <w:color w:val="000000"/>
                <w:sz w:val="12"/>
                <w:szCs w:val="12"/>
              </w:rPr>
            </w:pPr>
          </w:p>
        </w:tc>
        <w:tc>
          <w:tcPr>
            <w:tcW w:w="320" w:type="pct"/>
            <w:tcBorders>
              <w:top w:val="nil"/>
              <w:left w:val="nil"/>
              <w:bottom w:val="single" w:sz="4" w:space="0" w:color="auto"/>
              <w:right w:val="single" w:sz="4" w:space="0" w:color="auto"/>
            </w:tcBorders>
            <w:shd w:val="clear" w:color="auto" w:fill="auto"/>
            <w:vAlign w:val="center"/>
          </w:tcPr>
          <w:p w:rsidR="000F0F32" w:rsidRPr="0022709C" w:rsidRDefault="000F0F32" w:rsidP="000F0F32">
            <w:pPr>
              <w:spacing w:after="0"/>
              <w:rPr>
                <w:rFonts w:ascii="Calibri" w:hAnsi="Calibri" w:cs="Calibri"/>
                <w:sz w:val="12"/>
                <w:szCs w:val="12"/>
              </w:rPr>
            </w:pPr>
            <w:r>
              <w:rPr>
                <w:rFonts w:ascii="Calibri" w:hAnsi="Calibri" w:cs="Calibri"/>
                <w:sz w:val="12"/>
                <w:szCs w:val="12"/>
              </w:rPr>
              <w:t xml:space="preserve">Penyediaan Bahan Logistik Kantor </w:t>
            </w:r>
          </w:p>
        </w:tc>
        <w:tc>
          <w:tcPr>
            <w:tcW w:w="228" w:type="pct"/>
            <w:tcBorders>
              <w:top w:val="nil"/>
              <w:left w:val="nil"/>
              <w:bottom w:val="single" w:sz="4" w:space="0" w:color="auto"/>
              <w:right w:val="single" w:sz="4" w:space="0" w:color="auto"/>
            </w:tcBorders>
            <w:shd w:val="clear" w:color="auto" w:fill="auto"/>
            <w:vAlign w:val="center"/>
          </w:tcPr>
          <w:p w:rsidR="000F0F32" w:rsidRPr="0022709C" w:rsidRDefault="000F0F32" w:rsidP="000F0F32">
            <w:pPr>
              <w:spacing w:after="0"/>
              <w:rPr>
                <w:rFonts w:ascii="Calibri" w:hAnsi="Calibri" w:cs="Calibri"/>
                <w:color w:val="000000"/>
                <w:sz w:val="12"/>
                <w:szCs w:val="12"/>
              </w:rPr>
            </w:pPr>
          </w:p>
        </w:tc>
        <w:tc>
          <w:tcPr>
            <w:tcW w:w="70" w:type="pct"/>
            <w:tcBorders>
              <w:top w:val="nil"/>
              <w:left w:val="nil"/>
              <w:bottom w:val="single" w:sz="4" w:space="0" w:color="auto"/>
              <w:right w:val="single" w:sz="4" w:space="0" w:color="auto"/>
            </w:tcBorders>
            <w:shd w:val="clear" w:color="auto" w:fill="auto"/>
            <w:noWrap/>
            <w:vAlign w:val="center"/>
          </w:tcPr>
          <w:p w:rsidR="000F0F32" w:rsidRPr="0022709C" w:rsidRDefault="000F0F32" w:rsidP="000F0F32">
            <w:pPr>
              <w:spacing w:after="0"/>
              <w:jc w:val="center"/>
              <w:rPr>
                <w:rFonts w:ascii="Calibri" w:hAnsi="Calibri" w:cs="Calibri"/>
                <w:color w:val="000000"/>
                <w:sz w:val="12"/>
                <w:szCs w:val="12"/>
              </w:rPr>
            </w:pPr>
            <w:r w:rsidRPr="0022709C">
              <w:rPr>
                <w:rFonts w:ascii="Calibri" w:hAnsi="Calibri" w:cs="Calibri"/>
                <w:color w:val="000000"/>
                <w:sz w:val="12"/>
                <w:szCs w:val="12"/>
              </w:rPr>
              <w:t>%</w:t>
            </w:r>
          </w:p>
        </w:tc>
        <w:tc>
          <w:tcPr>
            <w:tcW w:w="127" w:type="pct"/>
            <w:tcBorders>
              <w:top w:val="nil"/>
              <w:left w:val="nil"/>
              <w:bottom w:val="single" w:sz="4" w:space="0" w:color="auto"/>
              <w:right w:val="single" w:sz="4" w:space="0" w:color="auto"/>
            </w:tcBorders>
            <w:shd w:val="clear" w:color="auto" w:fill="auto"/>
            <w:noWrap/>
            <w:vAlign w:val="center"/>
          </w:tcPr>
          <w:p w:rsidR="000F0F32" w:rsidRPr="0022709C" w:rsidRDefault="000F0F32" w:rsidP="000F0F32">
            <w:pPr>
              <w:spacing w:after="0"/>
              <w:jc w:val="center"/>
              <w:rPr>
                <w:rFonts w:ascii="Calibri" w:hAnsi="Calibri" w:cs="Calibri"/>
                <w:color w:val="000000"/>
                <w:sz w:val="12"/>
                <w:szCs w:val="12"/>
              </w:rPr>
            </w:pPr>
          </w:p>
        </w:tc>
        <w:tc>
          <w:tcPr>
            <w:tcW w:w="187" w:type="pct"/>
            <w:tcBorders>
              <w:top w:val="nil"/>
              <w:left w:val="nil"/>
              <w:bottom w:val="single" w:sz="4" w:space="0" w:color="auto"/>
              <w:right w:val="single" w:sz="4" w:space="0" w:color="auto"/>
            </w:tcBorders>
            <w:shd w:val="clear" w:color="auto" w:fill="auto"/>
            <w:noWrap/>
            <w:vAlign w:val="center"/>
          </w:tcPr>
          <w:p w:rsidR="000F0F32" w:rsidRPr="0022709C" w:rsidRDefault="000F0F32" w:rsidP="000F0F32">
            <w:pPr>
              <w:spacing w:after="0"/>
              <w:jc w:val="center"/>
              <w:rPr>
                <w:rFonts w:ascii="Calibri" w:hAnsi="Calibri" w:cs="Calibri"/>
                <w:color w:val="000000"/>
                <w:sz w:val="12"/>
                <w:szCs w:val="12"/>
              </w:rPr>
            </w:pPr>
          </w:p>
        </w:tc>
        <w:tc>
          <w:tcPr>
            <w:tcW w:w="134" w:type="pct"/>
            <w:tcBorders>
              <w:top w:val="nil"/>
              <w:left w:val="nil"/>
              <w:bottom w:val="single" w:sz="4" w:space="0" w:color="auto"/>
              <w:right w:val="single" w:sz="4" w:space="0" w:color="auto"/>
            </w:tcBorders>
            <w:shd w:val="clear" w:color="auto" w:fill="auto"/>
            <w:noWrap/>
            <w:vAlign w:val="center"/>
          </w:tcPr>
          <w:p w:rsidR="000F0F32" w:rsidRPr="006D1AF1" w:rsidRDefault="000F0F32" w:rsidP="00F74C40">
            <w:pPr>
              <w:spacing w:after="0"/>
              <w:jc w:val="right"/>
              <w:rPr>
                <w:rFonts w:ascii="Calibri" w:hAnsi="Calibri" w:cs="Calibri"/>
                <w:color w:val="000000"/>
                <w:sz w:val="12"/>
                <w:szCs w:val="12"/>
              </w:rPr>
            </w:pPr>
          </w:p>
        </w:tc>
        <w:tc>
          <w:tcPr>
            <w:tcW w:w="293" w:type="pct"/>
            <w:tcBorders>
              <w:top w:val="nil"/>
              <w:left w:val="nil"/>
              <w:bottom w:val="single" w:sz="4" w:space="0" w:color="auto"/>
              <w:right w:val="single" w:sz="4" w:space="0" w:color="auto"/>
            </w:tcBorders>
            <w:shd w:val="clear" w:color="auto" w:fill="auto"/>
            <w:noWrap/>
            <w:vAlign w:val="center"/>
          </w:tcPr>
          <w:p w:rsidR="000F0F32" w:rsidRPr="006D1AF1" w:rsidRDefault="000F0F32" w:rsidP="000F0F32">
            <w:pPr>
              <w:spacing w:after="0"/>
              <w:jc w:val="right"/>
              <w:rPr>
                <w:rFonts w:ascii="Calibri" w:hAnsi="Calibri" w:cs="Calibri"/>
                <w:b/>
                <w:bCs/>
                <w:color w:val="000000"/>
                <w:sz w:val="12"/>
                <w:szCs w:val="12"/>
              </w:rPr>
            </w:pPr>
          </w:p>
        </w:tc>
        <w:tc>
          <w:tcPr>
            <w:tcW w:w="107" w:type="pct"/>
            <w:tcBorders>
              <w:top w:val="nil"/>
              <w:left w:val="nil"/>
              <w:bottom w:val="single" w:sz="4" w:space="0" w:color="auto"/>
              <w:right w:val="single" w:sz="4" w:space="0" w:color="auto"/>
            </w:tcBorders>
            <w:shd w:val="clear" w:color="auto" w:fill="auto"/>
            <w:noWrap/>
            <w:vAlign w:val="center"/>
          </w:tcPr>
          <w:p w:rsidR="000F0F32" w:rsidRPr="006D1AF1" w:rsidRDefault="000F0F32" w:rsidP="00F74C40">
            <w:pPr>
              <w:spacing w:after="0"/>
              <w:jc w:val="right"/>
              <w:rPr>
                <w:rFonts w:ascii="Calibri" w:hAnsi="Calibri" w:cs="Calibri"/>
                <w:color w:val="000000"/>
                <w:sz w:val="12"/>
                <w:szCs w:val="12"/>
              </w:rPr>
            </w:pPr>
          </w:p>
        </w:tc>
        <w:tc>
          <w:tcPr>
            <w:tcW w:w="293" w:type="pct"/>
            <w:tcBorders>
              <w:top w:val="nil"/>
              <w:left w:val="nil"/>
              <w:bottom w:val="single" w:sz="4" w:space="0" w:color="auto"/>
              <w:right w:val="single" w:sz="4" w:space="0" w:color="auto"/>
            </w:tcBorders>
            <w:shd w:val="clear" w:color="auto" w:fill="auto"/>
            <w:noWrap/>
            <w:vAlign w:val="center"/>
          </w:tcPr>
          <w:p w:rsidR="000F0F32" w:rsidRPr="006D1AF1" w:rsidRDefault="000F0F32" w:rsidP="000F0F32">
            <w:pPr>
              <w:spacing w:after="0"/>
              <w:jc w:val="right"/>
              <w:rPr>
                <w:rFonts w:ascii="Calibri" w:hAnsi="Calibri" w:cs="Calibri"/>
                <w:b/>
                <w:bCs/>
                <w:color w:val="000000"/>
                <w:sz w:val="12"/>
                <w:szCs w:val="12"/>
              </w:rPr>
            </w:pPr>
            <w:r w:rsidRPr="006D1AF1">
              <w:rPr>
                <w:rFonts w:ascii="Calibri" w:hAnsi="Calibri" w:cs="Calibri"/>
                <w:b/>
                <w:bCs/>
                <w:color w:val="000000"/>
                <w:sz w:val="12"/>
                <w:szCs w:val="12"/>
              </w:rPr>
              <w:t>40.000.000</w:t>
            </w:r>
          </w:p>
        </w:tc>
        <w:tc>
          <w:tcPr>
            <w:tcW w:w="295" w:type="pct"/>
            <w:tcBorders>
              <w:top w:val="nil"/>
              <w:left w:val="nil"/>
              <w:bottom w:val="single" w:sz="4" w:space="0" w:color="auto"/>
              <w:right w:val="single" w:sz="4" w:space="0" w:color="auto"/>
            </w:tcBorders>
            <w:shd w:val="clear" w:color="auto" w:fill="auto"/>
            <w:noWrap/>
            <w:vAlign w:val="center"/>
          </w:tcPr>
          <w:p w:rsidR="000F0F32" w:rsidRPr="006D1AF1" w:rsidRDefault="00DA3213" w:rsidP="000F0F32">
            <w:pPr>
              <w:spacing w:after="0"/>
              <w:jc w:val="right"/>
              <w:rPr>
                <w:rFonts w:ascii="Calibri" w:hAnsi="Calibri" w:cs="Calibri"/>
                <w:b/>
                <w:bCs/>
                <w:color w:val="000000"/>
                <w:sz w:val="12"/>
                <w:szCs w:val="12"/>
              </w:rPr>
            </w:pPr>
            <w:r>
              <w:rPr>
                <w:rFonts w:ascii="Calibri" w:hAnsi="Calibri" w:cs="Calibri"/>
                <w:b/>
                <w:bCs/>
                <w:color w:val="000000"/>
                <w:sz w:val="12"/>
                <w:szCs w:val="12"/>
              </w:rPr>
              <w:t>3</w:t>
            </w:r>
            <w:r w:rsidR="000F0F32" w:rsidRPr="006D1AF1">
              <w:rPr>
                <w:rFonts w:ascii="Calibri" w:hAnsi="Calibri" w:cs="Calibri"/>
                <w:b/>
                <w:bCs/>
                <w:color w:val="000000"/>
                <w:sz w:val="12"/>
                <w:szCs w:val="12"/>
              </w:rPr>
              <w:t>0.000.000</w:t>
            </w:r>
          </w:p>
        </w:tc>
        <w:tc>
          <w:tcPr>
            <w:tcW w:w="105" w:type="pct"/>
            <w:tcBorders>
              <w:top w:val="nil"/>
              <w:left w:val="nil"/>
              <w:bottom w:val="single" w:sz="4" w:space="0" w:color="auto"/>
              <w:right w:val="single" w:sz="4" w:space="0" w:color="auto"/>
            </w:tcBorders>
            <w:shd w:val="clear" w:color="auto" w:fill="auto"/>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69" w:type="pct"/>
            <w:tcBorders>
              <w:top w:val="single" w:sz="4" w:space="0" w:color="auto"/>
              <w:left w:val="nil"/>
              <w:bottom w:val="single" w:sz="4" w:space="0" w:color="auto"/>
              <w:right w:val="single" w:sz="4" w:space="0" w:color="auto"/>
            </w:tcBorders>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0</w:t>
            </w:r>
          </w:p>
        </w:tc>
        <w:tc>
          <w:tcPr>
            <w:tcW w:w="106" w:type="pct"/>
            <w:tcBorders>
              <w:top w:val="single" w:sz="4" w:space="0" w:color="auto"/>
              <w:left w:val="single" w:sz="4" w:space="0" w:color="auto"/>
              <w:bottom w:val="single" w:sz="4" w:space="0" w:color="auto"/>
              <w:right w:val="single" w:sz="4" w:space="0" w:color="auto"/>
            </w:tcBorders>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91" w:type="pct"/>
            <w:tcBorders>
              <w:top w:val="nil"/>
              <w:left w:val="single" w:sz="4" w:space="0" w:color="auto"/>
              <w:bottom w:val="single" w:sz="4" w:space="0" w:color="auto"/>
              <w:right w:val="single" w:sz="4" w:space="0" w:color="auto"/>
            </w:tcBorders>
            <w:shd w:val="clear" w:color="auto" w:fill="auto"/>
            <w:noWrap/>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8.893.000</w:t>
            </w:r>
          </w:p>
        </w:tc>
        <w:tc>
          <w:tcPr>
            <w:tcW w:w="107" w:type="pct"/>
            <w:tcBorders>
              <w:top w:val="nil"/>
              <w:left w:val="nil"/>
              <w:bottom w:val="single" w:sz="4" w:space="0" w:color="auto"/>
              <w:right w:val="single" w:sz="4" w:space="0" w:color="auto"/>
            </w:tcBorders>
            <w:shd w:val="clear" w:color="auto" w:fill="auto"/>
            <w:noWrap/>
          </w:tcPr>
          <w:p w:rsidR="000F0F32" w:rsidRPr="0053359C" w:rsidRDefault="000F0F32" w:rsidP="000F0F32">
            <w:pPr>
              <w:spacing w:after="0"/>
              <w:jc w:val="center"/>
              <w:rPr>
                <w:rFonts w:ascii="Calibri" w:hAnsi="Calibri" w:cs="Calibri"/>
                <w:color w:val="000000"/>
                <w:sz w:val="12"/>
                <w:szCs w:val="12"/>
              </w:rPr>
            </w:pPr>
          </w:p>
        </w:tc>
        <w:tc>
          <w:tcPr>
            <w:tcW w:w="293" w:type="pct"/>
            <w:tcBorders>
              <w:top w:val="nil"/>
              <w:left w:val="nil"/>
              <w:bottom w:val="single" w:sz="4" w:space="0" w:color="auto"/>
              <w:right w:val="single" w:sz="4" w:space="0" w:color="auto"/>
            </w:tcBorders>
            <w:shd w:val="clear" w:color="auto" w:fill="auto"/>
            <w:noWrap/>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8.893.000</w:t>
            </w:r>
          </w:p>
        </w:tc>
        <w:tc>
          <w:tcPr>
            <w:tcW w:w="80" w:type="pct"/>
            <w:tcBorders>
              <w:top w:val="nil"/>
              <w:left w:val="nil"/>
              <w:bottom w:val="single" w:sz="4" w:space="0" w:color="auto"/>
              <w:right w:val="single" w:sz="4" w:space="0" w:color="auto"/>
            </w:tcBorders>
            <w:shd w:val="clear" w:color="auto" w:fill="auto"/>
            <w:noWrap/>
          </w:tcPr>
          <w:p w:rsidR="000F0F32" w:rsidRPr="0022709C" w:rsidRDefault="000F0F32" w:rsidP="000F0F32">
            <w:pPr>
              <w:spacing w:after="0"/>
              <w:jc w:val="center"/>
              <w:rPr>
                <w:rFonts w:ascii="Calibri" w:hAnsi="Calibri" w:cs="Calibri"/>
                <w:color w:val="000000"/>
                <w:sz w:val="12"/>
                <w:szCs w:val="12"/>
              </w:rPr>
            </w:pPr>
          </w:p>
        </w:tc>
        <w:tc>
          <w:tcPr>
            <w:tcW w:w="81" w:type="pct"/>
            <w:tcBorders>
              <w:top w:val="nil"/>
              <w:left w:val="nil"/>
              <w:bottom w:val="single" w:sz="4" w:space="0" w:color="auto"/>
              <w:right w:val="single" w:sz="4" w:space="0" w:color="auto"/>
            </w:tcBorders>
            <w:shd w:val="clear" w:color="auto" w:fill="auto"/>
          </w:tcPr>
          <w:p w:rsidR="000F0F32" w:rsidRPr="0022709C" w:rsidRDefault="000F0F32" w:rsidP="000F0F32">
            <w:pPr>
              <w:spacing w:after="0"/>
              <w:jc w:val="center"/>
              <w:rPr>
                <w:rFonts w:ascii="Calibri" w:hAnsi="Calibri" w:cs="Calibri"/>
                <w:color w:val="000000"/>
                <w:sz w:val="12"/>
                <w:szCs w:val="12"/>
              </w:rPr>
            </w:pPr>
          </w:p>
        </w:tc>
        <w:tc>
          <w:tcPr>
            <w:tcW w:w="86" w:type="pct"/>
            <w:tcBorders>
              <w:top w:val="nil"/>
              <w:left w:val="nil"/>
              <w:bottom w:val="single" w:sz="4" w:space="0" w:color="auto"/>
              <w:right w:val="single" w:sz="4" w:space="0" w:color="auto"/>
            </w:tcBorders>
            <w:shd w:val="clear" w:color="auto" w:fill="auto"/>
          </w:tcPr>
          <w:p w:rsidR="000F0F32" w:rsidRPr="0022709C" w:rsidRDefault="000F0F32" w:rsidP="000F0F32">
            <w:pPr>
              <w:spacing w:after="0"/>
              <w:jc w:val="center"/>
              <w:rPr>
                <w:rFonts w:ascii="Calibri" w:hAnsi="Calibri" w:cs="Calibri"/>
                <w:color w:val="000000"/>
                <w:sz w:val="12"/>
                <w:szCs w:val="12"/>
              </w:rPr>
            </w:pPr>
          </w:p>
        </w:tc>
        <w:tc>
          <w:tcPr>
            <w:tcW w:w="121" w:type="pct"/>
            <w:tcBorders>
              <w:top w:val="nil"/>
              <w:left w:val="nil"/>
              <w:bottom w:val="single" w:sz="4" w:space="0" w:color="auto"/>
              <w:right w:val="single" w:sz="4" w:space="0" w:color="auto"/>
            </w:tcBorders>
            <w:shd w:val="clear" w:color="auto" w:fill="auto"/>
          </w:tcPr>
          <w:p w:rsidR="000F0F32" w:rsidRPr="0022709C" w:rsidRDefault="000F0F32" w:rsidP="000F0F32">
            <w:pPr>
              <w:spacing w:after="0"/>
              <w:jc w:val="center"/>
              <w:rPr>
                <w:rFonts w:ascii="Calibri" w:hAnsi="Calibri" w:cs="Calibri"/>
                <w:color w:val="000000"/>
                <w:sz w:val="12"/>
                <w:szCs w:val="12"/>
              </w:rPr>
            </w:pPr>
          </w:p>
        </w:tc>
        <w:tc>
          <w:tcPr>
            <w:tcW w:w="100" w:type="pct"/>
            <w:tcBorders>
              <w:top w:val="nil"/>
              <w:left w:val="nil"/>
              <w:bottom w:val="single" w:sz="4" w:space="0" w:color="auto"/>
              <w:right w:val="single" w:sz="4" w:space="0" w:color="auto"/>
            </w:tcBorders>
            <w:shd w:val="clear" w:color="auto" w:fill="auto"/>
          </w:tcPr>
          <w:p w:rsidR="000F0F32" w:rsidRPr="0022709C" w:rsidRDefault="000F0F32" w:rsidP="000F0F32">
            <w:pPr>
              <w:spacing w:after="0"/>
              <w:jc w:val="center"/>
              <w:rPr>
                <w:rFonts w:ascii="Calibri" w:hAnsi="Calibri" w:cs="Calibri"/>
                <w:color w:val="000000"/>
                <w:sz w:val="12"/>
                <w:szCs w:val="12"/>
              </w:rPr>
            </w:pPr>
          </w:p>
        </w:tc>
        <w:tc>
          <w:tcPr>
            <w:tcW w:w="155" w:type="pct"/>
            <w:tcBorders>
              <w:top w:val="nil"/>
              <w:left w:val="nil"/>
              <w:bottom w:val="single" w:sz="4" w:space="0" w:color="auto"/>
              <w:right w:val="single" w:sz="4" w:space="0" w:color="auto"/>
            </w:tcBorders>
            <w:shd w:val="clear" w:color="auto" w:fill="auto"/>
          </w:tcPr>
          <w:p w:rsidR="000F0F32" w:rsidRPr="0022709C" w:rsidRDefault="000F0F32" w:rsidP="000F0F32">
            <w:pPr>
              <w:spacing w:after="0"/>
              <w:jc w:val="center"/>
              <w:rPr>
                <w:rFonts w:ascii="Calibri" w:hAnsi="Calibri" w:cs="Calibri"/>
                <w:color w:val="000000"/>
                <w:sz w:val="12"/>
                <w:szCs w:val="12"/>
              </w:rPr>
            </w:pPr>
          </w:p>
        </w:tc>
        <w:tc>
          <w:tcPr>
            <w:tcW w:w="207" w:type="pct"/>
            <w:tcBorders>
              <w:top w:val="nil"/>
              <w:left w:val="nil"/>
              <w:bottom w:val="single" w:sz="4" w:space="0" w:color="auto"/>
              <w:right w:val="single" w:sz="4" w:space="0" w:color="auto"/>
            </w:tcBorders>
            <w:shd w:val="clear" w:color="auto" w:fill="auto"/>
            <w:noWrap/>
          </w:tcPr>
          <w:p w:rsidR="000F0F32" w:rsidRPr="0022709C" w:rsidRDefault="000F0F32" w:rsidP="000F0F32">
            <w:pPr>
              <w:spacing w:after="0"/>
              <w:jc w:val="center"/>
              <w:rPr>
                <w:rFonts w:ascii="Calibri" w:hAnsi="Calibri" w:cs="Calibri"/>
                <w:color w:val="000000"/>
                <w:sz w:val="12"/>
                <w:szCs w:val="12"/>
              </w:rPr>
            </w:pPr>
          </w:p>
        </w:tc>
        <w:tc>
          <w:tcPr>
            <w:tcW w:w="240" w:type="pct"/>
            <w:tcBorders>
              <w:top w:val="nil"/>
              <w:left w:val="nil"/>
              <w:bottom w:val="single" w:sz="4" w:space="0" w:color="auto"/>
              <w:right w:val="single" w:sz="4" w:space="0" w:color="auto"/>
            </w:tcBorders>
            <w:shd w:val="clear" w:color="auto" w:fill="auto"/>
            <w:vAlign w:val="center"/>
          </w:tcPr>
          <w:p w:rsidR="000F0F32" w:rsidRPr="0022709C" w:rsidRDefault="000F0F32" w:rsidP="000F0F32">
            <w:pPr>
              <w:spacing w:after="0"/>
              <w:jc w:val="center"/>
              <w:rPr>
                <w:rFonts w:ascii="Calibri" w:hAnsi="Calibri" w:cs="Calibri"/>
                <w:b/>
                <w:bCs/>
                <w:sz w:val="12"/>
                <w:szCs w:val="12"/>
              </w:rPr>
            </w:pPr>
            <w:r w:rsidRPr="0022709C">
              <w:rPr>
                <w:rFonts w:ascii="Calibri" w:hAnsi="Calibri" w:cs="Calibri"/>
                <w:b/>
                <w:bCs/>
                <w:sz w:val="12"/>
                <w:szCs w:val="12"/>
              </w:rPr>
              <w:t xml:space="preserve">Kecamatan </w:t>
            </w:r>
            <w:r>
              <w:rPr>
                <w:rFonts w:ascii="Calibri" w:hAnsi="Calibri" w:cs="Calibri"/>
                <w:b/>
                <w:bCs/>
                <w:sz w:val="12"/>
                <w:szCs w:val="12"/>
              </w:rPr>
              <w:t>REMBANG</w:t>
            </w:r>
          </w:p>
        </w:tc>
        <w:tc>
          <w:tcPr>
            <w:tcW w:w="114" w:type="pct"/>
            <w:tcBorders>
              <w:top w:val="single" w:sz="4" w:space="0" w:color="auto"/>
              <w:left w:val="nil"/>
              <w:bottom w:val="single" w:sz="4" w:space="0" w:color="auto"/>
              <w:right w:val="single" w:sz="4" w:space="0" w:color="auto"/>
            </w:tcBorders>
            <w:vAlign w:val="center"/>
          </w:tcPr>
          <w:p w:rsidR="000F0F32" w:rsidRPr="0022709C" w:rsidRDefault="000F0F32" w:rsidP="000F0F32">
            <w:pPr>
              <w:spacing w:after="0"/>
              <w:jc w:val="center"/>
              <w:rPr>
                <w:rFonts w:ascii="Calibri" w:hAnsi="Calibri" w:cs="Calibri"/>
                <w:color w:val="000000"/>
                <w:sz w:val="12"/>
                <w:szCs w:val="12"/>
              </w:rPr>
            </w:pPr>
            <w:r w:rsidRPr="0022709C">
              <w:rPr>
                <w:rFonts w:ascii="Calibri" w:hAnsi="Calibri" w:cs="Calibri"/>
                <w:color w:val="000000"/>
                <w:sz w:val="12"/>
                <w:szCs w:val="12"/>
              </w:rPr>
              <w:t>...</w:t>
            </w:r>
          </w:p>
        </w:tc>
      </w:tr>
      <w:tr w:rsidR="000F0F32" w:rsidRPr="007B7F05" w:rsidTr="00F74C40">
        <w:trPr>
          <w:trHeight w:val="665"/>
        </w:trPr>
        <w:tc>
          <w:tcPr>
            <w:tcW w:w="164" w:type="pct"/>
            <w:tcBorders>
              <w:top w:val="nil"/>
              <w:left w:val="single" w:sz="4" w:space="0" w:color="auto"/>
              <w:bottom w:val="single" w:sz="4" w:space="0" w:color="auto"/>
              <w:right w:val="single" w:sz="4" w:space="0" w:color="auto"/>
            </w:tcBorders>
            <w:shd w:val="clear" w:color="auto" w:fill="auto"/>
            <w:vAlign w:val="center"/>
          </w:tcPr>
          <w:p w:rsidR="000F0F32" w:rsidRPr="0022709C" w:rsidRDefault="000F0F32" w:rsidP="000F0F32">
            <w:pPr>
              <w:spacing w:after="0"/>
              <w:jc w:val="center"/>
              <w:rPr>
                <w:rFonts w:ascii="Calibri" w:hAnsi="Calibri" w:cs="Calibri"/>
                <w:b/>
                <w:bCs/>
                <w:sz w:val="12"/>
                <w:szCs w:val="12"/>
              </w:rPr>
            </w:pPr>
            <w:r w:rsidRPr="0022709C">
              <w:rPr>
                <w:rFonts w:ascii="Calibri" w:hAnsi="Calibri" w:cs="Calibri"/>
                <w:sz w:val="12"/>
                <w:szCs w:val="12"/>
              </w:rPr>
              <w:t>7.1</w:t>
            </w:r>
            <w:r>
              <w:rPr>
                <w:rFonts w:ascii="Calibri" w:hAnsi="Calibri" w:cs="Calibri"/>
                <w:sz w:val="12"/>
                <w:szCs w:val="12"/>
              </w:rPr>
              <w:t>.01.2.06.05</w:t>
            </w:r>
          </w:p>
        </w:tc>
        <w:tc>
          <w:tcPr>
            <w:tcW w:w="155" w:type="pct"/>
            <w:tcBorders>
              <w:top w:val="nil"/>
              <w:left w:val="nil"/>
              <w:bottom w:val="single" w:sz="4" w:space="0" w:color="auto"/>
              <w:right w:val="single" w:sz="4" w:space="0" w:color="auto"/>
            </w:tcBorders>
            <w:shd w:val="clear" w:color="auto" w:fill="auto"/>
            <w:vAlign w:val="center"/>
          </w:tcPr>
          <w:p w:rsidR="000F0F32" w:rsidRPr="0022709C" w:rsidRDefault="000F0F32" w:rsidP="000F0F32">
            <w:pPr>
              <w:spacing w:after="0"/>
              <w:jc w:val="center"/>
              <w:rPr>
                <w:rFonts w:ascii="Calibri" w:hAnsi="Calibri" w:cs="Calibri"/>
                <w:b/>
                <w:bCs/>
                <w:sz w:val="12"/>
                <w:szCs w:val="12"/>
              </w:rPr>
            </w:pPr>
          </w:p>
        </w:tc>
        <w:tc>
          <w:tcPr>
            <w:tcW w:w="272" w:type="pct"/>
            <w:tcBorders>
              <w:top w:val="nil"/>
              <w:left w:val="nil"/>
              <w:bottom w:val="single" w:sz="4" w:space="0" w:color="auto"/>
              <w:right w:val="single" w:sz="4" w:space="0" w:color="auto"/>
            </w:tcBorders>
            <w:shd w:val="clear" w:color="auto" w:fill="auto"/>
            <w:noWrap/>
            <w:vAlign w:val="center"/>
          </w:tcPr>
          <w:p w:rsidR="000F0F32" w:rsidRPr="0022709C" w:rsidRDefault="000F0F32" w:rsidP="000F0F32">
            <w:pPr>
              <w:spacing w:after="0"/>
              <w:rPr>
                <w:rFonts w:ascii="Calibri" w:hAnsi="Calibri" w:cs="Calibri"/>
                <w:color w:val="000000"/>
                <w:sz w:val="12"/>
                <w:szCs w:val="12"/>
              </w:rPr>
            </w:pPr>
          </w:p>
        </w:tc>
        <w:tc>
          <w:tcPr>
            <w:tcW w:w="320" w:type="pct"/>
            <w:tcBorders>
              <w:top w:val="nil"/>
              <w:left w:val="nil"/>
              <w:bottom w:val="single" w:sz="4" w:space="0" w:color="auto"/>
              <w:right w:val="single" w:sz="4" w:space="0" w:color="auto"/>
            </w:tcBorders>
            <w:shd w:val="clear" w:color="auto" w:fill="auto"/>
            <w:vAlign w:val="center"/>
          </w:tcPr>
          <w:p w:rsidR="000F0F32" w:rsidRPr="009B0A0E" w:rsidRDefault="000F0F32" w:rsidP="000F0F32">
            <w:pPr>
              <w:spacing w:after="0"/>
              <w:rPr>
                <w:rFonts w:ascii="Calibri" w:hAnsi="Calibri" w:cs="Calibri"/>
                <w:bCs/>
                <w:color w:val="000000"/>
                <w:sz w:val="12"/>
                <w:szCs w:val="12"/>
              </w:rPr>
            </w:pPr>
            <w:r w:rsidRPr="009B0A0E">
              <w:rPr>
                <w:rFonts w:ascii="Calibri" w:hAnsi="Calibri" w:cs="Calibri"/>
                <w:bCs/>
                <w:color w:val="000000"/>
                <w:sz w:val="12"/>
                <w:szCs w:val="12"/>
              </w:rPr>
              <w:t xml:space="preserve">Penyediaan Barang Cetakan dan Penganggaran </w:t>
            </w:r>
          </w:p>
        </w:tc>
        <w:tc>
          <w:tcPr>
            <w:tcW w:w="228" w:type="pct"/>
            <w:tcBorders>
              <w:top w:val="nil"/>
              <w:left w:val="nil"/>
              <w:bottom w:val="single" w:sz="4" w:space="0" w:color="auto"/>
              <w:right w:val="single" w:sz="4" w:space="0" w:color="auto"/>
            </w:tcBorders>
            <w:shd w:val="clear" w:color="auto" w:fill="auto"/>
            <w:vAlign w:val="center"/>
          </w:tcPr>
          <w:p w:rsidR="000F0F32" w:rsidRPr="0022709C" w:rsidRDefault="000F0F32" w:rsidP="000F0F32">
            <w:pPr>
              <w:spacing w:after="0"/>
              <w:rPr>
                <w:rFonts w:ascii="Calibri" w:hAnsi="Calibri" w:cs="Calibri"/>
                <w:color w:val="000000"/>
                <w:sz w:val="12"/>
                <w:szCs w:val="12"/>
              </w:rPr>
            </w:pPr>
          </w:p>
        </w:tc>
        <w:tc>
          <w:tcPr>
            <w:tcW w:w="70" w:type="pct"/>
            <w:tcBorders>
              <w:top w:val="nil"/>
              <w:left w:val="nil"/>
              <w:bottom w:val="single" w:sz="4" w:space="0" w:color="auto"/>
              <w:right w:val="single" w:sz="4" w:space="0" w:color="auto"/>
            </w:tcBorders>
            <w:shd w:val="clear" w:color="auto" w:fill="auto"/>
            <w:noWrap/>
            <w:vAlign w:val="center"/>
          </w:tcPr>
          <w:p w:rsidR="000F0F32" w:rsidRPr="0022709C" w:rsidRDefault="000F0F32" w:rsidP="000F0F32">
            <w:pPr>
              <w:spacing w:after="0"/>
              <w:jc w:val="center"/>
              <w:rPr>
                <w:rFonts w:ascii="Calibri" w:hAnsi="Calibri" w:cs="Calibri"/>
                <w:color w:val="000000"/>
                <w:sz w:val="12"/>
                <w:szCs w:val="12"/>
              </w:rPr>
            </w:pPr>
          </w:p>
        </w:tc>
        <w:tc>
          <w:tcPr>
            <w:tcW w:w="127" w:type="pct"/>
            <w:tcBorders>
              <w:top w:val="nil"/>
              <w:left w:val="nil"/>
              <w:bottom w:val="single" w:sz="4" w:space="0" w:color="auto"/>
              <w:right w:val="single" w:sz="4" w:space="0" w:color="auto"/>
            </w:tcBorders>
            <w:shd w:val="clear" w:color="auto" w:fill="auto"/>
            <w:noWrap/>
            <w:vAlign w:val="center"/>
          </w:tcPr>
          <w:p w:rsidR="000F0F32" w:rsidRPr="0022709C" w:rsidRDefault="000F0F32" w:rsidP="000F0F32">
            <w:pPr>
              <w:spacing w:after="0"/>
              <w:jc w:val="center"/>
              <w:rPr>
                <w:rFonts w:ascii="Calibri" w:hAnsi="Calibri" w:cs="Calibri"/>
                <w:color w:val="000000"/>
                <w:sz w:val="12"/>
                <w:szCs w:val="12"/>
              </w:rPr>
            </w:pPr>
          </w:p>
        </w:tc>
        <w:tc>
          <w:tcPr>
            <w:tcW w:w="187" w:type="pct"/>
            <w:tcBorders>
              <w:top w:val="nil"/>
              <w:left w:val="nil"/>
              <w:bottom w:val="single" w:sz="4" w:space="0" w:color="auto"/>
              <w:right w:val="single" w:sz="4" w:space="0" w:color="auto"/>
            </w:tcBorders>
            <w:shd w:val="clear" w:color="auto" w:fill="auto"/>
            <w:noWrap/>
            <w:vAlign w:val="center"/>
          </w:tcPr>
          <w:p w:rsidR="000F0F32" w:rsidRPr="0022709C" w:rsidRDefault="000F0F32" w:rsidP="000F0F32">
            <w:pPr>
              <w:spacing w:after="0"/>
              <w:jc w:val="center"/>
              <w:rPr>
                <w:rFonts w:ascii="Calibri" w:hAnsi="Calibri" w:cs="Calibri"/>
                <w:color w:val="000000"/>
                <w:sz w:val="12"/>
                <w:szCs w:val="12"/>
              </w:rPr>
            </w:pPr>
          </w:p>
        </w:tc>
        <w:tc>
          <w:tcPr>
            <w:tcW w:w="134" w:type="pct"/>
            <w:tcBorders>
              <w:top w:val="nil"/>
              <w:left w:val="nil"/>
              <w:bottom w:val="single" w:sz="4" w:space="0" w:color="auto"/>
              <w:right w:val="single" w:sz="4" w:space="0" w:color="auto"/>
            </w:tcBorders>
            <w:shd w:val="clear" w:color="auto" w:fill="auto"/>
            <w:noWrap/>
            <w:vAlign w:val="center"/>
          </w:tcPr>
          <w:p w:rsidR="000F0F32" w:rsidRPr="006D1AF1" w:rsidRDefault="000F0F32" w:rsidP="000F0F32">
            <w:pPr>
              <w:spacing w:after="0"/>
              <w:jc w:val="right"/>
              <w:rPr>
                <w:rFonts w:ascii="Calibri" w:hAnsi="Calibri" w:cs="Calibri"/>
                <w:color w:val="000000"/>
                <w:sz w:val="12"/>
                <w:szCs w:val="12"/>
              </w:rPr>
            </w:pPr>
          </w:p>
        </w:tc>
        <w:tc>
          <w:tcPr>
            <w:tcW w:w="293" w:type="pct"/>
            <w:tcBorders>
              <w:top w:val="nil"/>
              <w:left w:val="nil"/>
              <w:bottom w:val="single" w:sz="4" w:space="0" w:color="auto"/>
              <w:right w:val="single" w:sz="4" w:space="0" w:color="auto"/>
            </w:tcBorders>
            <w:shd w:val="clear" w:color="auto" w:fill="auto"/>
            <w:noWrap/>
            <w:vAlign w:val="center"/>
          </w:tcPr>
          <w:p w:rsidR="000F0F32" w:rsidRPr="006D1AF1" w:rsidRDefault="000F0F32" w:rsidP="000F0F32">
            <w:pPr>
              <w:spacing w:after="0"/>
              <w:jc w:val="right"/>
              <w:rPr>
                <w:rFonts w:ascii="Calibri" w:hAnsi="Calibri" w:cs="Calibri"/>
                <w:b/>
                <w:bCs/>
                <w:color w:val="000000"/>
                <w:sz w:val="12"/>
                <w:szCs w:val="12"/>
              </w:rPr>
            </w:pPr>
          </w:p>
        </w:tc>
        <w:tc>
          <w:tcPr>
            <w:tcW w:w="107" w:type="pct"/>
            <w:tcBorders>
              <w:top w:val="nil"/>
              <w:left w:val="nil"/>
              <w:bottom w:val="single" w:sz="4" w:space="0" w:color="auto"/>
              <w:right w:val="single" w:sz="4" w:space="0" w:color="auto"/>
            </w:tcBorders>
            <w:shd w:val="clear" w:color="auto" w:fill="auto"/>
            <w:noWrap/>
            <w:vAlign w:val="center"/>
          </w:tcPr>
          <w:p w:rsidR="000F0F32" w:rsidRPr="006D1AF1" w:rsidRDefault="000F0F32" w:rsidP="000F0F32">
            <w:pPr>
              <w:spacing w:after="0"/>
              <w:jc w:val="right"/>
              <w:rPr>
                <w:rFonts w:ascii="Calibri" w:hAnsi="Calibri" w:cs="Calibri"/>
                <w:color w:val="000000"/>
                <w:sz w:val="12"/>
                <w:szCs w:val="12"/>
              </w:rPr>
            </w:pPr>
          </w:p>
        </w:tc>
        <w:tc>
          <w:tcPr>
            <w:tcW w:w="293" w:type="pct"/>
            <w:tcBorders>
              <w:top w:val="nil"/>
              <w:left w:val="nil"/>
              <w:bottom w:val="single" w:sz="4" w:space="0" w:color="auto"/>
              <w:right w:val="single" w:sz="4" w:space="0" w:color="auto"/>
            </w:tcBorders>
            <w:shd w:val="clear" w:color="auto" w:fill="auto"/>
            <w:noWrap/>
            <w:vAlign w:val="center"/>
          </w:tcPr>
          <w:p w:rsidR="000F0F32" w:rsidRPr="006D1AF1" w:rsidRDefault="000F0F32" w:rsidP="000F0F32">
            <w:pPr>
              <w:spacing w:after="0"/>
              <w:jc w:val="right"/>
              <w:rPr>
                <w:rFonts w:ascii="Calibri" w:hAnsi="Calibri" w:cs="Calibri"/>
                <w:b/>
                <w:bCs/>
                <w:color w:val="000000"/>
                <w:sz w:val="12"/>
                <w:szCs w:val="12"/>
              </w:rPr>
            </w:pPr>
            <w:r w:rsidRPr="006D1AF1">
              <w:rPr>
                <w:rFonts w:ascii="Calibri" w:hAnsi="Calibri" w:cs="Calibri"/>
                <w:b/>
                <w:bCs/>
                <w:color w:val="000000"/>
                <w:sz w:val="12"/>
                <w:szCs w:val="12"/>
              </w:rPr>
              <w:t>7.500.000</w:t>
            </w:r>
          </w:p>
        </w:tc>
        <w:tc>
          <w:tcPr>
            <w:tcW w:w="295" w:type="pct"/>
            <w:tcBorders>
              <w:top w:val="nil"/>
              <w:left w:val="nil"/>
              <w:bottom w:val="single" w:sz="4" w:space="0" w:color="auto"/>
              <w:right w:val="single" w:sz="4" w:space="0" w:color="auto"/>
            </w:tcBorders>
            <w:shd w:val="clear" w:color="auto" w:fill="auto"/>
            <w:noWrap/>
            <w:vAlign w:val="center"/>
          </w:tcPr>
          <w:p w:rsidR="000F0F32" w:rsidRPr="006D1AF1" w:rsidRDefault="000F0F32" w:rsidP="000F0F32">
            <w:pPr>
              <w:spacing w:after="0"/>
              <w:jc w:val="right"/>
              <w:rPr>
                <w:rFonts w:ascii="Calibri" w:hAnsi="Calibri" w:cs="Calibri"/>
                <w:b/>
                <w:bCs/>
                <w:color w:val="000000"/>
                <w:sz w:val="12"/>
                <w:szCs w:val="12"/>
              </w:rPr>
            </w:pPr>
            <w:r w:rsidRPr="006D1AF1">
              <w:rPr>
                <w:rFonts w:ascii="Calibri" w:hAnsi="Calibri" w:cs="Calibri"/>
                <w:b/>
                <w:bCs/>
                <w:color w:val="000000"/>
                <w:sz w:val="12"/>
                <w:szCs w:val="12"/>
              </w:rPr>
              <w:t>7.500.000</w:t>
            </w:r>
          </w:p>
        </w:tc>
        <w:tc>
          <w:tcPr>
            <w:tcW w:w="105" w:type="pct"/>
            <w:tcBorders>
              <w:top w:val="nil"/>
              <w:left w:val="nil"/>
              <w:bottom w:val="single" w:sz="4" w:space="0" w:color="auto"/>
              <w:right w:val="single" w:sz="4" w:space="0" w:color="auto"/>
            </w:tcBorders>
            <w:shd w:val="clear" w:color="auto" w:fill="auto"/>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69" w:type="pct"/>
            <w:tcBorders>
              <w:top w:val="single" w:sz="4" w:space="0" w:color="auto"/>
              <w:left w:val="nil"/>
              <w:bottom w:val="single" w:sz="4" w:space="0" w:color="auto"/>
              <w:right w:val="single" w:sz="4" w:space="0" w:color="auto"/>
            </w:tcBorders>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0</w:t>
            </w:r>
          </w:p>
        </w:tc>
        <w:tc>
          <w:tcPr>
            <w:tcW w:w="106" w:type="pct"/>
            <w:tcBorders>
              <w:top w:val="single" w:sz="4" w:space="0" w:color="auto"/>
              <w:left w:val="single" w:sz="4" w:space="0" w:color="auto"/>
              <w:bottom w:val="single" w:sz="4" w:space="0" w:color="auto"/>
              <w:right w:val="single" w:sz="4" w:space="0" w:color="auto"/>
            </w:tcBorders>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91" w:type="pct"/>
            <w:tcBorders>
              <w:top w:val="nil"/>
              <w:left w:val="single" w:sz="4" w:space="0" w:color="auto"/>
              <w:bottom w:val="single" w:sz="4" w:space="0" w:color="auto"/>
              <w:right w:val="single" w:sz="4" w:space="0" w:color="auto"/>
            </w:tcBorders>
            <w:shd w:val="clear" w:color="auto" w:fill="auto"/>
            <w:noWrap/>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3.377.000</w:t>
            </w:r>
          </w:p>
        </w:tc>
        <w:tc>
          <w:tcPr>
            <w:tcW w:w="107" w:type="pct"/>
            <w:tcBorders>
              <w:top w:val="nil"/>
              <w:left w:val="nil"/>
              <w:bottom w:val="single" w:sz="4" w:space="0" w:color="auto"/>
              <w:right w:val="single" w:sz="4" w:space="0" w:color="auto"/>
            </w:tcBorders>
            <w:shd w:val="clear" w:color="auto" w:fill="auto"/>
          </w:tcPr>
          <w:p w:rsidR="000F0F32" w:rsidRPr="0053359C" w:rsidRDefault="000F0F32" w:rsidP="000F0F32">
            <w:pPr>
              <w:spacing w:after="0"/>
              <w:jc w:val="center"/>
              <w:rPr>
                <w:rFonts w:ascii="Calibri" w:hAnsi="Calibri" w:cs="Calibri"/>
                <w:color w:val="000000"/>
                <w:sz w:val="12"/>
                <w:szCs w:val="12"/>
              </w:rPr>
            </w:pPr>
          </w:p>
        </w:tc>
        <w:tc>
          <w:tcPr>
            <w:tcW w:w="293" w:type="pct"/>
            <w:tcBorders>
              <w:top w:val="nil"/>
              <w:left w:val="nil"/>
              <w:bottom w:val="single" w:sz="4" w:space="0" w:color="auto"/>
              <w:right w:val="single" w:sz="4" w:space="0" w:color="auto"/>
            </w:tcBorders>
            <w:shd w:val="clear" w:color="auto" w:fill="auto"/>
            <w:noWrap/>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3.377.000</w:t>
            </w:r>
          </w:p>
        </w:tc>
        <w:tc>
          <w:tcPr>
            <w:tcW w:w="80" w:type="pct"/>
            <w:tcBorders>
              <w:top w:val="nil"/>
              <w:left w:val="nil"/>
              <w:bottom w:val="single" w:sz="4" w:space="0" w:color="auto"/>
              <w:right w:val="single" w:sz="4" w:space="0" w:color="auto"/>
            </w:tcBorders>
            <w:shd w:val="clear" w:color="auto" w:fill="auto"/>
            <w:noWrap/>
          </w:tcPr>
          <w:p w:rsidR="000F0F32" w:rsidRPr="0022709C" w:rsidRDefault="000F0F32" w:rsidP="000F0F32">
            <w:pPr>
              <w:spacing w:after="0"/>
              <w:jc w:val="center"/>
              <w:rPr>
                <w:rFonts w:ascii="Calibri" w:hAnsi="Calibri" w:cs="Calibri"/>
                <w:color w:val="000000"/>
                <w:sz w:val="12"/>
                <w:szCs w:val="12"/>
              </w:rPr>
            </w:pPr>
          </w:p>
        </w:tc>
        <w:tc>
          <w:tcPr>
            <w:tcW w:w="81" w:type="pct"/>
            <w:tcBorders>
              <w:top w:val="nil"/>
              <w:left w:val="nil"/>
              <w:bottom w:val="single" w:sz="4" w:space="0" w:color="auto"/>
              <w:right w:val="single" w:sz="4" w:space="0" w:color="auto"/>
            </w:tcBorders>
            <w:shd w:val="clear" w:color="auto" w:fill="auto"/>
          </w:tcPr>
          <w:p w:rsidR="000F0F32" w:rsidRPr="0022709C" w:rsidRDefault="000F0F32" w:rsidP="000F0F32">
            <w:pPr>
              <w:spacing w:after="0"/>
              <w:jc w:val="center"/>
              <w:rPr>
                <w:rFonts w:ascii="Calibri" w:hAnsi="Calibri" w:cs="Calibri"/>
                <w:color w:val="000000"/>
                <w:sz w:val="12"/>
                <w:szCs w:val="12"/>
              </w:rPr>
            </w:pPr>
          </w:p>
        </w:tc>
        <w:tc>
          <w:tcPr>
            <w:tcW w:w="86" w:type="pct"/>
            <w:tcBorders>
              <w:top w:val="nil"/>
              <w:left w:val="nil"/>
              <w:bottom w:val="single" w:sz="4" w:space="0" w:color="auto"/>
              <w:right w:val="single" w:sz="4" w:space="0" w:color="auto"/>
            </w:tcBorders>
            <w:shd w:val="clear" w:color="auto" w:fill="auto"/>
          </w:tcPr>
          <w:p w:rsidR="000F0F32" w:rsidRPr="0022709C" w:rsidRDefault="000F0F32" w:rsidP="000F0F32">
            <w:pPr>
              <w:spacing w:after="0"/>
              <w:jc w:val="center"/>
              <w:rPr>
                <w:rFonts w:ascii="Calibri" w:hAnsi="Calibri" w:cs="Calibri"/>
                <w:color w:val="000000"/>
                <w:sz w:val="12"/>
                <w:szCs w:val="12"/>
              </w:rPr>
            </w:pPr>
          </w:p>
        </w:tc>
        <w:tc>
          <w:tcPr>
            <w:tcW w:w="121" w:type="pct"/>
            <w:tcBorders>
              <w:top w:val="nil"/>
              <w:left w:val="nil"/>
              <w:bottom w:val="single" w:sz="4" w:space="0" w:color="auto"/>
              <w:right w:val="single" w:sz="4" w:space="0" w:color="auto"/>
            </w:tcBorders>
            <w:shd w:val="clear" w:color="auto" w:fill="auto"/>
          </w:tcPr>
          <w:p w:rsidR="000F0F32" w:rsidRPr="0022709C" w:rsidRDefault="000F0F32" w:rsidP="000F0F32">
            <w:pPr>
              <w:spacing w:after="0"/>
              <w:jc w:val="center"/>
              <w:rPr>
                <w:rFonts w:ascii="Calibri" w:hAnsi="Calibri" w:cs="Calibri"/>
                <w:color w:val="000000"/>
                <w:sz w:val="12"/>
                <w:szCs w:val="12"/>
              </w:rPr>
            </w:pPr>
          </w:p>
        </w:tc>
        <w:tc>
          <w:tcPr>
            <w:tcW w:w="100" w:type="pct"/>
            <w:tcBorders>
              <w:top w:val="nil"/>
              <w:left w:val="nil"/>
              <w:bottom w:val="single" w:sz="4" w:space="0" w:color="auto"/>
              <w:right w:val="single" w:sz="4" w:space="0" w:color="auto"/>
            </w:tcBorders>
            <w:shd w:val="clear" w:color="auto" w:fill="auto"/>
          </w:tcPr>
          <w:p w:rsidR="000F0F32" w:rsidRPr="0022709C" w:rsidRDefault="000F0F32" w:rsidP="000F0F32">
            <w:pPr>
              <w:spacing w:after="0"/>
              <w:jc w:val="center"/>
              <w:rPr>
                <w:rFonts w:ascii="Calibri" w:hAnsi="Calibri" w:cs="Calibri"/>
                <w:color w:val="000000"/>
                <w:sz w:val="12"/>
                <w:szCs w:val="12"/>
              </w:rPr>
            </w:pPr>
          </w:p>
        </w:tc>
        <w:tc>
          <w:tcPr>
            <w:tcW w:w="155" w:type="pct"/>
            <w:tcBorders>
              <w:top w:val="nil"/>
              <w:left w:val="nil"/>
              <w:bottom w:val="single" w:sz="4" w:space="0" w:color="auto"/>
              <w:right w:val="single" w:sz="4" w:space="0" w:color="auto"/>
            </w:tcBorders>
            <w:shd w:val="clear" w:color="auto" w:fill="auto"/>
          </w:tcPr>
          <w:p w:rsidR="000F0F32" w:rsidRPr="0022709C" w:rsidRDefault="000F0F32" w:rsidP="000F0F32">
            <w:pPr>
              <w:spacing w:after="0"/>
              <w:jc w:val="center"/>
              <w:rPr>
                <w:rFonts w:ascii="Calibri" w:hAnsi="Calibri" w:cs="Calibri"/>
                <w:color w:val="000000"/>
                <w:sz w:val="12"/>
                <w:szCs w:val="12"/>
              </w:rPr>
            </w:pPr>
          </w:p>
        </w:tc>
        <w:tc>
          <w:tcPr>
            <w:tcW w:w="207" w:type="pct"/>
            <w:tcBorders>
              <w:top w:val="nil"/>
              <w:left w:val="nil"/>
              <w:bottom w:val="single" w:sz="4" w:space="0" w:color="auto"/>
              <w:right w:val="single" w:sz="4" w:space="0" w:color="auto"/>
            </w:tcBorders>
            <w:shd w:val="clear" w:color="auto" w:fill="auto"/>
            <w:noWrap/>
            <w:vAlign w:val="bottom"/>
          </w:tcPr>
          <w:p w:rsidR="000F0F32" w:rsidRPr="0022709C" w:rsidRDefault="000F0F32" w:rsidP="000F0F32">
            <w:pPr>
              <w:spacing w:after="0"/>
              <w:rPr>
                <w:rFonts w:ascii="Calibri" w:hAnsi="Calibri" w:cs="Calibri"/>
                <w:color w:val="000000"/>
                <w:sz w:val="12"/>
                <w:szCs w:val="12"/>
              </w:rPr>
            </w:pPr>
          </w:p>
        </w:tc>
        <w:tc>
          <w:tcPr>
            <w:tcW w:w="240" w:type="pct"/>
            <w:tcBorders>
              <w:top w:val="nil"/>
              <w:left w:val="nil"/>
              <w:bottom w:val="single" w:sz="4" w:space="0" w:color="auto"/>
              <w:right w:val="single" w:sz="4" w:space="0" w:color="auto"/>
            </w:tcBorders>
            <w:shd w:val="clear" w:color="auto" w:fill="auto"/>
            <w:vAlign w:val="center"/>
          </w:tcPr>
          <w:p w:rsidR="000F0F32" w:rsidRPr="0022709C" w:rsidRDefault="000F0F32" w:rsidP="000F0F32">
            <w:pPr>
              <w:spacing w:after="0"/>
              <w:jc w:val="center"/>
              <w:rPr>
                <w:rFonts w:ascii="Calibri" w:hAnsi="Calibri" w:cs="Calibri"/>
                <w:b/>
                <w:bCs/>
                <w:sz w:val="12"/>
                <w:szCs w:val="12"/>
              </w:rPr>
            </w:pPr>
            <w:r w:rsidRPr="0022709C">
              <w:rPr>
                <w:rFonts w:ascii="Calibri" w:hAnsi="Calibri" w:cs="Calibri"/>
                <w:b/>
                <w:bCs/>
                <w:sz w:val="12"/>
                <w:szCs w:val="12"/>
              </w:rPr>
              <w:t xml:space="preserve">Kecamatan </w:t>
            </w:r>
            <w:r>
              <w:rPr>
                <w:rFonts w:ascii="Calibri" w:hAnsi="Calibri" w:cs="Calibri"/>
                <w:b/>
                <w:bCs/>
                <w:sz w:val="12"/>
                <w:szCs w:val="12"/>
              </w:rPr>
              <w:t>REMBANG</w:t>
            </w:r>
          </w:p>
        </w:tc>
        <w:tc>
          <w:tcPr>
            <w:tcW w:w="114" w:type="pct"/>
            <w:tcBorders>
              <w:top w:val="single" w:sz="4" w:space="0" w:color="auto"/>
              <w:left w:val="nil"/>
              <w:bottom w:val="single" w:sz="4" w:space="0" w:color="auto"/>
              <w:right w:val="single" w:sz="4" w:space="0" w:color="auto"/>
            </w:tcBorders>
            <w:vAlign w:val="bottom"/>
          </w:tcPr>
          <w:p w:rsidR="000F0F32" w:rsidRPr="0022709C" w:rsidRDefault="000F0F32" w:rsidP="000F0F32">
            <w:pPr>
              <w:spacing w:after="0"/>
              <w:rPr>
                <w:rFonts w:ascii="Calibri" w:hAnsi="Calibri" w:cs="Calibri"/>
                <w:color w:val="000000"/>
                <w:sz w:val="12"/>
                <w:szCs w:val="12"/>
              </w:rPr>
            </w:pPr>
            <w:r w:rsidRPr="0022709C">
              <w:rPr>
                <w:rFonts w:ascii="Calibri" w:hAnsi="Calibri" w:cs="Calibri"/>
                <w:color w:val="000000"/>
                <w:sz w:val="12"/>
                <w:szCs w:val="12"/>
              </w:rPr>
              <w:t> </w:t>
            </w:r>
          </w:p>
        </w:tc>
      </w:tr>
      <w:tr w:rsidR="000F0F32" w:rsidRPr="007B7F05" w:rsidTr="00F74C40">
        <w:trPr>
          <w:trHeight w:val="413"/>
        </w:trPr>
        <w:tc>
          <w:tcPr>
            <w:tcW w:w="164" w:type="pct"/>
            <w:tcBorders>
              <w:top w:val="nil"/>
              <w:left w:val="single" w:sz="4" w:space="0" w:color="auto"/>
              <w:bottom w:val="single" w:sz="4" w:space="0" w:color="auto"/>
              <w:right w:val="single" w:sz="4" w:space="0" w:color="auto"/>
            </w:tcBorders>
            <w:shd w:val="clear" w:color="auto" w:fill="FFFFFF" w:themeFill="background1"/>
            <w:vAlign w:val="center"/>
          </w:tcPr>
          <w:p w:rsidR="000F0F32" w:rsidRPr="0022709C" w:rsidRDefault="000F0F32" w:rsidP="000F0F32">
            <w:pPr>
              <w:spacing w:after="0"/>
              <w:jc w:val="center"/>
              <w:rPr>
                <w:rFonts w:ascii="Calibri" w:hAnsi="Calibri" w:cs="Calibri"/>
                <w:b/>
                <w:bCs/>
                <w:sz w:val="12"/>
                <w:szCs w:val="12"/>
              </w:rPr>
            </w:pPr>
            <w:r w:rsidRPr="0022709C">
              <w:rPr>
                <w:rFonts w:ascii="Calibri" w:hAnsi="Calibri" w:cs="Calibri"/>
                <w:sz w:val="12"/>
                <w:szCs w:val="12"/>
              </w:rPr>
              <w:t>7.1</w:t>
            </w:r>
            <w:r>
              <w:rPr>
                <w:rFonts w:ascii="Calibri" w:hAnsi="Calibri" w:cs="Calibri"/>
                <w:sz w:val="12"/>
                <w:szCs w:val="12"/>
              </w:rPr>
              <w:t>.01.2.06.06</w:t>
            </w:r>
            <w:r w:rsidRPr="0022709C">
              <w:rPr>
                <w:rFonts w:ascii="Calibri" w:hAnsi="Calibri" w:cs="Calibri"/>
                <w:b/>
                <w:bCs/>
                <w:sz w:val="12"/>
                <w:szCs w:val="12"/>
              </w:rPr>
              <w:t> </w:t>
            </w:r>
          </w:p>
        </w:tc>
        <w:tc>
          <w:tcPr>
            <w:tcW w:w="155" w:type="pct"/>
            <w:tcBorders>
              <w:top w:val="nil"/>
              <w:left w:val="nil"/>
              <w:bottom w:val="single" w:sz="4" w:space="0" w:color="auto"/>
              <w:right w:val="single" w:sz="4" w:space="0" w:color="auto"/>
            </w:tcBorders>
            <w:shd w:val="clear" w:color="auto" w:fill="FFFFFF" w:themeFill="background1"/>
            <w:vAlign w:val="center"/>
          </w:tcPr>
          <w:p w:rsidR="000F0F32" w:rsidRPr="0022709C" w:rsidRDefault="000F0F32" w:rsidP="000F0F32">
            <w:pPr>
              <w:spacing w:after="0"/>
              <w:jc w:val="center"/>
              <w:rPr>
                <w:rFonts w:ascii="Calibri" w:hAnsi="Calibri" w:cs="Calibri"/>
                <w:b/>
                <w:bCs/>
                <w:sz w:val="12"/>
                <w:szCs w:val="12"/>
              </w:rPr>
            </w:pPr>
            <w:r w:rsidRPr="0022709C">
              <w:rPr>
                <w:rFonts w:ascii="Calibri" w:hAnsi="Calibri" w:cs="Calibri"/>
                <w:b/>
                <w:bCs/>
                <w:sz w:val="12"/>
                <w:szCs w:val="12"/>
              </w:rPr>
              <w:t> </w:t>
            </w:r>
          </w:p>
        </w:tc>
        <w:tc>
          <w:tcPr>
            <w:tcW w:w="272" w:type="pct"/>
            <w:tcBorders>
              <w:top w:val="nil"/>
              <w:left w:val="nil"/>
              <w:bottom w:val="single" w:sz="4" w:space="0" w:color="auto"/>
              <w:right w:val="single" w:sz="4" w:space="0" w:color="auto"/>
            </w:tcBorders>
            <w:shd w:val="clear" w:color="auto" w:fill="FFFFFF" w:themeFill="background1"/>
            <w:vAlign w:val="bottom"/>
          </w:tcPr>
          <w:p w:rsidR="000F0F32" w:rsidRPr="0022709C" w:rsidRDefault="000F0F32" w:rsidP="000F0F32">
            <w:pPr>
              <w:spacing w:after="0"/>
              <w:rPr>
                <w:rFonts w:ascii="Calibri" w:hAnsi="Calibri" w:cs="Calibri"/>
                <w:color w:val="000000"/>
                <w:sz w:val="12"/>
                <w:szCs w:val="12"/>
              </w:rPr>
            </w:pPr>
          </w:p>
        </w:tc>
        <w:tc>
          <w:tcPr>
            <w:tcW w:w="320" w:type="pct"/>
            <w:tcBorders>
              <w:top w:val="nil"/>
              <w:left w:val="nil"/>
              <w:bottom w:val="single" w:sz="4" w:space="0" w:color="auto"/>
              <w:right w:val="single" w:sz="4" w:space="0" w:color="auto"/>
            </w:tcBorders>
            <w:shd w:val="clear" w:color="auto" w:fill="FFFFFF" w:themeFill="background1"/>
            <w:vAlign w:val="center"/>
          </w:tcPr>
          <w:p w:rsidR="000F0F32" w:rsidRPr="0022709C" w:rsidRDefault="000F0F32" w:rsidP="000F0F32">
            <w:pPr>
              <w:spacing w:after="0"/>
              <w:rPr>
                <w:rFonts w:ascii="Calibri" w:hAnsi="Calibri" w:cs="Calibri"/>
                <w:b/>
                <w:bCs/>
                <w:color w:val="000000"/>
                <w:sz w:val="12"/>
                <w:szCs w:val="12"/>
              </w:rPr>
            </w:pPr>
            <w:r w:rsidRPr="0022709C">
              <w:rPr>
                <w:rFonts w:ascii="Calibri" w:hAnsi="Calibri" w:cs="Calibri"/>
                <w:b/>
                <w:bCs/>
                <w:color w:val="000000"/>
                <w:sz w:val="12"/>
                <w:szCs w:val="12"/>
              </w:rPr>
              <w:t> </w:t>
            </w:r>
            <w:r w:rsidRPr="009B0A0E">
              <w:rPr>
                <w:rFonts w:ascii="Calibri" w:hAnsi="Calibri" w:cs="Calibri"/>
                <w:bCs/>
                <w:color w:val="000000"/>
                <w:sz w:val="12"/>
                <w:szCs w:val="12"/>
              </w:rPr>
              <w:t>Penyediaan Bahan Bacaan dan Peraturan Perundang</w:t>
            </w:r>
            <w:r>
              <w:rPr>
                <w:rFonts w:ascii="Calibri" w:hAnsi="Calibri" w:cs="Calibri"/>
                <w:b/>
                <w:bCs/>
                <w:color w:val="000000"/>
                <w:sz w:val="12"/>
                <w:szCs w:val="12"/>
              </w:rPr>
              <w:t xml:space="preserve"> – </w:t>
            </w:r>
            <w:r w:rsidRPr="009B0A0E">
              <w:rPr>
                <w:rFonts w:ascii="Calibri" w:hAnsi="Calibri" w:cs="Calibri"/>
                <w:bCs/>
                <w:color w:val="000000"/>
                <w:sz w:val="12"/>
                <w:szCs w:val="12"/>
              </w:rPr>
              <w:t>undangan</w:t>
            </w:r>
            <w:r>
              <w:rPr>
                <w:rFonts w:ascii="Calibri" w:hAnsi="Calibri" w:cs="Calibri"/>
                <w:b/>
                <w:bCs/>
                <w:color w:val="000000"/>
                <w:sz w:val="12"/>
                <w:szCs w:val="12"/>
              </w:rPr>
              <w:t xml:space="preserve"> </w:t>
            </w:r>
          </w:p>
        </w:tc>
        <w:tc>
          <w:tcPr>
            <w:tcW w:w="228" w:type="pct"/>
            <w:tcBorders>
              <w:top w:val="nil"/>
              <w:left w:val="nil"/>
              <w:bottom w:val="single" w:sz="4" w:space="0" w:color="auto"/>
              <w:right w:val="single" w:sz="4" w:space="0" w:color="auto"/>
            </w:tcBorders>
            <w:shd w:val="clear" w:color="auto" w:fill="FFFFFF" w:themeFill="background1"/>
            <w:vAlign w:val="center"/>
          </w:tcPr>
          <w:p w:rsidR="000F0F32" w:rsidRPr="0022709C" w:rsidRDefault="000F0F32" w:rsidP="000F0F32">
            <w:pPr>
              <w:spacing w:after="0"/>
              <w:rPr>
                <w:rFonts w:ascii="Calibri" w:hAnsi="Calibri" w:cs="Calibri"/>
                <w:color w:val="000000"/>
                <w:sz w:val="12"/>
                <w:szCs w:val="12"/>
              </w:rPr>
            </w:pPr>
          </w:p>
        </w:tc>
        <w:tc>
          <w:tcPr>
            <w:tcW w:w="70" w:type="pct"/>
            <w:tcBorders>
              <w:top w:val="nil"/>
              <w:left w:val="nil"/>
              <w:bottom w:val="single" w:sz="4" w:space="0" w:color="auto"/>
              <w:right w:val="single" w:sz="4" w:space="0" w:color="auto"/>
            </w:tcBorders>
            <w:shd w:val="clear" w:color="auto" w:fill="FFFFFF" w:themeFill="background1"/>
            <w:vAlign w:val="center"/>
          </w:tcPr>
          <w:p w:rsidR="000F0F32" w:rsidRPr="0022709C" w:rsidRDefault="000F0F32" w:rsidP="000F0F32">
            <w:pPr>
              <w:spacing w:after="0"/>
              <w:jc w:val="center"/>
              <w:rPr>
                <w:rFonts w:ascii="Calibri" w:hAnsi="Calibri" w:cs="Calibri"/>
                <w:color w:val="000000"/>
                <w:sz w:val="12"/>
                <w:szCs w:val="12"/>
              </w:rPr>
            </w:pPr>
          </w:p>
        </w:tc>
        <w:tc>
          <w:tcPr>
            <w:tcW w:w="127" w:type="pct"/>
            <w:tcBorders>
              <w:top w:val="nil"/>
              <w:left w:val="nil"/>
              <w:bottom w:val="single" w:sz="4" w:space="0" w:color="auto"/>
              <w:right w:val="single" w:sz="4" w:space="0" w:color="auto"/>
            </w:tcBorders>
            <w:shd w:val="clear" w:color="auto" w:fill="FFFFFF" w:themeFill="background1"/>
            <w:noWrap/>
            <w:vAlign w:val="bottom"/>
          </w:tcPr>
          <w:p w:rsidR="000F0F32" w:rsidRPr="0022709C" w:rsidRDefault="000F0F32" w:rsidP="000F0F32">
            <w:pPr>
              <w:spacing w:after="0"/>
              <w:rPr>
                <w:rFonts w:ascii="Calibri" w:hAnsi="Calibri" w:cs="Calibri"/>
                <w:color w:val="000000"/>
                <w:sz w:val="12"/>
                <w:szCs w:val="12"/>
              </w:rPr>
            </w:pPr>
          </w:p>
        </w:tc>
        <w:tc>
          <w:tcPr>
            <w:tcW w:w="187" w:type="pct"/>
            <w:tcBorders>
              <w:top w:val="nil"/>
              <w:left w:val="nil"/>
              <w:bottom w:val="single" w:sz="4" w:space="0" w:color="auto"/>
              <w:right w:val="single" w:sz="4" w:space="0" w:color="auto"/>
            </w:tcBorders>
            <w:shd w:val="clear" w:color="auto" w:fill="FFFFFF" w:themeFill="background1"/>
            <w:noWrap/>
            <w:vAlign w:val="center"/>
          </w:tcPr>
          <w:p w:rsidR="000F0F32" w:rsidRPr="0022709C" w:rsidRDefault="000F0F32" w:rsidP="000F0F32">
            <w:pPr>
              <w:spacing w:after="0"/>
              <w:jc w:val="center"/>
              <w:rPr>
                <w:rFonts w:ascii="Calibri" w:hAnsi="Calibri" w:cs="Calibri"/>
                <w:color w:val="000000"/>
                <w:sz w:val="12"/>
                <w:szCs w:val="12"/>
              </w:rPr>
            </w:pPr>
            <w:r w:rsidRPr="0022709C">
              <w:rPr>
                <w:rFonts w:ascii="Calibri" w:hAnsi="Calibri" w:cs="Calibri"/>
                <w:color w:val="000000"/>
                <w:sz w:val="12"/>
                <w:szCs w:val="12"/>
              </w:rPr>
              <w:t> </w:t>
            </w:r>
          </w:p>
        </w:tc>
        <w:tc>
          <w:tcPr>
            <w:tcW w:w="134" w:type="pct"/>
            <w:tcBorders>
              <w:top w:val="nil"/>
              <w:left w:val="nil"/>
              <w:bottom w:val="single" w:sz="4" w:space="0" w:color="auto"/>
              <w:right w:val="single" w:sz="4" w:space="0" w:color="auto"/>
            </w:tcBorders>
            <w:shd w:val="clear" w:color="auto" w:fill="FFFFFF" w:themeFill="background1"/>
            <w:noWrap/>
            <w:vAlign w:val="center"/>
          </w:tcPr>
          <w:p w:rsidR="000F0F32" w:rsidRPr="006D1AF1" w:rsidRDefault="000F0F32" w:rsidP="000F0F32">
            <w:pPr>
              <w:spacing w:after="0"/>
              <w:jc w:val="right"/>
              <w:rPr>
                <w:rFonts w:ascii="Calibri" w:hAnsi="Calibri" w:cs="Calibri"/>
                <w:color w:val="000000"/>
                <w:sz w:val="12"/>
                <w:szCs w:val="12"/>
              </w:rPr>
            </w:pPr>
          </w:p>
        </w:tc>
        <w:tc>
          <w:tcPr>
            <w:tcW w:w="293" w:type="pct"/>
            <w:tcBorders>
              <w:top w:val="nil"/>
              <w:left w:val="nil"/>
              <w:bottom w:val="single" w:sz="4" w:space="0" w:color="auto"/>
              <w:right w:val="single" w:sz="4" w:space="0" w:color="auto"/>
            </w:tcBorders>
            <w:shd w:val="clear" w:color="auto" w:fill="FFFFFF" w:themeFill="background1"/>
            <w:noWrap/>
            <w:vAlign w:val="center"/>
          </w:tcPr>
          <w:p w:rsidR="000F0F32" w:rsidRPr="006D1AF1" w:rsidRDefault="000F0F32" w:rsidP="000F0F32">
            <w:pPr>
              <w:spacing w:after="0"/>
              <w:rPr>
                <w:rFonts w:ascii="Calibri" w:hAnsi="Calibri" w:cs="Calibri"/>
                <w:b/>
                <w:bCs/>
                <w:color w:val="000000"/>
                <w:sz w:val="12"/>
                <w:szCs w:val="12"/>
              </w:rPr>
            </w:pPr>
            <w:r w:rsidRPr="006D1AF1">
              <w:rPr>
                <w:rFonts w:ascii="Calibri" w:hAnsi="Calibri" w:cs="Calibri"/>
                <w:b/>
                <w:bCs/>
                <w:color w:val="000000"/>
                <w:sz w:val="12"/>
                <w:szCs w:val="12"/>
              </w:rPr>
              <w:t> </w:t>
            </w:r>
          </w:p>
        </w:tc>
        <w:tc>
          <w:tcPr>
            <w:tcW w:w="107" w:type="pct"/>
            <w:tcBorders>
              <w:top w:val="nil"/>
              <w:left w:val="nil"/>
              <w:bottom w:val="single" w:sz="4" w:space="0" w:color="auto"/>
              <w:right w:val="single" w:sz="4" w:space="0" w:color="auto"/>
            </w:tcBorders>
            <w:shd w:val="clear" w:color="auto" w:fill="FFFFFF" w:themeFill="background1"/>
            <w:noWrap/>
            <w:vAlign w:val="center"/>
          </w:tcPr>
          <w:p w:rsidR="000F0F32" w:rsidRPr="006D1AF1" w:rsidRDefault="000F0F32" w:rsidP="000F0F32">
            <w:pPr>
              <w:spacing w:after="0"/>
              <w:jc w:val="right"/>
              <w:rPr>
                <w:rFonts w:ascii="Calibri" w:hAnsi="Calibri" w:cs="Calibri"/>
                <w:color w:val="000000"/>
                <w:sz w:val="12"/>
                <w:szCs w:val="12"/>
              </w:rPr>
            </w:pPr>
            <w:r w:rsidRPr="006D1AF1">
              <w:rPr>
                <w:rFonts w:ascii="Calibri" w:hAnsi="Calibri" w:cs="Calibri"/>
                <w:color w:val="000000"/>
                <w:sz w:val="12"/>
                <w:szCs w:val="12"/>
              </w:rPr>
              <w:t> </w:t>
            </w:r>
          </w:p>
        </w:tc>
        <w:tc>
          <w:tcPr>
            <w:tcW w:w="293" w:type="pct"/>
            <w:tcBorders>
              <w:top w:val="nil"/>
              <w:left w:val="nil"/>
              <w:bottom w:val="single" w:sz="4" w:space="0" w:color="auto"/>
              <w:right w:val="single" w:sz="4" w:space="0" w:color="auto"/>
            </w:tcBorders>
            <w:shd w:val="clear" w:color="auto" w:fill="FFFFFF" w:themeFill="background1"/>
            <w:noWrap/>
            <w:vAlign w:val="bottom"/>
          </w:tcPr>
          <w:p w:rsidR="000F0F32" w:rsidRPr="006D1AF1" w:rsidRDefault="000F0F32" w:rsidP="000F0F32">
            <w:pPr>
              <w:spacing w:after="0"/>
              <w:jc w:val="right"/>
              <w:rPr>
                <w:rFonts w:ascii="Calibri" w:hAnsi="Calibri" w:cs="Calibri"/>
                <w:b/>
                <w:bCs/>
                <w:color w:val="000000"/>
                <w:sz w:val="12"/>
                <w:szCs w:val="12"/>
              </w:rPr>
            </w:pPr>
            <w:r w:rsidRPr="006D1AF1">
              <w:rPr>
                <w:rFonts w:ascii="Calibri" w:hAnsi="Calibri" w:cs="Calibri"/>
                <w:b/>
                <w:bCs/>
                <w:color w:val="000000"/>
                <w:sz w:val="12"/>
                <w:szCs w:val="12"/>
              </w:rPr>
              <w:t>3.000.000</w:t>
            </w:r>
          </w:p>
          <w:p w:rsidR="000F0F32" w:rsidRPr="006D1AF1" w:rsidRDefault="000F0F32" w:rsidP="000F0F32">
            <w:pPr>
              <w:spacing w:after="0"/>
              <w:jc w:val="right"/>
              <w:rPr>
                <w:rFonts w:ascii="Calibri" w:hAnsi="Calibri" w:cs="Calibri"/>
                <w:b/>
                <w:bCs/>
                <w:color w:val="000000"/>
                <w:sz w:val="12"/>
                <w:szCs w:val="12"/>
              </w:rPr>
            </w:pPr>
          </w:p>
          <w:p w:rsidR="000F0F32" w:rsidRPr="006D1AF1" w:rsidRDefault="000F0F32" w:rsidP="000F0F32">
            <w:pPr>
              <w:spacing w:after="0"/>
              <w:jc w:val="right"/>
              <w:rPr>
                <w:rFonts w:ascii="Calibri" w:hAnsi="Calibri" w:cs="Calibri"/>
                <w:b/>
                <w:bCs/>
                <w:color w:val="000000"/>
                <w:sz w:val="12"/>
                <w:szCs w:val="12"/>
              </w:rPr>
            </w:pPr>
          </w:p>
          <w:p w:rsidR="000F0F32" w:rsidRPr="006D1AF1" w:rsidRDefault="000F0F32" w:rsidP="000F0F32">
            <w:pPr>
              <w:spacing w:after="0"/>
              <w:jc w:val="right"/>
              <w:rPr>
                <w:rFonts w:ascii="Calibri" w:hAnsi="Calibri" w:cs="Calibri"/>
                <w:b/>
                <w:bCs/>
                <w:color w:val="000000"/>
                <w:sz w:val="12"/>
                <w:szCs w:val="12"/>
              </w:rPr>
            </w:pPr>
          </w:p>
        </w:tc>
        <w:tc>
          <w:tcPr>
            <w:tcW w:w="295" w:type="pct"/>
            <w:tcBorders>
              <w:top w:val="nil"/>
              <w:left w:val="nil"/>
              <w:bottom w:val="single" w:sz="4" w:space="0" w:color="auto"/>
              <w:right w:val="single" w:sz="4" w:space="0" w:color="auto"/>
            </w:tcBorders>
            <w:shd w:val="clear" w:color="auto" w:fill="FFFFFF" w:themeFill="background1"/>
            <w:noWrap/>
            <w:vAlign w:val="bottom"/>
          </w:tcPr>
          <w:p w:rsidR="000F0F32" w:rsidRPr="006D1AF1" w:rsidRDefault="000F0F32" w:rsidP="000F0F32">
            <w:pPr>
              <w:spacing w:after="0"/>
              <w:jc w:val="right"/>
              <w:rPr>
                <w:rFonts w:ascii="Calibri" w:hAnsi="Calibri" w:cs="Calibri"/>
                <w:b/>
                <w:bCs/>
                <w:color w:val="000000"/>
                <w:sz w:val="12"/>
                <w:szCs w:val="12"/>
              </w:rPr>
            </w:pPr>
            <w:r w:rsidRPr="006D1AF1">
              <w:rPr>
                <w:rFonts w:ascii="Calibri" w:hAnsi="Calibri" w:cs="Calibri"/>
                <w:b/>
                <w:bCs/>
                <w:color w:val="000000"/>
                <w:sz w:val="12"/>
                <w:szCs w:val="12"/>
              </w:rPr>
              <w:t>3.000.000</w:t>
            </w:r>
          </w:p>
          <w:p w:rsidR="000F0F32" w:rsidRPr="006D1AF1" w:rsidRDefault="000F0F32" w:rsidP="000F0F32">
            <w:pPr>
              <w:spacing w:after="0"/>
              <w:jc w:val="right"/>
              <w:rPr>
                <w:rFonts w:ascii="Calibri" w:hAnsi="Calibri" w:cs="Calibri"/>
                <w:b/>
                <w:bCs/>
                <w:color w:val="000000"/>
                <w:sz w:val="12"/>
                <w:szCs w:val="12"/>
              </w:rPr>
            </w:pPr>
          </w:p>
          <w:p w:rsidR="000F0F32" w:rsidRPr="006D1AF1" w:rsidRDefault="000F0F32" w:rsidP="000F0F32">
            <w:pPr>
              <w:spacing w:after="0"/>
              <w:jc w:val="right"/>
              <w:rPr>
                <w:rFonts w:ascii="Calibri" w:hAnsi="Calibri" w:cs="Calibri"/>
                <w:b/>
                <w:bCs/>
                <w:color w:val="000000"/>
                <w:sz w:val="12"/>
                <w:szCs w:val="12"/>
              </w:rPr>
            </w:pPr>
          </w:p>
          <w:p w:rsidR="000F0F32" w:rsidRPr="006D1AF1" w:rsidRDefault="000F0F32" w:rsidP="000F0F32">
            <w:pPr>
              <w:spacing w:after="0"/>
              <w:jc w:val="right"/>
              <w:rPr>
                <w:rFonts w:ascii="Calibri" w:hAnsi="Calibri" w:cs="Calibri"/>
                <w:b/>
                <w:bCs/>
                <w:color w:val="000000"/>
                <w:sz w:val="12"/>
                <w:szCs w:val="12"/>
              </w:rPr>
            </w:pPr>
          </w:p>
        </w:tc>
        <w:tc>
          <w:tcPr>
            <w:tcW w:w="105" w:type="pct"/>
            <w:tcBorders>
              <w:top w:val="nil"/>
              <w:left w:val="nil"/>
              <w:bottom w:val="single" w:sz="4" w:space="0" w:color="auto"/>
              <w:right w:val="single" w:sz="4" w:space="0" w:color="auto"/>
            </w:tcBorders>
            <w:shd w:val="clear" w:color="auto" w:fill="FFFFFF" w:themeFill="background1"/>
            <w:noWrap/>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0</w:t>
            </w:r>
          </w:p>
        </w:tc>
        <w:tc>
          <w:tcPr>
            <w:tcW w:w="1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F0F32" w:rsidRPr="0053359C" w:rsidRDefault="000F0F32" w:rsidP="000F0F32">
            <w:pPr>
              <w:spacing w:after="0" w:line="240" w:lineRule="auto"/>
              <w:rPr>
                <w:rFonts w:ascii="Calibri" w:hAnsi="Calibri" w:cs="Calibri"/>
                <w:color w:val="000000"/>
                <w:sz w:val="12"/>
                <w:szCs w:val="12"/>
              </w:rPr>
            </w:pPr>
          </w:p>
        </w:tc>
        <w:tc>
          <w:tcPr>
            <w:tcW w:w="291" w:type="pct"/>
            <w:tcBorders>
              <w:top w:val="nil"/>
              <w:left w:val="single" w:sz="4" w:space="0" w:color="auto"/>
              <w:bottom w:val="single" w:sz="4" w:space="0" w:color="auto"/>
              <w:right w:val="single" w:sz="4" w:space="0" w:color="auto"/>
            </w:tcBorders>
            <w:shd w:val="clear" w:color="auto" w:fill="FFFFFF" w:themeFill="background1"/>
            <w:noWrap/>
            <w:vAlign w:val="bottom"/>
          </w:tcPr>
          <w:p w:rsidR="000F0F32" w:rsidRPr="0053359C" w:rsidRDefault="000F0F32" w:rsidP="00796D8E">
            <w:pPr>
              <w:spacing w:after="0" w:line="240" w:lineRule="auto"/>
              <w:jc w:val="right"/>
              <w:rPr>
                <w:rFonts w:ascii="Calibri" w:hAnsi="Calibri" w:cs="Calibri"/>
                <w:color w:val="000000"/>
                <w:sz w:val="12"/>
                <w:szCs w:val="12"/>
              </w:rPr>
            </w:pPr>
            <w:r w:rsidRPr="0053359C">
              <w:rPr>
                <w:rFonts w:ascii="Calibri" w:hAnsi="Calibri" w:cs="Calibri"/>
                <w:color w:val="000000"/>
                <w:sz w:val="12"/>
                <w:szCs w:val="12"/>
              </w:rPr>
              <w:t>780.000</w:t>
            </w:r>
          </w:p>
          <w:p w:rsidR="000F0F32" w:rsidRPr="0053359C" w:rsidRDefault="000F0F32" w:rsidP="00796D8E">
            <w:pPr>
              <w:spacing w:after="0" w:line="240" w:lineRule="auto"/>
              <w:jc w:val="right"/>
              <w:rPr>
                <w:rFonts w:ascii="Calibri" w:hAnsi="Calibri" w:cs="Calibri"/>
                <w:color w:val="000000"/>
                <w:sz w:val="12"/>
                <w:szCs w:val="12"/>
              </w:rPr>
            </w:pPr>
          </w:p>
          <w:p w:rsidR="000F0F32" w:rsidRPr="0053359C" w:rsidRDefault="000F0F32" w:rsidP="000F0F32">
            <w:pPr>
              <w:spacing w:after="0" w:line="240" w:lineRule="auto"/>
              <w:rPr>
                <w:rFonts w:ascii="Calibri" w:hAnsi="Calibri" w:cs="Calibri"/>
                <w:color w:val="000000"/>
                <w:sz w:val="12"/>
                <w:szCs w:val="12"/>
              </w:rPr>
            </w:pPr>
          </w:p>
        </w:tc>
        <w:tc>
          <w:tcPr>
            <w:tcW w:w="107" w:type="pct"/>
            <w:tcBorders>
              <w:top w:val="nil"/>
              <w:left w:val="nil"/>
              <w:bottom w:val="single" w:sz="4" w:space="0" w:color="auto"/>
              <w:right w:val="single" w:sz="4" w:space="0" w:color="auto"/>
            </w:tcBorders>
            <w:shd w:val="clear" w:color="auto" w:fill="FFFFFF" w:themeFill="background1"/>
            <w:noWrap/>
            <w:vAlign w:val="bottom"/>
          </w:tcPr>
          <w:p w:rsidR="000F0F32" w:rsidRPr="0053359C" w:rsidRDefault="000F0F32" w:rsidP="000F0F32">
            <w:pPr>
              <w:spacing w:after="0"/>
              <w:rPr>
                <w:rFonts w:ascii="Calibri" w:hAnsi="Calibri" w:cs="Calibri"/>
                <w:color w:val="000000"/>
                <w:sz w:val="12"/>
                <w:szCs w:val="12"/>
              </w:rPr>
            </w:pPr>
          </w:p>
        </w:tc>
        <w:tc>
          <w:tcPr>
            <w:tcW w:w="293" w:type="pct"/>
            <w:tcBorders>
              <w:top w:val="nil"/>
              <w:left w:val="nil"/>
              <w:bottom w:val="single" w:sz="4" w:space="0" w:color="auto"/>
              <w:right w:val="single" w:sz="4" w:space="0" w:color="auto"/>
            </w:tcBorders>
            <w:shd w:val="clear" w:color="auto" w:fill="FFFFFF" w:themeFill="background1"/>
            <w:noWrap/>
            <w:vAlign w:val="bottom"/>
          </w:tcPr>
          <w:p w:rsidR="000F0F32" w:rsidRPr="0053359C" w:rsidRDefault="000F0F32" w:rsidP="00796D8E">
            <w:pPr>
              <w:spacing w:after="0" w:line="240" w:lineRule="auto"/>
              <w:jc w:val="right"/>
              <w:rPr>
                <w:rFonts w:ascii="Calibri" w:hAnsi="Calibri" w:cs="Calibri"/>
                <w:color w:val="000000"/>
                <w:sz w:val="12"/>
                <w:szCs w:val="12"/>
              </w:rPr>
            </w:pPr>
            <w:r w:rsidRPr="0053359C">
              <w:rPr>
                <w:rFonts w:ascii="Calibri" w:hAnsi="Calibri" w:cs="Calibri"/>
                <w:color w:val="000000"/>
                <w:sz w:val="12"/>
                <w:szCs w:val="12"/>
              </w:rPr>
              <w:t>780.000</w:t>
            </w:r>
          </w:p>
          <w:p w:rsidR="000F0F32" w:rsidRPr="0053359C" w:rsidRDefault="000F0F32" w:rsidP="000F0F32">
            <w:pPr>
              <w:spacing w:after="0" w:line="240" w:lineRule="auto"/>
              <w:rPr>
                <w:rFonts w:ascii="Calibri" w:hAnsi="Calibri" w:cs="Calibri"/>
                <w:color w:val="000000"/>
                <w:sz w:val="12"/>
                <w:szCs w:val="12"/>
              </w:rPr>
            </w:pPr>
          </w:p>
          <w:p w:rsidR="000F0F32" w:rsidRPr="0053359C" w:rsidRDefault="000F0F32" w:rsidP="000F0F32">
            <w:pPr>
              <w:spacing w:after="0" w:line="240" w:lineRule="auto"/>
              <w:rPr>
                <w:rFonts w:ascii="Calibri" w:hAnsi="Calibri" w:cs="Calibri"/>
                <w:color w:val="000000"/>
                <w:sz w:val="12"/>
                <w:szCs w:val="12"/>
              </w:rPr>
            </w:pPr>
          </w:p>
        </w:tc>
        <w:tc>
          <w:tcPr>
            <w:tcW w:w="80" w:type="pct"/>
            <w:tcBorders>
              <w:top w:val="nil"/>
              <w:left w:val="nil"/>
              <w:bottom w:val="single" w:sz="4" w:space="0" w:color="auto"/>
              <w:right w:val="single" w:sz="4" w:space="0" w:color="auto"/>
            </w:tcBorders>
            <w:shd w:val="clear" w:color="auto" w:fill="FFFFFF" w:themeFill="background1"/>
            <w:vAlign w:val="bottom"/>
          </w:tcPr>
          <w:p w:rsidR="000F0F32" w:rsidRPr="0022709C" w:rsidRDefault="000F0F32" w:rsidP="000F0F32">
            <w:pPr>
              <w:spacing w:after="0"/>
              <w:rPr>
                <w:rFonts w:ascii="Calibri" w:hAnsi="Calibri" w:cs="Calibri"/>
                <w:color w:val="000000"/>
                <w:sz w:val="12"/>
                <w:szCs w:val="12"/>
              </w:rPr>
            </w:pPr>
          </w:p>
        </w:tc>
        <w:tc>
          <w:tcPr>
            <w:tcW w:w="81" w:type="pct"/>
            <w:tcBorders>
              <w:top w:val="nil"/>
              <w:left w:val="nil"/>
              <w:bottom w:val="single" w:sz="4" w:space="0" w:color="auto"/>
              <w:right w:val="single" w:sz="4" w:space="0" w:color="auto"/>
            </w:tcBorders>
            <w:shd w:val="clear" w:color="auto" w:fill="FFFFFF" w:themeFill="background1"/>
            <w:noWrap/>
            <w:vAlign w:val="bottom"/>
          </w:tcPr>
          <w:p w:rsidR="000F0F32" w:rsidRPr="0022709C" w:rsidRDefault="000F0F32" w:rsidP="000F0F32">
            <w:pPr>
              <w:spacing w:after="0"/>
              <w:rPr>
                <w:rFonts w:ascii="Calibri" w:hAnsi="Calibri" w:cs="Calibri"/>
                <w:color w:val="000000"/>
                <w:sz w:val="12"/>
                <w:szCs w:val="12"/>
              </w:rPr>
            </w:pPr>
          </w:p>
        </w:tc>
        <w:tc>
          <w:tcPr>
            <w:tcW w:w="86" w:type="pct"/>
            <w:tcBorders>
              <w:top w:val="nil"/>
              <w:left w:val="nil"/>
              <w:bottom w:val="single" w:sz="4" w:space="0" w:color="auto"/>
              <w:right w:val="single" w:sz="4" w:space="0" w:color="auto"/>
            </w:tcBorders>
            <w:shd w:val="clear" w:color="auto" w:fill="FFFFFF" w:themeFill="background1"/>
            <w:vAlign w:val="bottom"/>
          </w:tcPr>
          <w:p w:rsidR="000F0F32" w:rsidRPr="0022709C" w:rsidRDefault="000F0F32" w:rsidP="000F0F32">
            <w:pPr>
              <w:spacing w:after="0"/>
              <w:rPr>
                <w:rFonts w:ascii="Calibri" w:hAnsi="Calibri" w:cs="Calibri"/>
                <w:color w:val="000000"/>
                <w:sz w:val="12"/>
                <w:szCs w:val="12"/>
              </w:rPr>
            </w:pPr>
          </w:p>
        </w:tc>
        <w:tc>
          <w:tcPr>
            <w:tcW w:w="121" w:type="pct"/>
            <w:tcBorders>
              <w:top w:val="nil"/>
              <w:left w:val="nil"/>
              <w:bottom w:val="single" w:sz="4" w:space="0" w:color="auto"/>
              <w:right w:val="single" w:sz="4" w:space="0" w:color="auto"/>
            </w:tcBorders>
            <w:shd w:val="clear" w:color="auto" w:fill="FFFFFF" w:themeFill="background1"/>
            <w:vAlign w:val="bottom"/>
          </w:tcPr>
          <w:p w:rsidR="000F0F32" w:rsidRPr="0022709C" w:rsidRDefault="000F0F32" w:rsidP="000F0F32">
            <w:pPr>
              <w:spacing w:after="0"/>
              <w:rPr>
                <w:rFonts w:ascii="Calibri" w:hAnsi="Calibri" w:cs="Calibri"/>
                <w:color w:val="000000"/>
                <w:sz w:val="12"/>
                <w:szCs w:val="12"/>
              </w:rPr>
            </w:pPr>
          </w:p>
        </w:tc>
        <w:tc>
          <w:tcPr>
            <w:tcW w:w="100" w:type="pct"/>
            <w:tcBorders>
              <w:top w:val="nil"/>
              <w:left w:val="nil"/>
              <w:bottom w:val="single" w:sz="4" w:space="0" w:color="auto"/>
              <w:right w:val="single" w:sz="4" w:space="0" w:color="auto"/>
            </w:tcBorders>
            <w:shd w:val="clear" w:color="auto" w:fill="FFFFFF" w:themeFill="background1"/>
            <w:vAlign w:val="bottom"/>
          </w:tcPr>
          <w:p w:rsidR="000F0F32" w:rsidRPr="0022709C" w:rsidRDefault="000F0F32" w:rsidP="000F0F32">
            <w:pPr>
              <w:spacing w:after="0"/>
              <w:rPr>
                <w:rFonts w:ascii="Calibri" w:hAnsi="Calibri" w:cs="Calibri"/>
                <w:color w:val="000000"/>
                <w:sz w:val="12"/>
                <w:szCs w:val="12"/>
              </w:rPr>
            </w:pPr>
          </w:p>
        </w:tc>
        <w:tc>
          <w:tcPr>
            <w:tcW w:w="155" w:type="pct"/>
            <w:tcBorders>
              <w:top w:val="nil"/>
              <w:left w:val="nil"/>
              <w:bottom w:val="single" w:sz="4" w:space="0" w:color="auto"/>
              <w:right w:val="single" w:sz="4" w:space="0" w:color="auto"/>
            </w:tcBorders>
            <w:shd w:val="clear" w:color="auto" w:fill="FFFFFF" w:themeFill="background1"/>
            <w:noWrap/>
            <w:vAlign w:val="bottom"/>
          </w:tcPr>
          <w:p w:rsidR="000F0F32" w:rsidRPr="0022709C" w:rsidRDefault="000F0F32" w:rsidP="000F0F32">
            <w:pPr>
              <w:spacing w:after="0"/>
              <w:rPr>
                <w:rFonts w:ascii="Calibri" w:hAnsi="Calibri" w:cs="Calibri"/>
                <w:color w:val="000000"/>
                <w:sz w:val="12"/>
                <w:szCs w:val="12"/>
              </w:rPr>
            </w:pPr>
          </w:p>
        </w:tc>
        <w:tc>
          <w:tcPr>
            <w:tcW w:w="207" w:type="pct"/>
            <w:tcBorders>
              <w:top w:val="nil"/>
              <w:left w:val="nil"/>
              <w:bottom w:val="single" w:sz="4" w:space="0" w:color="auto"/>
              <w:right w:val="single" w:sz="4" w:space="0" w:color="auto"/>
            </w:tcBorders>
            <w:shd w:val="clear" w:color="auto" w:fill="FFFFFF" w:themeFill="background1"/>
            <w:vAlign w:val="bottom"/>
          </w:tcPr>
          <w:p w:rsidR="000F0F32" w:rsidRPr="0022709C" w:rsidRDefault="000F0F32" w:rsidP="000F0F32">
            <w:pPr>
              <w:spacing w:after="0"/>
              <w:rPr>
                <w:rFonts w:ascii="Calibri" w:hAnsi="Calibri" w:cs="Calibri"/>
                <w:color w:val="000000"/>
                <w:sz w:val="12"/>
                <w:szCs w:val="12"/>
              </w:rPr>
            </w:pPr>
            <w:r w:rsidRPr="0022709C">
              <w:rPr>
                <w:rFonts w:ascii="Calibri" w:hAnsi="Calibri" w:cs="Calibri"/>
                <w:color w:val="000000"/>
                <w:sz w:val="12"/>
                <w:szCs w:val="12"/>
              </w:rPr>
              <w:t> </w:t>
            </w:r>
          </w:p>
        </w:tc>
        <w:tc>
          <w:tcPr>
            <w:tcW w:w="240" w:type="pct"/>
            <w:tcBorders>
              <w:top w:val="nil"/>
              <w:left w:val="nil"/>
              <w:bottom w:val="single" w:sz="4" w:space="0" w:color="auto"/>
              <w:right w:val="single" w:sz="4" w:space="0" w:color="auto"/>
            </w:tcBorders>
            <w:shd w:val="clear" w:color="auto" w:fill="FFFFFF" w:themeFill="background1"/>
            <w:vAlign w:val="center"/>
          </w:tcPr>
          <w:p w:rsidR="000F0F32" w:rsidRPr="0022709C" w:rsidRDefault="000F0F32" w:rsidP="000F0F32">
            <w:pPr>
              <w:spacing w:after="0"/>
              <w:jc w:val="center"/>
              <w:rPr>
                <w:rFonts w:ascii="Calibri" w:hAnsi="Calibri" w:cs="Calibri"/>
                <w:b/>
                <w:bCs/>
                <w:sz w:val="12"/>
                <w:szCs w:val="12"/>
              </w:rPr>
            </w:pPr>
            <w:r w:rsidRPr="0022709C">
              <w:rPr>
                <w:rFonts w:ascii="Calibri" w:hAnsi="Calibri" w:cs="Calibri"/>
                <w:b/>
                <w:bCs/>
                <w:sz w:val="12"/>
                <w:szCs w:val="12"/>
              </w:rPr>
              <w:t> </w:t>
            </w:r>
          </w:p>
        </w:tc>
        <w:tc>
          <w:tcPr>
            <w:tcW w:w="114" w:type="pct"/>
            <w:tcBorders>
              <w:top w:val="single" w:sz="4" w:space="0" w:color="auto"/>
              <w:left w:val="nil"/>
              <w:bottom w:val="single" w:sz="4" w:space="0" w:color="auto"/>
              <w:right w:val="single" w:sz="4" w:space="0" w:color="auto"/>
            </w:tcBorders>
            <w:shd w:val="clear" w:color="auto" w:fill="FFFFFF" w:themeFill="background1"/>
            <w:vAlign w:val="bottom"/>
          </w:tcPr>
          <w:p w:rsidR="000F0F32" w:rsidRPr="0022709C" w:rsidRDefault="000F0F32" w:rsidP="000F0F32">
            <w:pPr>
              <w:spacing w:after="0"/>
              <w:rPr>
                <w:rFonts w:ascii="Calibri" w:hAnsi="Calibri" w:cs="Calibri"/>
                <w:color w:val="000000"/>
                <w:sz w:val="12"/>
                <w:szCs w:val="12"/>
              </w:rPr>
            </w:pPr>
            <w:r w:rsidRPr="0022709C">
              <w:rPr>
                <w:rFonts w:ascii="Calibri" w:hAnsi="Calibri" w:cs="Calibri"/>
                <w:color w:val="000000"/>
                <w:sz w:val="12"/>
                <w:szCs w:val="12"/>
              </w:rPr>
              <w:t> </w:t>
            </w:r>
          </w:p>
        </w:tc>
      </w:tr>
      <w:tr w:rsidR="000F0F32" w:rsidRPr="007B7F05" w:rsidTr="00F74C40">
        <w:trPr>
          <w:trHeight w:val="467"/>
        </w:trPr>
        <w:tc>
          <w:tcPr>
            <w:tcW w:w="164" w:type="pct"/>
            <w:tcBorders>
              <w:top w:val="nil"/>
              <w:left w:val="single" w:sz="4" w:space="0" w:color="auto"/>
              <w:bottom w:val="single" w:sz="4" w:space="0" w:color="auto"/>
              <w:right w:val="single" w:sz="4" w:space="0" w:color="auto"/>
            </w:tcBorders>
            <w:shd w:val="clear" w:color="auto" w:fill="auto"/>
            <w:vAlign w:val="center"/>
          </w:tcPr>
          <w:p w:rsidR="000F0F32" w:rsidRPr="0022709C" w:rsidRDefault="000F0F32" w:rsidP="000F0F32">
            <w:pPr>
              <w:spacing w:after="0"/>
              <w:jc w:val="right"/>
              <w:rPr>
                <w:rFonts w:ascii="Calibri" w:hAnsi="Calibri" w:cs="Calibri"/>
                <w:b/>
                <w:bCs/>
                <w:sz w:val="12"/>
                <w:szCs w:val="12"/>
              </w:rPr>
            </w:pPr>
            <w:r w:rsidRPr="0022709C">
              <w:rPr>
                <w:rFonts w:ascii="Calibri" w:hAnsi="Calibri" w:cs="Calibri"/>
                <w:b/>
                <w:bCs/>
                <w:sz w:val="12"/>
                <w:szCs w:val="12"/>
              </w:rPr>
              <w:t> </w:t>
            </w:r>
            <w:r w:rsidRPr="0022709C">
              <w:rPr>
                <w:rFonts w:ascii="Calibri" w:hAnsi="Calibri" w:cs="Calibri"/>
                <w:sz w:val="12"/>
                <w:szCs w:val="12"/>
              </w:rPr>
              <w:t>7.1</w:t>
            </w:r>
            <w:r>
              <w:rPr>
                <w:rFonts w:ascii="Calibri" w:hAnsi="Calibri" w:cs="Calibri"/>
                <w:sz w:val="12"/>
                <w:szCs w:val="12"/>
              </w:rPr>
              <w:t>.01.2.06.07</w:t>
            </w:r>
          </w:p>
        </w:tc>
        <w:tc>
          <w:tcPr>
            <w:tcW w:w="155" w:type="pct"/>
            <w:tcBorders>
              <w:top w:val="nil"/>
              <w:left w:val="nil"/>
              <w:bottom w:val="single" w:sz="4" w:space="0" w:color="auto"/>
              <w:right w:val="single" w:sz="4" w:space="0" w:color="auto"/>
            </w:tcBorders>
            <w:shd w:val="clear" w:color="auto" w:fill="auto"/>
            <w:vAlign w:val="center"/>
          </w:tcPr>
          <w:p w:rsidR="000F0F32" w:rsidRPr="0022709C" w:rsidRDefault="000F0F32" w:rsidP="000F0F32">
            <w:pPr>
              <w:spacing w:after="0"/>
              <w:jc w:val="right"/>
              <w:rPr>
                <w:rFonts w:ascii="Calibri" w:hAnsi="Calibri" w:cs="Calibri"/>
                <w:b/>
                <w:bCs/>
                <w:sz w:val="12"/>
                <w:szCs w:val="12"/>
              </w:rPr>
            </w:pPr>
            <w:r w:rsidRPr="0022709C">
              <w:rPr>
                <w:rFonts w:ascii="Calibri" w:hAnsi="Calibri" w:cs="Calibri"/>
                <w:b/>
                <w:bCs/>
                <w:sz w:val="12"/>
                <w:szCs w:val="12"/>
              </w:rPr>
              <w:t> </w:t>
            </w:r>
          </w:p>
        </w:tc>
        <w:tc>
          <w:tcPr>
            <w:tcW w:w="272" w:type="pct"/>
            <w:tcBorders>
              <w:top w:val="nil"/>
              <w:left w:val="nil"/>
              <w:bottom w:val="single" w:sz="4" w:space="0" w:color="auto"/>
              <w:right w:val="single" w:sz="4" w:space="0" w:color="auto"/>
            </w:tcBorders>
            <w:shd w:val="clear" w:color="auto" w:fill="auto"/>
            <w:noWrap/>
            <w:vAlign w:val="bottom"/>
          </w:tcPr>
          <w:p w:rsidR="000F0F32" w:rsidRPr="0022709C" w:rsidRDefault="000F0F32" w:rsidP="000F0F32">
            <w:pPr>
              <w:spacing w:after="0"/>
              <w:jc w:val="right"/>
              <w:rPr>
                <w:rFonts w:ascii="Calibri" w:hAnsi="Calibri" w:cs="Calibri"/>
                <w:color w:val="000000"/>
                <w:sz w:val="12"/>
                <w:szCs w:val="12"/>
              </w:rPr>
            </w:pPr>
          </w:p>
        </w:tc>
        <w:tc>
          <w:tcPr>
            <w:tcW w:w="320" w:type="pct"/>
            <w:tcBorders>
              <w:top w:val="nil"/>
              <w:left w:val="nil"/>
              <w:bottom w:val="single" w:sz="4" w:space="0" w:color="auto"/>
              <w:right w:val="single" w:sz="4" w:space="0" w:color="auto"/>
            </w:tcBorders>
            <w:shd w:val="clear" w:color="auto" w:fill="auto"/>
            <w:vAlign w:val="center"/>
          </w:tcPr>
          <w:p w:rsidR="000F0F32" w:rsidRPr="009B0A0E" w:rsidRDefault="000F0F32" w:rsidP="000F0F32">
            <w:pPr>
              <w:spacing w:after="0"/>
              <w:rPr>
                <w:rFonts w:ascii="Calibri" w:hAnsi="Calibri" w:cs="Calibri"/>
                <w:bCs/>
                <w:color w:val="000000"/>
                <w:sz w:val="12"/>
                <w:szCs w:val="12"/>
              </w:rPr>
            </w:pPr>
            <w:r w:rsidRPr="0022709C">
              <w:rPr>
                <w:rFonts w:ascii="Calibri" w:hAnsi="Calibri" w:cs="Calibri"/>
                <w:b/>
                <w:bCs/>
                <w:color w:val="000000"/>
                <w:sz w:val="12"/>
                <w:szCs w:val="12"/>
              </w:rPr>
              <w:t> </w:t>
            </w:r>
            <w:r w:rsidRPr="009B0A0E">
              <w:rPr>
                <w:rFonts w:ascii="Calibri" w:hAnsi="Calibri" w:cs="Calibri"/>
                <w:bCs/>
                <w:color w:val="000000"/>
                <w:sz w:val="12"/>
                <w:szCs w:val="12"/>
              </w:rPr>
              <w:t xml:space="preserve">Penyediaan Bahan / Material </w:t>
            </w:r>
          </w:p>
        </w:tc>
        <w:tc>
          <w:tcPr>
            <w:tcW w:w="228" w:type="pct"/>
            <w:tcBorders>
              <w:top w:val="nil"/>
              <w:left w:val="nil"/>
              <w:bottom w:val="single" w:sz="4" w:space="0" w:color="auto"/>
              <w:right w:val="single" w:sz="4" w:space="0" w:color="auto"/>
            </w:tcBorders>
            <w:shd w:val="clear" w:color="auto" w:fill="auto"/>
            <w:vAlign w:val="center"/>
          </w:tcPr>
          <w:p w:rsidR="000F0F32" w:rsidRPr="0022709C" w:rsidRDefault="000F0F32" w:rsidP="000F0F32">
            <w:pPr>
              <w:spacing w:after="0"/>
              <w:jc w:val="right"/>
              <w:rPr>
                <w:rFonts w:ascii="Calibri" w:hAnsi="Calibri" w:cs="Calibri"/>
                <w:color w:val="000000"/>
                <w:sz w:val="12"/>
                <w:szCs w:val="12"/>
              </w:rPr>
            </w:pPr>
          </w:p>
        </w:tc>
        <w:tc>
          <w:tcPr>
            <w:tcW w:w="70" w:type="pct"/>
            <w:tcBorders>
              <w:top w:val="nil"/>
              <w:left w:val="nil"/>
              <w:bottom w:val="single" w:sz="4" w:space="0" w:color="auto"/>
              <w:right w:val="single" w:sz="4" w:space="0" w:color="auto"/>
            </w:tcBorders>
            <w:shd w:val="clear" w:color="auto" w:fill="auto"/>
            <w:vAlign w:val="center"/>
          </w:tcPr>
          <w:p w:rsidR="000F0F32" w:rsidRPr="0022709C" w:rsidRDefault="000F0F32" w:rsidP="000F0F32">
            <w:pPr>
              <w:spacing w:after="0"/>
              <w:jc w:val="right"/>
              <w:rPr>
                <w:rFonts w:ascii="Calibri" w:hAnsi="Calibri" w:cs="Calibri"/>
                <w:color w:val="000000"/>
                <w:sz w:val="12"/>
                <w:szCs w:val="12"/>
              </w:rPr>
            </w:pPr>
          </w:p>
        </w:tc>
        <w:tc>
          <w:tcPr>
            <w:tcW w:w="127" w:type="pct"/>
            <w:tcBorders>
              <w:top w:val="nil"/>
              <w:left w:val="nil"/>
              <w:bottom w:val="single" w:sz="4" w:space="0" w:color="auto"/>
              <w:right w:val="single" w:sz="4" w:space="0" w:color="auto"/>
            </w:tcBorders>
            <w:shd w:val="clear" w:color="auto" w:fill="auto"/>
            <w:noWrap/>
            <w:vAlign w:val="bottom"/>
          </w:tcPr>
          <w:p w:rsidR="000F0F32" w:rsidRPr="0022709C" w:rsidRDefault="000F0F32" w:rsidP="000F0F32">
            <w:pPr>
              <w:spacing w:after="0"/>
              <w:jc w:val="right"/>
              <w:rPr>
                <w:rFonts w:ascii="Calibri" w:hAnsi="Calibri" w:cs="Calibri"/>
                <w:color w:val="000000"/>
                <w:sz w:val="12"/>
                <w:szCs w:val="12"/>
              </w:rPr>
            </w:pPr>
          </w:p>
        </w:tc>
        <w:tc>
          <w:tcPr>
            <w:tcW w:w="187" w:type="pct"/>
            <w:tcBorders>
              <w:top w:val="nil"/>
              <w:left w:val="nil"/>
              <w:bottom w:val="single" w:sz="4" w:space="0" w:color="auto"/>
              <w:right w:val="single" w:sz="4" w:space="0" w:color="auto"/>
            </w:tcBorders>
            <w:shd w:val="clear" w:color="auto" w:fill="auto"/>
            <w:noWrap/>
            <w:vAlign w:val="center"/>
          </w:tcPr>
          <w:p w:rsidR="000F0F32" w:rsidRPr="0022709C" w:rsidRDefault="000F0F32" w:rsidP="000F0F32">
            <w:pPr>
              <w:spacing w:after="0"/>
              <w:jc w:val="right"/>
              <w:rPr>
                <w:rFonts w:ascii="Calibri" w:hAnsi="Calibri" w:cs="Calibri"/>
                <w:color w:val="000000"/>
                <w:sz w:val="12"/>
                <w:szCs w:val="12"/>
              </w:rPr>
            </w:pPr>
            <w:r w:rsidRPr="0022709C">
              <w:rPr>
                <w:rFonts w:ascii="Calibri" w:hAnsi="Calibri" w:cs="Calibri"/>
                <w:color w:val="000000"/>
                <w:sz w:val="12"/>
                <w:szCs w:val="12"/>
              </w:rPr>
              <w:t> </w:t>
            </w:r>
          </w:p>
        </w:tc>
        <w:tc>
          <w:tcPr>
            <w:tcW w:w="134" w:type="pct"/>
            <w:tcBorders>
              <w:top w:val="nil"/>
              <w:left w:val="nil"/>
              <w:bottom w:val="single" w:sz="4" w:space="0" w:color="auto"/>
              <w:right w:val="single" w:sz="4" w:space="0" w:color="auto"/>
            </w:tcBorders>
            <w:shd w:val="clear" w:color="auto" w:fill="auto"/>
            <w:noWrap/>
            <w:vAlign w:val="center"/>
          </w:tcPr>
          <w:p w:rsidR="000F0F32" w:rsidRPr="006D1AF1" w:rsidRDefault="000F0F32" w:rsidP="000F0F32">
            <w:pPr>
              <w:spacing w:after="0"/>
              <w:jc w:val="right"/>
              <w:rPr>
                <w:rFonts w:ascii="Calibri" w:hAnsi="Calibri" w:cs="Calibri"/>
                <w:color w:val="000000"/>
                <w:sz w:val="12"/>
                <w:szCs w:val="12"/>
              </w:rPr>
            </w:pPr>
          </w:p>
        </w:tc>
        <w:tc>
          <w:tcPr>
            <w:tcW w:w="293" w:type="pct"/>
            <w:tcBorders>
              <w:top w:val="nil"/>
              <w:left w:val="nil"/>
              <w:bottom w:val="single" w:sz="4" w:space="0" w:color="auto"/>
              <w:right w:val="single" w:sz="4" w:space="0" w:color="auto"/>
            </w:tcBorders>
            <w:shd w:val="clear" w:color="auto" w:fill="auto"/>
            <w:noWrap/>
            <w:vAlign w:val="center"/>
          </w:tcPr>
          <w:p w:rsidR="000F0F32" w:rsidRPr="006D1AF1" w:rsidRDefault="000F0F32" w:rsidP="000F0F32">
            <w:pPr>
              <w:spacing w:after="0"/>
              <w:jc w:val="right"/>
              <w:rPr>
                <w:rFonts w:ascii="Calibri" w:hAnsi="Calibri" w:cs="Calibri"/>
                <w:b/>
                <w:bCs/>
                <w:color w:val="000000"/>
                <w:sz w:val="12"/>
                <w:szCs w:val="12"/>
              </w:rPr>
            </w:pPr>
            <w:r w:rsidRPr="006D1AF1">
              <w:rPr>
                <w:rFonts w:ascii="Calibri" w:hAnsi="Calibri" w:cs="Calibri"/>
                <w:b/>
                <w:bCs/>
                <w:color w:val="000000"/>
                <w:sz w:val="12"/>
                <w:szCs w:val="12"/>
              </w:rPr>
              <w:t> </w:t>
            </w:r>
          </w:p>
        </w:tc>
        <w:tc>
          <w:tcPr>
            <w:tcW w:w="107" w:type="pct"/>
            <w:tcBorders>
              <w:top w:val="nil"/>
              <w:left w:val="nil"/>
              <w:bottom w:val="single" w:sz="4" w:space="0" w:color="auto"/>
              <w:right w:val="single" w:sz="4" w:space="0" w:color="auto"/>
            </w:tcBorders>
            <w:shd w:val="clear" w:color="auto" w:fill="auto"/>
            <w:noWrap/>
            <w:vAlign w:val="center"/>
          </w:tcPr>
          <w:p w:rsidR="000F0F32" w:rsidRPr="006D1AF1" w:rsidRDefault="000F0F32" w:rsidP="000F0F32">
            <w:pPr>
              <w:spacing w:after="0"/>
              <w:jc w:val="right"/>
              <w:rPr>
                <w:rFonts w:ascii="Calibri" w:hAnsi="Calibri" w:cs="Calibri"/>
                <w:color w:val="000000"/>
                <w:sz w:val="12"/>
                <w:szCs w:val="12"/>
              </w:rPr>
            </w:pPr>
            <w:r w:rsidRPr="006D1AF1">
              <w:rPr>
                <w:rFonts w:ascii="Calibri" w:hAnsi="Calibri" w:cs="Calibri"/>
                <w:color w:val="000000"/>
                <w:sz w:val="12"/>
                <w:szCs w:val="12"/>
              </w:rPr>
              <w:t> </w:t>
            </w:r>
          </w:p>
        </w:tc>
        <w:tc>
          <w:tcPr>
            <w:tcW w:w="293" w:type="pct"/>
            <w:tcBorders>
              <w:top w:val="nil"/>
              <w:left w:val="nil"/>
              <w:bottom w:val="single" w:sz="4" w:space="0" w:color="auto"/>
              <w:right w:val="single" w:sz="4" w:space="0" w:color="auto"/>
            </w:tcBorders>
            <w:shd w:val="clear" w:color="auto" w:fill="auto"/>
            <w:noWrap/>
            <w:vAlign w:val="bottom"/>
          </w:tcPr>
          <w:p w:rsidR="000F0F32" w:rsidRPr="006D1AF1" w:rsidRDefault="000F0F32" w:rsidP="000F0F32">
            <w:pPr>
              <w:spacing w:after="0"/>
              <w:jc w:val="right"/>
              <w:rPr>
                <w:rFonts w:ascii="Calibri" w:hAnsi="Calibri" w:cs="Calibri"/>
                <w:b/>
                <w:bCs/>
                <w:color w:val="000000"/>
                <w:sz w:val="12"/>
                <w:szCs w:val="12"/>
              </w:rPr>
            </w:pPr>
            <w:r w:rsidRPr="006D1AF1">
              <w:rPr>
                <w:rFonts w:ascii="Calibri" w:hAnsi="Calibri" w:cs="Calibri"/>
                <w:b/>
                <w:bCs/>
                <w:color w:val="000000"/>
                <w:sz w:val="12"/>
                <w:szCs w:val="12"/>
              </w:rPr>
              <w:t>15.000.000</w:t>
            </w:r>
          </w:p>
          <w:p w:rsidR="000F0F32" w:rsidRPr="006D1AF1" w:rsidRDefault="000F0F32" w:rsidP="000F0F32">
            <w:pPr>
              <w:spacing w:after="0"/>
              <w:jc w:val="right"/>
              <w:rPr>
                <w:rFonts w:ascii="Calibri" w:hAnsi="Calibri" w:cs="Calibri"/>
                <w:b/>
                <w:bCs/>
                <w:color w:val="000000"/>
                <w:sz w:val="12"/>
                <w:szCs w:val="12"/>
              </w:rPr>
            </w:pPr>
          </w:p>
        </w:tc>
        <w:tc>
          <w:tcPr>
            <w:tcW w:w="295" w:type="pct"/>
            <w:tcBorders>
              <w:top w:val="nil"/>
              <w:left w:val="nil"/>
              <w:bottom w:val="single" w:sz="4" w:space="0" w:color="auto"/>
              <w:right w:val="single" w:sz="4" w:space="0" w:color="auto"/>
            </w:tcBorders>
            <w:shd w:val="clear" w:color="auto" w:fill="auto"/>
            <w:noWrap/>
            <w:vAlign w:val="bottom"/>
          </w:tcPr>
          <w:p w:rsidR="000F0F32" w:rsidRPr="006D1AF1" w:rsidRDefault="000F0F32" w:rsidP="000F0F32">
            <w:pPr>
              <w:spacing w:after="0"/>
              <w:jc w:val="right"/>
              <w:rPr>
                <w:rFonts w:ascii="Calibri" w:hAnsi="Calibri" w:cs="Calibri"/>
                <w:b/>
                <w:bCs/>
                <w:color w:val="000000"/>
                <w:sz w:val="12"/>
                <w:szCs w:val="12"/>
              </w:rPr>
            </w:pPr>
            <w:r w:rsidRPr="006D1AF1">
              <w:rPr>
                <w:rFonts w:ascii="Calibri" w:hAnsi="Calibri" w:cs="Calibri"/>
                <w:b/>
                <w:bCs/>
                <w:color w:val="000000"/>
                <w:sz w:val="12"/>
                <w:szCs w:val="12"/>
              </w:rPr>
              <w:t>15.000.000</w:t>
            </w:r>
          </w:p>
          <w:p w:rsidR="000F0F32" w:rsidRPr="006D1AF1" w:rsidRDefault="000F0F32" w:rsidP="000F0F32">
            <w:pPr>
              <w:spacing w:after="0"/>
              <w:jc w:val="right"/>
              <w:rPr>
                <w:rFonts w:ascii="Calibri" w:hAnsi="Calibri" w:cs="Calibri"/>
                <w:b/>
                <w:bCs/>
                <w:color w:val="000000"/>
                <w:sz w:val="12"/>
                <w:szCs w:val="12"/>
              </w:rPr>
            </w:pPr>
          </w:p>
        </w:tc>
        <w:tc>
          <w:tcPr>
            <w:tcW w:w="105" w:type="pct"/>
            <w:tcBorders>
              <w:top w:val="nil"/>
              <w:left w:val="nil"/>
              <w:bottom w:val="single" w:sz="4" w:space="0" w:color="auto"/>
              <w:right w:val="single" w:sz="4" w:space="0" w:color="auto"/>
            </w:tcBorders>
            <w:shd w:val="clear" w:color="auto" w:fill="auto"/>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69" w:type="pct"/>
            <w:tcBorders>
              <w:top w:val="single" w:sz="4" w:space="0" w:color="auto"/>
              <w:left w:val="nil"/>
              <w:bottom w:val="single" w:sz="4" w:space="0" w:color="auto"/>
              <w:right w:val="single" w:sz="4" w:space="0" w:color="auto"/>
            </w:tcBorders>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0</w:t>
            </w:r>
          </w:p>
        </w:tc>
        <w:tc>
          <w:tcPr>
            <w:tcW w:w="106" w:type="pct"/>
            <w:tcBorders>
              <w:top w:val="single" w:sz="4" w:space="0" w:color="auto"/>
              <w:left w:val="single" w:sz="4" w:space="0" w:color="auto"/>
              <w:bottom w:val="single" w:sz="4" w:space="0" w:color="auto"/>
              <w:right w:val="single" w:sz="4" w:space="0" w:color="auto"/>
            </w:tcBorders>
            <w:vAlign w:val="bottom"/>
          </w:tcPr>
          <w:p w:rsidR="000F0F32" w:rsidRPr="0053359C" w:rsidRDefault="000F0F32" w:rsidP="000F0F32">
            <w:pPr>
              <w:spacing w:after="0" w:line="240" w:lineRule="auto"/>
              <w:jc w:val="right"/>
              <w:rPr>
                <w:rFonts w:ascii="Calibri" w:hAnsi="Calibri" w:cs="Calibri"/>
                <w:color w:val="000000"/>
                <w:sz w:val="12"/>
                <w:szCs w:val="12"/>
              </w:rPr>
            </w:pPr>
          </w:p>
        </w:tc>
        <w:tc>
          <w:tcPr>
            <w:tcW w:w="291" w:type="pct"/>
            <w:tcBorders>
              <w:top w:val="nil"/>
              <w:left w:val="single" w:sz="4" w:space="0" w:color="auto"/>
              <w:bottom w:val="single" w:sz="4" w:space="0" w:color="auto"/>
              <w:right w:val="single" w:sz="4" w:space="0" w:color="auto"/>
            </w:tcBorders>
            <w:shd w:val="clear" w:color="auto" w:fill="auto"/>
            <w:noWrap/>
            <w:vAlign w:val="bottom"/>
          </w:tcPr>
          <w:p w:rsidR="000F0F32" w:rsidRPr="0053359C" w:rsidRDefault="000F0F32" w:rsidP="000F0F32">
            <w:pPr>
              <w:spacing w:after="0" w:line="240" w:lineRule="auto"/>
              <w:jc w:val="right"/>
              <w:rPr>
                <w:rFonts w:ascii="Calibri" w:hAnsi="Calibri" w:cs="Calibri"/>
                <w:color w:val="000000"/>
                <w:sz w:val="12"/>
                <w:szCs w:val="12"/>
              </w:rPr>
            </w:pPr>
            <w:r w:rsidRPr="0053359C">
              <w:rPr>
                <w:rFonts w:ascii="Calibri" w:hAnsi="Calibri" w:cs="Calibri"/>
                <w:color w:val="000000"/>
                <w:sz w:val="12"/>
                <w:szCs w:val="12"/>
              </w:rPr>
              <w:t>5.350.000</w:t>
            </w:r>
          </w:p>
          <w:p w:rsidR="000F0F32" w:rsidRPr="0053359C" w:rsidRDefault="000F0F32" w:rsidP="000F0F32">
            <w:pPr>
              <w:spacing w:after="0" w:line="240" w:lineRule="auto"/>
              <w:jc w:val="right"/>
              <w:rPr>
                <w:rFonts w:ascii="Calibri" w:hAnsi="Calibri" w:cs="Calibri"/>
                <w:color w:val="000000"/>
                <w:sz w:val="12"/>
                <w:szCs w:val="12"/>
              </w:rPr>
            </w:pPr>
          </w:p>
        </w:tc>
        <w:tc>
          <w:tcPr>
            <w:tcW w:w="107" w:type="pct"/>
            <w:tcBorders>
              <w:top w:val="nil"/>
              <w:left w:val="nil"/>
              <w:bottom w:val="single" w:sz="4" w:space="0" w:color="auto"/>
              <w:right w:val="single" w:sz="4" w:space="0" w:color="auto"/>
            </w:tcBorders>
            <w:shd w:val="clear" w:color="auto" w:fill="auto"/>
            <w:vAlign w:val="bottom"/>
          </w:tcPr>
          <w:p w:rsidR="000F0F32" w:rsidRPr="0053359C" w:rsidRDefault="000F0F32" w:rsidP="000F0F32">
            <w:pPr>
              <w:spacing w:after="0"/>
              <w:jc w:val="right"/>
              <w:rPr>
                <w:rFonts w:ascii="Calibri" w:hAnsi="Calibri" w:cs="Calibri"/>
                <w:color w:val="000000"/>
                <w:sz w:val="12"/>
                <w:szCs w:val="12"/>
              </w:rPr>
            </w:pPr>
          </w:p>
        </w:tc>
        <w:tc>
          <w:tcPr>
            <w:tcW w:w="293" w:type="pct"/>
            <w:tcBorders>
              <w:top w:val="nil"/>
              <w:left w:val="nil"/>
              <w:bottom w:val="single" w:sz="4" w:space="0" w:color="auto"/>
              <w:right w:val="single" w:sz="4" w:space="0" w:color="auto"/>
            </w:tcBorders>
            <w:shd w:val="clear" w:color="auto" w:fill="auto"/>
            <w:noWrap/>
            <w:vAlign w:val="bottom"/>
          </w:tcPr>
          <w:p w:rsidR="000F0F32" w:rsidRPr="0053359C" w:rsidRDefault="000F0F32" w:rsidP="000F0F32">
            <w:pPr>
              <w:spacing w:after="0" w:line="240" w:lineRule="auto"/>
              <w:jc w:val="right"/>
              <w:rPr>
                <w:rFonts w:ascii="Calibri" w:hAnsi="Calibri" w:cs="Calibri"/>
                <w:color w:val="000000"/>
                <w:sz w:val="12"/>
                <w:szCs w:val="12"/>
              </w:rPr>
            </w:pPr>
            <w:r w:rsidRPr="0053359C">
              <w:rPr>
                <w:rFonts w:ascii="Calibri" w:hAnsi="Calibri" w:cs="Calibri"/>
                <w:color w:val="000000"/>
                <w:sz w:val="12"/>
                <w:szCs w:val="12"/>
              </w:rPr>
              <w:t>5.350.000</w:t>
            </w:r>
          </w:p>
          <w:p w:rsidR="000F0F32" w:rsidRPr="0053359C" w:rsidRDefault="000F0F32" w:rsidP="000F0F32">
            <w:pPr>
              <w:spacing w:after="0" w:line="240" w:lineRule="auto"/>
              <w:jc w:val="right"/>
              <w:rPr>
                <w:rFonts w:ascii="Calibri" w:hAnsi="Calibri" w:cs="Calibri"/>
                <w:color w:val="000000"/>
                <w:sz w:val="12"/>
                <w:szCs w:val="12"/>
              </w:rPr>
            </w:pPr>
          </w:p>
        </w:tc>
        <w:tc>
          <w:tcPr>
            <w:tcW w:w="80" w:type="pct"/>
            <w:tcBorders>
              <w:top w:val="nil"/>
              <w:left w:val="nil"/>
              <w:bottom w:val="single" w:sz="4" w:space="0" w:color="auto"/>
              <w:right w:val="single" w:sz="4" w:space="0" w:color="auto"/>
            </w:tcBorders>
            <w:shd w:val="clear" w:color="auto" w:fill="auto"/>
            <w:noWrap/>
            <w:vAlign w:val="bottom"/>
          </w:tcPr>
          <w:p w:rsidR="000F0F32" w:rsidRPr="0022709C" w:rsidRDefault="000F0F32" w:rsidP="000F0F32">
            <w:pPr>
              <w:spacing w:after="0"/>
              <w:jc w:val="right"/>
              <w:rPr>
                <w:rFonts w:ascii="Calibri" w:hAnsi="Calibri" w:cs="Calibri"/>
                <w:color w:val="000000"/>
                <w:sz w:val="12"/>
                <w:szCs w:val="12"/>
              </w:rPr>
            </w:pPr>
          </w:p>
        </w:tc>
        <w:tc>
          <w:tcPr>
            <w:tcW w:w="81" w:type="pct"/>
            <w:tcBorders>
              <w:top w:val="nil"/>
              <w:left w:val="nil"/>
              <w:bottom w:val="single" w:sz="4" w:space="0" w:color="auto"/>
              <w:right w:val="single" w:sz="4" w:space="0" w:color="auto"/>
            </w:tcBorders>
            <w:shd w:val="clear" w:color="auto" w:fill="auto"/>
            <w:vAlign w:val="bottom"/>
          </w:tcPr>
          <w:p w:rsidR="000F0F32" w:rsidRPr="0022709C" w:rsidRDefault="000F0F32" w:rsidP="000F0F32">
            <w:pPr>
              <w:spacing w:after="0"/>
              <w:jc w:val="right"/>
              <w:rPr>
                <w:rFonts w:ascii="Calibri" w:hAnsi="Calibri" w:cs="Calibri"/>
                <w:color w:val="000000"/>
                <w:sz w:val="12"/>
                <w:szCs w:val="12"/>
              </w:rPr>
            </w:pPr>
          </w:p>
        </w:tc>
        <w:tc>
          <w:tcPr>
            <w:tcW w:w="86" w:type="pct"/>
            <w:tcBorders>
              <w:top w:val="nil"/>
              <w:left w:val="nil"/>
              <w:bottom w:val="single" w:sz="4" w:space="0" w:color="auto"/>
              <w:right w:val="single" w:sz="4" w:space="0" w:color="auto"/>
            </w:tcBorders>
            <w:shd w:val="clear" w:color="auto" w:fill="auto"/>
            <w:noWrap/>
            <w:vAlign w:val="bottom"/>
          </w:tcPr>
          <w:p w:rsidR="000F0F32" w:rsidRPr="0022709C" w:rsidRDefault="000F0F32" w:rsidP="000F0F32">
            <w:pPr>
              <w:spacing w:after="0"/>
              <w:jc w:val="right"/>
              <w:rPr>
                <w:rFonts w:ascii="Calibri" w:hAnsi="Calibri" w:cs="Calibri"/>
                <w:color w:val="000000"/>
                <w:sz w:val="12"/>
                <w:szCs w:val="12"/>
              </w:rPr>
            </w:pPr>
          </w:p>
        </w:tc>
        <w:tc>
          <w:tcPr>
            <w:tcW w:w="121" w:type="pct"/>
            <w:tcBorders>
              <w:top w:val="nil"/>
              <w:left w:val="nil"/>
              <w:bottom w:val="single" w:sz="4" w:space="0" w:color="auto"/>
              <w:right w:val="single" w:sz="4" w:space="0" w:color="auto"/>
            </w:tcBorders>
            <w:shd w:val="clear" w:color="auto" w:fill="auto"/>
            <w:vAlign w:val="bottom"/>
          </w:tcPr>
          <w:p w:rsidR="000F0F32" w:rsidRPr="0022709C" w:rsidRDefault="000F0F32" w:rsidP="000F0F32">
            <w:pPr>
              <w:spacing w:after="0"/>
              <w:jc w:val="right"/>
              <w:rPr>
                <w:rFonts w:ascii="Calibri" w:hAnsi="Calibri" w:cs="Calibri"/>
                <w:color w:val="000000"/>
                <w:sz w:val="12"/>
                <w:szCs w:val="12"/>
              </w:rPr>
            </w:pPr>
          </w:p>
        </w:tc>
        <w:tc>
          <w:tcPr>
            <w:tcW w:w="100" w:type="pct"/>
            <w:tcBorders>
              <w:top w:val="nil"/>
              <w:left w:val="nil"/>
              <w:bottom w:val="single" w:sz="4" w:space="0" w:color="auto"/>
              <w:right w:val="single" w:sz="4" w:space="0" w:color="auto"/>
            </w:tcBorders>
            <w:shd w:val="clear" w:color="auto" w:fill="auto"/>
            <w:vAlign w:val="bottom"/>
          </w:tcPr>
          <w:p w:rsidR="000F0F32" w:rsidRPr="0022709C" w:rsidRDefault="000F0F32" w:rsidP="000F0F32">
            <w:pPr>
              <w:spacing w:after="0"/>
              <w:jc w:val="right"/>
              <w:rPr>
                <w:rFonts w:ascii="Calibri" w:hAnsi="Calibri" w:cs="Calibri"/>
                <w:color w:val="000000"/>
                <w:sz w:val="12"/>
                <w:szCs w:val="12"/>
              </w:rPr>
            </w:pPr>
          </w:p>
        </w:tc>
        <w:tc>
          <w:tcPr>
            <w:tcW w:w="155" w:type="pct"/>
            <w:tcBorders>
              <w:top w:val="nil"/>
              <w:left w:val="nil"/>
              <w:bottom w:val="single" w:sz="4" w:space="0" w:color="auto"/>
              <w:right w:val="single" w:sz="4" w:space="0" w:color="auto"/>
            </w:tcBorders>
            <w:shd w:val="clear" w:color="auto" w:fill="auto"/>
            <w:vAlign w:val="bottom"/>
          </w:tcPr>
          <w:p w:rsidR="000F0F32" w:rsidRPr="0022709C" w:rsidRDefault="000F0F32" w:rsidP="000F0F32">
            <w:pPr>
              <w:spacing w:after="0"/>
              <w:jc w:val="right"/>
              <w:rPr>
                <w:rFonts w:ascii="Calibri" w:hAnsi="Calibri" w:cs="Calibri"/>
                <w:color w:val="000000"/>
                <w:sz w:val="12"/>
                <w:szCs w:val="12"/>
              </w:rPr>
            </w:pPr>
          </w:p>
        </w:tc>
        <w:tc>
          <w:tcPr>
            <w:tcW w:w="207" w:type="pct"/>
            <w:tcBorders>
              <w:top w:val="nil"/>
              <w:left w:val="nil"/>
              <w:bottom w:val="single" w:sz="4" w:space="0" w:color="auto"/>
              <w:right w:val="single" w:sz="4" w:space="0" w:color="auto"/>
            </w:tcBorders>
            <w:shd w:val="clear" w:color="auto" w:fill="auto"/>
            <w:noWrap/>
            <w:vAlign w:val="bottom"/>
          </w:tcPr>
          <w:p w:rsidR="000F0F32" w:rsidRPr="0022709C" w:rsidRDefault="000F0F32" w:rsidP="000F0F32">
            <w:pPr>
              <w:spacing w:after="0"/>
              <w:jc w:val="right"/>
              <w:rPr>
                <w:rFonts w:ascii="Calibri" w:hAnsi="Calibri" w:cs="Calibri"/>
                <w:color w:val="000000"/>
                <w:sz w:val="12"/>
                <w:szCs w:val="12"/>
              </w:rPr>
            </w:pPr>
            <w:r w:rsidRPr="0022709C">
              <w:rPr>
                <w:rFonts w:ascii="Calibri" w:hAnsi="Calibri" w:cs="Calibri"/>
                <w:color w:val="000000"/>
                <w:sz w:val="12"/>
                <w:szCs w:val="12"/>
              </w:rPr>
              <w:t> </w:t>
            </w:r>
          </w:p>
        </w:tc>
        <w:tc>
          <w:tcPr>
            <w:tcW w:w="240" w:type="pct"/>
            <w:tcBorders>
              <w:top w:val="nil"/>
              <w:left w:val="nil"/>
              <w:bottom w:val="single" w:sz="4" w:space="0" w:color="auto"/>
              <w:right w:val="single" w:sz="4" w:space="0" w:color="auto"/>
            </w:tcBorders>
            <w:shd w:val="clear" w:color="auto" w:fill="auto"/>
            <w:vAlign w:val="center"/>
          </w:tcPr>
          <w:p w:rsidR="000F0F32" w:rsidRPr="0022709C" w:rsidRDefault="000F0F32" w:rsidP="000F0F32">
            <w:pPr>
              <w:spacing w:after="0"/>
              <w:jc w:val="right"/>
              <w:rPr>
                <w:rFonts w:ascii="Calibri" w:hAnsi="Calibri" w:cs="Calibri"/>
                <w:b/>
                <w:bCs/>
                <w:sz w:val="12"/>
                <w:szCs w:val="12"/>
              </w:rPr>
            </w:pPr>
            <w:r w:rsidRPr="0022709C">
              <w:rPr>
                <w:rFonts w:ascii="Calibri" w:hAnsi="Calibri" w:cs="Calibri"/>
                <w:b/>
                <w:bCs/>
                <w:sz w:val="12"/>
                <w:szCs w:val="12"/>
              </w:rPr>
              <w:t> </w:t>
            </w:r>
          </w:p>
        </w:tc>
        <w:tc>
          <w:tcPr>
            <w:tcW w:w="114" w:type="pct"/>
            <w:tcBorders>
              <w:top w:val="single" w:sz="4" w:space="0" w:color="auto"/>
              <w:left w:val="nil"/>
              <w:bottom w:val="single" w:sz="4" w:space="0" w:color="auto"/>
              <w:right w:val="single" w:sz="4" w:space="0" w:color="auto"/>
            </w:tcBorders>
            <w:vAlign w:val="bottom"/>
          </w:tcPr>
          <w:p w:rsidR="000F0F32" w:rsidRPr="0022709C" w:rsidRDefault="000F0F32" w:rsidP="000F0F32">
            <w:pPr>
              <w:spacing w:after="0"/>
              <w:jc w:val="right"/>
              <w:rPr>
                <w:rFonts w:ascii="Calibri" w:hAnsi="Calibri" w:cs="Calibri"/>
                <w:color w:val="000000"/>
                <w:sz w:val="12"/>
                <w:szCs w:val="12"/>
              </w:rPr>
            </w:pPr>
            <w:r w:rsidRPr="0022709C">
              <w:rPr>
                <w:rFonts w:ascii="Calibri" w:hAnsi="Calibri" w:cs="Calibri"/>
                <w:color w:val="000000"/>
                <w:sz w:val="12"/>
                <w:szCs w:val="12"/>
              </w:rPr>
              <w:t> </w:t>
            </w:r>
          </w:p>
        </w:tc>
      </w:tr>
      <w:tr w:rsidR="000F0F32" w:rsidRPr="007B7F05" w:rsidTr="00F74C40">
        <w:trPr>
          <w:trHeight w:val="575"/>
        </w:trPr>
        <w:tc>
          <w:tcPr>
            <w:tcW w:w="164" w:type="pct"/>
            <w:tcBorders>
              <w:top w:val="nil"/>
              <w:left w:val="single" w:sz="4" w:space="0" w:color="auto"/>
              <w:bottom w:val="single" w:sz="4" w:space="0" w:color="auto"/>
              <w:right w:val="single" w:sz="4" w:space="0" w:color="auto"/>
            </w:tcBorders>
            <w:shd w:val="clear" w:color="auto" w:fill="FFFFFF" w:themeFill="background1"/>
            <w:vAlign w:val="center"/>
          </w:tcPr>
          <w:p w:rsidR="000F0F32" w:rsidRPr="0022709C" w:rsidRDefault="000F0F32" w:rsidP="000F0F32">
            <w:pPr>
              <w:jc w:val="right"/>
              <w:rPr>
                <w:rFonts w:ascii="Calibri" w:hAnsi="Calibri" w:cs="Calibri"/>
                <w:b/>
                <w:bCs/>
                <w:sz w:val="12"/>
                <w:szCs w:val="12"/>
              </w:rPr>
            </w:pPr>
            <w:r w:rsidRPr="0022709C">
              <w:rPr>
                <w:rFonts w:ascii="Calibri" w:hAnsi="Calibri" w:cs="Calibri"/>
                <w:b/>
                <w:bCs/>
                <w:sz w:val="12"/>
                <w:szCs w:val="12"/>
              </w:rPr>
              <w:t> </w:t>
            </w:r>
            <w:r w:rsidRPr="0022709C">
              <w:rPr>
                <w:rFonts w:ascii="Calibri" w:hAnsi="Calibri" w:cs="Calibri"/>
                <w:sz w:val="12"/>
                <w:szCs w:val="12"/>
              </w:rPr>
              <w:t>7.1</w:t>
            </w:r>
            <w:r>
              <w:rPr>
                <w:rFonts w:ascii="Calibri" w:hAnsi="Calibri" w:cs="Calibri"/>
                <w:sz w:val="12"/>
                <w:szCs w:val="12"/>
              </w:rPr>
              <w:t>.01.2.06.09</w:t>
            </w:r>
          </w:p>
        </w:tc>
        <w:tc>
          <w:tcPr>
            <w:tcW w:w="155" w:type="pct"/>
            <w:tcBorders>
              <w:top w:val="nil"/>
              <w:left w:val="nil"/>
              <w:bottom w:val="single" w:sz="4" w:space="0" w:color="auto"/>
              <w:right w:val="single" w:sz="4" w:space="0" w:color="auto"/>
            </w:tcBorders>
            <w:shd w:val="clear" w:color="auto" w:fill="FFFFFF" w:themeFill="background1"/>
            <w:vAlign w:val="center"/>
          </w:tcPr>
          <w:p w:rsidR="000F0F32" w:rsidRPr="0022709C" w:rsidRDefault="000F0F32" w:rsidP="000F0F32">
            <w:pPr>
              <w:jc w:val="right"/>
              <w:rPr>
                <w:rFonts w:ascii="Calibri" w:hAnsi="Calibri" w:cs="Calibri"/>
                <w:b/>
                <w:bCs/>
                <w:sz w:val="12"/>
                <w:szCs w:val="12"/>
              </w:rPr>
            </w:pPr>
            <w:r w:rsidRPr="0022709C">
              <w:rPr>
                <w:rFonts w:ascii="Calibri" w:hAnsi="Calibri" w:cs="Calibri"/>
                <w:b/>
                <w:bCs/>
                <w:sz w:val="12"/>
                <w:szCs w:val="12"/>
              </w:rPr>
              <w:t> </w:t>
            </w:r>
          </w:p>
        </w:tc>
        <w:tc>
          <w:tcPr>
            <w:tcW w:w="272" w:type="pct"/>
            <w:tcBorders>
              <w:top w:val="nil"/>
              <w:left w:val="nil"/>
              <w:bottom w:val="single" w:sz="4" w:space="0" w:color="auto"/>
              <w:right w:val="single" w:sz="4" w:space="0" w:color="auto"/>
            </w:tcBorders>
            <w:shd w:val="clear" w:color="auto" w:fill="FFFFFF" w:themeFill="background1"/>
            <w:vAlign w:val="bottom"/>
          </w:tcPr>
          <w:p w:rsidR="000F0F32" w:rsidRPr="0022709C" w:rsidRDefault="000F0F32" w:rsidP="000F0F32">
            <w:pPr>
              <w:rPr>
                <w:rFonts w:ascii="Calibri" w:hAnsi="Calibri" w:cs="Calibri"/>
                <w:color w:val="000000"/>
                <w:sz w:val="12"/>
                <w:szCs w:val="12"/>
              </w:rPr>
            </w:pPr>
            <w:r w:rsidRPr="0022709C">
              <w:rPr>
                <w:rFonts w:ascii="Calibri" w:hAnsi="Calibri" w:cs="Calibri"/>
                <w:color w:val="000000"/>
                <w:sz w:val="12"/>
                <w:szCs w:val="12"/>
              </w:rPr>
              <w:t> </w:t>
            </w:r>
          </w:p>
        </w:tc>
        <w:tc>
          <w:tcPr>
            <w:tcW w:w="320" w:type="pct"/>
            <w:tcBorders>
              <w:top w:val="nil"/>
              <w:left w:val="nil"/>
              <w:bottom w:val="single" w:sz="4" w:space="0" w:color="auto"/>
              <w:right w:val="single" w:sz="4" w:space="0" w:color="auto"/>
            </w:tcBorders>
            <w:shd w:val="clear" w:color="auto" w:fill="FFFFFF" w:themeFill="background1"/>
            <w:vAlign w:val="center"/>
          </w:tcPr>
          <w:p w:rsidR="000F0F32" w:rsidRPr="009B0A0E" w:rsidRDefault="000F0F32" w:rsidP="000F0F32">
            <w:pPr>
              <w:spacing w:after="0" w:line="240" w:lineRule="auto"/>
              <w:rPr>
                <w:rFonts w:ascii="Calibri" w:hAnsi="Calibri" w:cs="Calibri"/>
                <w:bCs/>
                <w:color w:val="000000"/>
                <w:sz w:val="12"/>
                <w:szCs w:val="12"/>
              </w:rPr>
            </w:pPr>
            <w:r w:rsidRPr="0022709C">
              <w:rPr>
                <w:rFonts w:ascii="Calibri" w:hAnsi="Calibri" w:cs="Calibri"/>
                <w:b/>
                <w:bCs/>
                <w:color w:val="000000"/>
                <w:sz w:val="12"/>
                <w:szCs w:val="12"/>
              </w:rPr>
              <w:t> </w:t>
            </w:r>
            <w:r w:rsidRPr="009B0A0E">
              <w:rPr>
                <w:rFonts w:ascii="Calibri" w:hAnsi="Calibri" w:cs="Calibri"/>
                <w:bCs/>
                <w:color w:val="000000"/>
                <w:sz w:val="12"/>
                <w:szCs w:val="12"/>
              </w:rPr>
              <w:t>Penyelenggaraan Rapat Koordinasi dan Konsultasi SKPD</w:t>
            </w:r>
          </w:p>
        </w:tc>
        <w:tc>
          <w:tcPr>
            <w:tcW w:w="228" w:type="pct"/>
            <w:tcBorders>
              <w:top w:val="nil"/>
              <w:left w:val="nil"/>
              <w:bottom w:val="single" w:sz="4" w:space="0" w:color="auto"/>
              <w:right w:val="single" w:sz="4" w:space="0" w:color="auto"/>
            </w:tcBorders>
            <w:shd w:val="clear" w:color="auto" w:fill="FFFFFF" w:themeFill="background1"/>
            <w:vAlign w:val="center"/>
          </w:tcPr>
          <w:p w:rsidR="000F0F32" w:rsidRPr="0022709C" w:rsidRDefault="000F0F32" w:rsidP="000F0F32">
            <w:pPr>
              <w:jc w:val="right"/>
              <w:rPr>
                <w:rFonts w:ascii="Calibri" w:hAnsi="Calibri" w:cs="Calibri"/>
                <w:color w:val="000000"/>
                <w:sz w:val="12"/>
                <w:szCs w:val="12"/>
              </w:rPr>
            </w:pPr>
          </w:p>
        </w:tc>
        <w:tc>
          <w:tcPr>
            <w:tcW w:w="70" w:type="pct"/>
            <w:tcBorders>
              <w:top w:val="nil"/>
              <w:left w:val="nil"/>
              <w:bottom w:val="single" w:sz="4" w:space="0" w:color="auto"/>
              <w:right w:val="single" w:sz="4" w:space="0" w:color="auto"/>
            </w:tcBorders>
            <w:shd w:val="clear" w:color="auto" w:fill="FFFFFF" w:themeFill="background1"/>
            <w:vAlign w:val="center"/>
          </w:tcPr>
          <w:p w:rsidR="000F0F32" w:rsidRPr="0022709C" w:rsidRDefault="000F0F32" w:rsidP="000F0F32">
            <w:pPr>
              <w:jc w:val="right"/>
              <w:rPr>
                <w:rFonts w:ascii="Calibri" w:hAnsi="Calibri" w:cs="Calibri"/>
                <w:color w:val="000000"/>
                <w:sz w:val="12"/>
                <w:szCs w:val="12"/>
              </w:rPr>
            </w:pPr>
          </w:p>
        </w:tc>
        <w:tc>
          <w:tcPr>
            <w:tcW w:w="127" w:type="pct"/>
            <w:tcBorders>
              <w:top w:val="nil"/>
              <w:left w:val="nil"/>
              <w:bottom w:val="single" w:sz="4" w:space="0" w:color="auto"/>
              <w:right w:val="single" w:sz="4" w:space="0" w:color="auto"/>
            </w:tcBorders>
            <w:shd w:val="clear" w:color="auto" w:fill="FFFFFF" w:themeFill="background1"/>
            <w:noWrap/>
            <w:vAlign w:val="bottom"/>
          </w:tcPr>
          <w:p w:rsidR="000F0F32" w:rsidRPr="0022709C" w:rsidRDefault="000F0F32" w:rsidP="000F0F32">
            <w:pPr>
              <w:jc w:val="right"/>
              <w:rPr>
                <w:rFonts w:ascii="Calibri" w:hAnsi="Calibri" w:cs="Calibri"/>
                <w:color w:val="000000"/>
                <w:sz w:val="12"/>
                <w:szCs w:val="12"/>
              </w:rPr>
            </w:pPr>
          </w:p>
        </w:tc>
        <w:tc>
          <w:tcPr>
            <w:tcW w:w="187" w:type="pct"/>
            <w:tcBorders>
              <w:top w:val="nil"/>
              <w:left w:val="nil"/>
              <w:bottom w:val="single" w:sz="4" w:space="0" w:color="auto"/>
              <w:right w:val="single" w:sz="4" w:space="0" w:color="auto"/>
            </w:tcBorders>
            <w:shd w:val="clear" w:color="auto" w:fill="FFFFFF" w:themeFill="background1"/>
            <w:noWrap/>
            <w:vAlign w:val="center"/>
          </w:tcPr>
          <w:p w:rsidR="000F0F32" w:rsidRPr="0022709C" w:rsidRDefault="000F0F32" w:rsidP="000F0F32">
            <w:pPr>
              <w:jc w:val="right"/>
              <w:rPr>
                <w:rFonts w:ascii="Calibri" w:hAnsi="Calibri" w:cs="Calibri"/>
                <w:color w:val="000000"/>
                <w:sz w:val="12"/>
                <w:szCs w:val="12"/>
              </w:rPr>
            </w:pPr>
          </w:p>
        </w:tc>
        <w:tc>
          <w:tcPr>
            <w:tcW w:w="134" w:type="pct"/>
            <w:tcBorders>
              <w:top w:val="nil"/>
              <w:left w:val="nil"/>
              <w:bottom w:val="single" w:sz="4" w:space="0" w:color="auto"/>
              <w:right w:val="single" w:sz="4" w:space="0" w:color="auto"/>
            </w:tcBorders>
            <w:shd w:val="clear" w:color="auto" w:fill="FFFFFF" w:themeFill="background1"/>
            <w:noWrap/>
            <w:vAlign w:val="center"/>
          </w:tcPr>
          <w:p w:rsidR="000F0F32" w:rsidRPr="006D1AF1" w:rsidRDefault="000F0F32" w:rsidP="000F0F32">
            <w:pPr>
              <w:jc w:val="right"/>
              <w:rPr>
                <w:rFonts w:ascii="Calibri" w:hAnsi="Calibri" w:cs="Calibri"/>
                <w:color w:val="000000"/>
                <w:sz w:val="12"/>
                <w:szCs w:val="12"/>
              </w:rPr>
            </w:pPr>
          </w:p>
        </w:tc>
        <w:tc>
          <w:tcPr>
            <w:tcW w:w="293" w:type="pct"/>
            <w:tcBorders>
              <w:top w:val="nil"/>
              <w:left w:val="nil"/>
              <w:bottom w:val="single" w:sz="4" w:space="0" w:color="auto"/>
              <w:right w:val="single" w:sz="4" w:space="0" w:color="auto"/>
            </w:tcBorders>
            <w:shd w:val="clear" w:color="auto" w:fill="FFFFFF" w:themeFill="background1"/>
            <w:noWrap/>
            <w:vAlign w:val="center"/>
          </w:tcPr>
          <w:p w:rsidR="000F0F32" w:rsidRPr="006D1AF1" w:rsidRDefault="000F0F32" w:rsidP="000F0F32">
            <w:pPr>
              <w:jc w:val="right"/>
              <w:rPr>
                <w:rFonts w:ascii="Calibri" w:hAnsi="Calibri" w:cs="Calibri"/>
                <w:b/>
                <w:bCs/>
                <w:color w:val="000000"/>
                <w:sz w:val="12"/>
                <w:szCs w:val="12"/>
              </w:rPr>
            </w:pPr>
            <w:r w:rsidRPr="006D1AF1">
              <w:rPr>
                <w:rFonts w:ascii="Calibri" w:hAnsi="Calibri" w:cs="Calibri"/>
                <w:b/>
                <w:bCs/>
                <w:color w:val="000000"/>
                <w:sz w:val="12"/>
                <w:szCs w:val="12"/>
              </w:rPr>
              <w:t> </w:t>
            </w:r>
          </w:p>
        </w:tc>
        <w:tc>
          <w:tcPr>
            <w:tcW w:w="107" w:type="pct"/>
            <w:tcBorders>
              <w:top w:val="nil"/>
              <w:left w:val="nil"/>
              <w:bottom w:val="single" w:sz="4" w:space="0" w:color="auto"/>
              <w:right w:val="single" w:sz="4" w:space="0" w:color="auto"/>
            </w:tcBorders>
            <w:shd w:val="clear" w:color="auto" w:fill="FFFFFF" w:themeFill="background1"/>
            <w:vAlign w:val="center"/>
          </w:tcPr>
          <w:p w:rsidR="000F0F32" w:rsidRPr="006D1AF1" w:rsidRDefault="000F0F32" w:rsidP="000F0F32">
            <w:pPr>
              <w:jc w:val="right"/>
              <w:rPr>
                <w:rFonts w:ascii="Calibri" w:hAnsi="Calibri" w:cs="Calibri"/>
                <w:color w:val="000000"/>
                <w:sz w:val="12"/>
                <w:szCs w:val="12"/>
              </w:rPr>
            </w:pPr>
            <w:r w:rsidRPr="006D1AF1">
              <w:rPr>
                <w:rFonts w:ascii="Calibri" w:hAnsi="Calibri" w:cs="Calibri"/>
                <w:color w:val="000000"/>
                <w:sz w:val="12"/>
                <w:szCs w:val="12"/>
              </w:rPr>
              <w:t> </w:t>
            </w:r>
          </w:p>
        </w:tc>
        <w:tc>
          <w:tcPr>
            <w:tcW w:w="293" w:type="pct"/>
            <w:tcBorders>
              <w:top w:val="nil"/>
              <w:left w:val="nil"/>
              <w:bottom w:val="single" w:sz="4" w:space="0" w:color="auto"/>
              <w:right w:val="single" w:sz="4" w:space="0" w:color="auto"/>
            </w:tcBorders>
            <w:shd w:val="clear" w:color="auto" w:fill="FFFFFF" w:themeFill="background1"/>
            <w:noWrap/>
            <w:vAlign w:val="bottom"/>
          </w:tcPr>
          <w:p w:rsidR="000F0F32" w:rsidRPr="006D1AF1" w:rsidRDefault="000F0F32" w:rsidP="000F0F32">
            <w:pPr>
              <w:jc w:val="right"/>
              <w:rPr>
                <w:rFonts w:ascii="Calibri" w:hAnsi="Calibri" w:cs="Calibri"/>
                <w:b/>
                <w:bCs/>
                <w:color w:val="000000"/>
                <w:sz w:val="12"/>
                <w:szCs w:val="12"/>
              </w:rPr>
            </w:pPr>
            <w:r w:rsidRPr="006D1AF1">
              <w:rPr>
                <w:rFonts w:ascii="Calibri" w:hAnsi="Calibri" w:cs="Calibri"/>
                <w:b/>
                <w:bCs/>
                <w:color w:val="000000"/>
                <w:sz w:val="12"/>
                <w:szCs w:val="12"/>
              </w:rPr>
              <w:t>20.000.000</w:t>
            </w:r>
          </w:p>
          <w:p w:rsidR="000F0F32" w:rsidRPr="006D1AF1" w:rsidRDefault="000F0F32" w:rsidP="000F0F32">
            <w:pPr>
              <w:jc w:val="right"/>
              <w:rPr>
                <w:rFonts w:ascii="Calibri" w:hAnsi="Calibri" w:cs="Calibri"/>
                <w:b/>
                <w:bCs/>
                <w:color w:val="000000"/>
                <w:sz w:val="12"/>
                <w:szCs w:val="12"/>
              </w:rPr>
            </w:pPr>
          </w:p>
        </w:tc>
        <w:tc>
          <w:tcPr>
            <w:tcW w:w="295" w:type="pct"/>
            <w:tcBorders>
              <w:top w:val="nil"/>
              <w:left w:val="nil"/>
              <w:bottom w:val="single" w:sz="4" w:space="0" w:color="auto"/>
              <w:right w:val="single" w:sz="4" w:space="0" w:color="auto"/>
            </w:tcBorders>
            <w:shd w:val="clear" w:color="auto" w:fill="FFFFFF" w:themeFill="background1"/>
            <w:noWrap/>
            <w:vAlign w:val="bottom"/>
          </w:tcPr>
          <w:p w:rsidR="000F0F32" w:rsidRPr="006D1AF1" w:rsidRDefault="00DA3213" w:rsidP="000F0F32">
            <w:pPr>
              <w:jc w:val="right"/>
              <w:rPr>
                <w:rFonts w:ascii="Calibri" w:hAnsi="Calibri" w:cs="Calibri"/>
                <w:b/>
                <w:bCs/>
                <w:color w:val="000000"/>
                <w:sz w:val="12"/>
                <w:szCs w:val="12"/>
              </w:rPr>
            </w:pPr>
            <w:r>
              <w:rPr>
                <w:rFonts w:ascii="Calibri" w:hAnsi="Calibri" w:cs="Calibri"/>
                <w:b/>
                <w:bCs/>
                <w:color w:val="000000"/>
                <w:sz w:val="12"/>
                <w:szCs w:val="12"/>
              </w:rPr>
              <w:t>3.200.000</w:t>
            </w:r>
          </w:p>
          <w:p w:rsidR="000F0F32" w:rsidRPr="006D1AF1" w:rsidRDefault="000F0F32" w:rsidP="000F0F32">
            <w:pPr>
              <w:jc w:val="right"/>
              <w:rPr>
                <w:rFonts w:ascii="Calibri" w:hAnsi="Calibri" w:cs="Calibri"/>
                <w:b/>
                <w:bCs/>
                <w:color w:val="000000"/>
                <w:sz w:val="12"/>
                <w:szCs w:val="12"/>
              </w:rPr>
            </w:pPr>
          </w:p>
        </w:tc>
        <w:tc>
          <w:tcPr>
            <w:tcW w:w="105" w:type="pct"/>
            <w:tcBorders>
              <w:top w:val="nil"/>
              <w:left w:val="nil"/>
              <w:bottom w:val="single" w:sz="4" w:space="0" w:color="auto"/>
              <w:right w:val="single" w:sz="4" w:space="0" w:color="auto"/>
            </w:tcBorders>
            <w:shd w:val="clear" w:color="auto" w:fill="FFFFFF" w:themeFill="background1"/>
            <w:noWrap/>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0</w:t>
            </w:r>
          </w:p>
          <w:p w:rsidR="000F0F32" w:rsidRPr="0053359C" w:rsidRDefault="000F0F32" w:rsidP="000F0F32">
            <w:pPr>
              <w:spacing w:after="0" w:line="240" w:lineRule="auto"/>
              <w:jc w:val="center"/>
              <w:rPr>
                <w:rFonts w:ascii="Calibri" w:hAnsi="Calibri" w:cs="Calibri"/>
                <w:color w:val="000000"/>
                <w:sz w:val="12"/>
                <w:szCs w:val="12"/>
              </w:rPr>
            </w:pPr>
          </w:p>
          <w:p w:rsidR="000F0F32" w:rsidRPr="0053359C" w:rsidRDefault="000F0F32" w:rsidP="000F0F32">
            <w:pPr>
              <w:spacing w:after="0" w:line="240" w:lineRule="auto"/>
              <w:jc w:val="center"/>
              <w:rPr>
                <w:rFonts w:ascii="Calibri" w:hAnsi="Calibri" w:cs="Calibri"/>
                <w:color w:val="000000"/>
                <w:sz w:val="12"/>
                <w:szCs w:val="12"/>
              </w:rPr>
            </w:pPr>
          </w:p>
          <w:p w:rsidR="000F0F32" w:rsidRPr="0053359C" w:rsidRDefault="000F0F32" w:rsidP="000F0F32">
            <w:pPr>
              <w:spacing w:after="0" w:line="240" w:lineRule="auto"/>
              <w:jc w:val="center"/>
              <w:rPr>
                <w:rFonts w:ascii="Calibri" w:hAnsi="Calibri" w:cs="Calibri"/>
                <w:color w:val="000000"/>
                <w:sz w:val="12"/>
                <w:szCs w:val="12"/>
              </w:rPr>
            </w:pPr>
          </w:p>
        </w:tc>
        <w:tc>
          <w:tcPr>
            <w:tcW w:w="1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F0F32" w:rsidRPr="0053359C" w:rsidRDefault="000F0F32" w:rsidP="000F0F32">
            <w:pPr>
              <w:spacing w:after="0" w:line="240" w:lineRule="auto"/>
              <w:jc w:val="right"/>
              <w:rPr>
                <w:rFonts w:ascii="Calibri" w:hAnsi="Calibri" w:cs="Calibri"/>
                <w:color w:val="000000"/>
                <w:sz w:val="12"/>
                <w:szCs w:val="12"/>
              </w:rPr>
            </w:pPr>
          </w:p>
        </w:tc>
        <w:tc>
          <w:tcPr>
            <w:tcW w:w="291" w:type="pct"/>
            <w:tcBorders>
              <w:top w:val="nil"/>
              <w:left w:val="single" w:sz="4" w:space="0" w:color="auto"/>
              <w:bottom w:val="single" w:sz="4" w:space="0" w:color="auto"/>
              <w:right w:val="single" w:sz="4" w:space="0" w:color="auto"/>
            </w:tcBorders>
            <w:shd w:val="clear" w:color="auto" w:fill="FFFFFF" w:themeFill="background1"/>
            <w:noWrap/>
            <w:vAlign w:val="bottom"/>
          </w:tcPr>
          <w:p w:rsidR="000F0F32" w:rsidRPr="0053359C" w:rsidRDefault="000F0F32" w:rsidP="000F0F32">
            <w:pPr>
              <w:spacing w:after="0" w:line="240" w:lineRule="auto"/>
              <w:jc w:val="right"/>
              <w:rPr>
                <w:rFonts w:ascii="Calibri" w:hAnsi="Calibri" w:cs="Calibri"/>
                <w:color w:val="000000"/>
                <w:sz w:val="12"/>
                <w:szCs w:val="12"/>
              </w:rPr>
            </w:pPr>
            <w:r w:rsidRPr="0053359C">
              <w:rPr>
                <w:rFonts w:ascii="Calibri" w:hAnsi="Calibri" w:cs="Calibri"/>
                <w:color w:val="000000"/>
                <w:sz w:val="12"/>
                <w:szCs w:val="12"/>
              </w:rPr>
              <w:t>120.000</w:t>
            </w:r>
          </w:p>
          <w:p w:rsidR="000F0F32" w:rsidRPr="0053359C" w:rsidRDefault="000F0F32" w:rsidP="000F0F32">
            <w:pPr>
              <w:spacing w:after="0" w:line="240" w:lineRule="auto"/>
              <w:jc w:val="right"/>
              <w:rPr>
                <w:rFonts w:ascii="Calibri" w:hAnsi="Calibri" w:cs="Calibri"/>
                <w:color w:val="000000"/>
                <w:sz w:val="12"/>
                <w:szCs w:val="12"/>
              </w:rPr>
            </w:pPr>
          </w:p>
          <w:p w:rsidR="000F0F32" w:rsidRPr="0053359C" w:rsidRDefault="000F0F32" w:rsidP="000F0F32">
            <w:pPr>
              <w:spacing w:after="0" w:line="240" w:lineRule="auto"/>
              <w:jc w:val="right"/>
              <w:rPr>
                <w:rFonts w:ascii="Calibri" w:hAnsi="Calibri" w:cs="Calibri"/>
                <w:color w:val="000000"/>
                <w:sz w:val="12"/>
                <w:szCs w:val="12"/>
              </w:rPr>
            </w:pPr>
          </w:p>
          <w:p w:rsidR="000F0F32" w:rsidRPr="0053359C" w:rsidRDefault="000F0F32" w:rsidP="000F0F32">
            <w:pPr>
              <w:spacing w:after="0" w:line="240" w:lineRule="auto"/>
              <w:jc w:val="right"/>
              <w:rPr>
                <w:rFonts w:ascii="Calibri" w:hAnsi="Calibri" w:cs="Calibri"/>
                <w:color w:val="000000"/>
                <w:sz w:val="12"/>
                <w:szCs w:val="12"/>
              </w:rPr>
            </w:pPr>
          </w:p>
          <w:p w:rsidR="000F0F32" w:rsidRPr="0053359C" w:rsidRDefault="000F0F32" w:rsidP="000F0F32">
            <w:pPr>
              <w:spacing w:after="0" w:line="240" w:lineRule="auto"/>
              <w:jc w:val="right"/>
              <w:rPr>
                <w:rFonts w:ascii="Calibri" w:hAnsi="Calibri" w:cs="Calibri"/>
                <w:color w:val="000000"/>
                <w:sz w:val="12"/>
                <w:szCs w:val="12"/>
              </w:rPr>
            </w:pPr>
          </w:p>
        </w:tc>
        <w:tc>
          <w:tcPr>
            <w:tcW w:w="107" w:type="pct"/>
            <w:tcBorders>
              <w:top w:val="nil"/>
              <w:left w:val="nil"/>
              <w:bottom w:val="single" w:sz="4" w:space="0" w:color="auto"/>
              <w:right w:val="single" w:sz="4" w:space="0" w:color="auto"/>
            </w:tcBorders>
            <w:shd w:val="clear" w:color="auto" w:fill="FFFFFF" w:themeFill="background1"/>
            <w:noWrap/>
            <w:vAlign w:val="bottom"/>
          </w:tcPr>
          <w:p w:rsidR="000F0F32" w:rsidRPr="0053359C" w:rsidRDefault="000F0F32" w:rsidP="000F0F32">
            <w:pPr>
              <w:jc w:val="right"/>
              <w:rPr>
                <w:rFonts w:ascii="Calibri" w:hAnsi="Calibri" w:cs="Calibri"/>
                <w:color w:val="000000"/>
                <w:sz w:val="12"/>
                <w:szCs w:val="12"/>
              </w:rPr>
            </w:pPr>
          </w:p>
        </w:tc>
        <w:tc>
          <w:tcPr>
            <w:tcW w:w="293" w:type="pct"/>
            <w:tcBorders>
              <w:top w:val="nil"/>
              <w:left w:val="nil"/>
              <w:bottom w:val="single" w:sz="4" w:space="0" w:color="auto"/>
              <w:right w:val="single" w:sz="4" w:space="0" w:color="auto"/>
            </w:tcBorders>
            <w:shd w:val="clear" w:color="auto" w:fill="FFFFFF" w:themeFill="background1"/>
            <w:noWrap/>
            <w:vAlign w:val="bottom"/>
          </w:tcPr>
          <w:p w:rsidR="000F0F32" w:rsidRPr="0053359C" w:rsidRDefault="000F0F32" w:rsidP="000F0F32">
            <w:pPr>
              <w:spacing w:after="0" w:line="240" w:lineRule="auto"/>
              <w:jc w:val="right"/>
              <w:rPr>
                <w:rFonts w:ascii="Calibri" w:hAnsi="Calibri" w:cs="Calibri"/>
                <w:color w:val="000000"/>
                <w:sz w:val="12"/>
                <w:szCs w:val="12"/>
              </w:rPr>
            </w:pPr>
            <w:r w:rsidRPr="0053359C">
              <w:rPr>
                <w:rFonts w:ascii="Calibri" w:hAnsi="Calibri" w:cs="Calibri"/>
                <w:color w:val="000000"/>
                <w:sz w:val="12"/>
                <w:szCs w:val="12"/>
              </w:rPr>
              <w:t>120.000</w:t>
            </w:r>
          </w:p>
          <w:p w:rsidR="000F0F32" w:rsidRPr="0053359C" w:rsidRDefault="000F0F32" w:rsidP="000F0F32">
            <w:pPr>
              <w:spacing w:after="0" w:line="240" w:lineRule="auto"/>
              <w:jc w:val="right"/>
              <w:rPr>
                <w:rFonts w:ascii="Calibri" w:hAnsi="Calibri" w:cs="Calibri"/>
                <w:color w:val="000000"/>
                <w:sz w:val="12"/>
                <w:szCs w:val="12"/>
              </w:rPr>
            </w:pPr>
          </w:p>
          <w:p w:rsidR="000F0F32" w:rsidRPr="0053359C" w:rsidRDefault="000F0F32" w:rsidP="000F0F32">
            <w:pPr>
              <w:spacing w:after="0" w:line="240" w:lineRule="auto"/>
              <w:jc w:val="right"/>
              <w:rPr>
                <w:rFonts w:ascii="Calibri" w:hAnsi="Calibri" w:cs="Calibri"/>
                <w:color w:val="000000"/>
                <w:sz w:val="12"/>
                <w:szCs w:val="12"/>
              </w:rPr>
            </w:pPr>
          </w:p>
          <w:p w:rsidR="000F0F32" w:rsidRPr="0053359C" w:rsidRDefault="000F0F32" w:rsidP="000F0F32">
            <w:pPr>
              <w:spacing w:after="0" w:line="240" w:lineRule="auto"/>
              <w:jc w:val="right"/>
              <w:rPr>
                <w:rFonts w:ascii="Calibri" w:hAnsi="Calibri" w:cs="Calibri"/>
                <w:color w:val="000000"/>
                <w:sz w:val="12"/>
                <w:szCs w:val="12"/>
              </w:rPr>
            </w:pPr>
          </w:p>
          <w:p w:rsidR="000F0F32" w:rsidRPr="0053359C" w:rsidRDefault="000F0F32" w:rsidP="000F0F32">
            <w:pPr>
              <w:spacing w:after="0" w:line="240" w:lineRule="auto"/>
              <w:jc w:val="right"/>
              <w:rPr>
                <w:rFonts w:ascii="Calibri" w:hAnsi="Calibri" w:cs="Calibri"/>
                <w:color w:val="000000"/>
                <w:sz w:val="12"/>
                <w:szCs w:val="12"/>
              </w:rPr>
            </w:pPr>
          </w:p>
        </w:tc>
        <w:tc>
          <w:tcPr>
            <w:tcW w:w="80" w:type="pct"/>
            <w:tcBorders>
              <w:top w:val="nil"/>
              <w:left w:val="nil"/>
              <w:bottom w:val="single" w:sz="4" w:space="0" w:color="auto"/>
              <w:right w:val="single" w:sz="4" w:space="0" w:color="auto"/>
            </w:tcBorders>
            <w:shd w:val="clear" w:color="auto" w:fill="FFFFFF" w:themeFill="background1"/>
            <w:vAlign w:val="bottom"/>
          </w:tcPr>
          <w:p w:rsidR="000F0F32" w:rsidRPr="0022709C" w:rsidRDefault="000F0F32" w:rsidP="000F0F32">
            <w:pPr>
              <w:jc w:val="right"/>
              <w:rPr>
                <w:rFonts w:ascii="Calibri" w:hAnsi="Calibri" w:cs="Calibri"/>
                <w:color w:val="000000"/>
                <w:sz w:val="12"/>
                <w:szCs w:val="12"/>
              </w:rPr>
            </w:pPr>
          </w:p>
        </w:tc>
        <w:tc>
          <w:tcPr>
            <w:tcW w:w="81" w:type="pct"/>
            <w:tcBorders>
              <w:top w:val="nil"/>
              <w:left w:val="nil"/>
              <w:bottom w:val="single" w:sz="4" w:space="0" w:color="auto"/>
              <w:right w:val="single" w:sz="4" w:space="0" w:color="auto"/>
            </w:tcBorders>
            <w:shd w:val="clear" w:color="auto" w:fill="FFFFFF" w:themeFill="background1"/>
            <w:noWrap/>
            <w:vAlign w:val="bottom"/>
          </w:tcPr>
          <w:p w:rsidR="000F0F32" w:rsidRPr="0022709C" w:rsidRDefault="000F0F32" w:rsidP="000F0F32">
            <w:pPr>
              <w:jc w:val="right"/>
              <w:rPr>
                <w:rFonts w:ascii="Calibri" w:hAnsi="Calibri" w:cs="Calibri"/>
                <w:color w:val="000000"/>
                <w:sz w:val="12"/>
                <w:szCs w:val="12"/>
              </w:rPr>
            </w:pPr>
          </w:p>
        </w:tc>
        <w:tc>
          <w:tcPr>
            <w:tcW w:w="86" w:type="pct"/>
            <w:tcBorders>
              <w:top w:val="nil"/>
              <w:left w:val="nil"/>
              <w:bottom w:val="single" w:sz="4" w:space="0" w:color="auto"/>
              <w:right w:val="single" w:sz="4" w:space="0" w:color="auto"/>
            </w:tcBorders>
            <w:shd w:val="clear" w:color="auto" w:fill="FFFFFF" w:themeFill="background1"/>
            <w:vAlign w:val="bottom"/>
          </w:tcPr>
          <w:p w:rsidR="000F0F32" w:rsidRPr="0022709C" w:rsidRDefault="000F0F32" w:rsidP="000F0F32">
            <w:pPr>
              <w:jc w:val="right"/>
              <w:rPr>
                <w:rFonts w:ascii="Calibri" w:hAnsi="Calibri" w:cs="Calibri"/>
                <w:color w:val="000000"/>
                <w:sz w:val="12"/>
                <w:szCs w:val="12"/>
              </w:rPr>
            </w:pPr>
          </w:p>
        </w:tc>
        <w:tc>
          <w:tcPr>
            <w:tcW w:w="121" w:type="pct"/>
            <w:tcBorders>
              <w:top w:val="nil"/>
              <w:left w:val="nil"/>
              <w:bottom w:val="single" w:sz="4" w:space="0" w:color="auto"/>
              <w:right w:val="single" w:sz="4" w:space="0" w:color="auto"/>
            </w:tcBorders>
            <w:shd w:val="clear" w:color="auto" w:fill="FFFFFF" w:themeFill="background1"/>
            <w:vAlign w:val="bottom"/>
          </w:tcPr>
          <w:p w:rsidR="000F0F32" w:rsidRPr="0022709C" w:rsidRDefault="000F0F32" w:rsidP="000F0F32">
            <w:pPr>
              <w:jc w:val="right"/>
              <w:rPr>
                <w:rFonts w:ascii="Calibri" w:hAnsi="Calibri" w:cs="Calibri"/>
                <w:color w:val="000000"/>
                <w:sz w:val="12"/>
                <w:szCs w:val="12"/>
              </w:rPr>
            </w:pPr>
          </w:p>
        </w:tc>
        <w:tc>
          <w:tcPr>
            <w:tcW w:w="100" w:type="pct"/>
            <w:tcBorders>
              <w:top w:val="nil"/>
              <w:left w:val="nil"/>
              <w:bottom w:val="single" w:sz="4" w:space="0" w:color="auto"/>
              <w:right w:val="single" w:sz="4" w:space="0" w:color="auto"/>
            </w:tcBorders>
            <w:shd w:val="clear" w:color="auto" w:fill="FFFFFF" w:themeFill="background1"/>
            <w:noWrap/>
            <w:vAlign w:val="bottom"/>
          </w:tcPr>
          <w:p w:rsidR="000F0F32" w:rsidRPr="0022709C" w:rsidRDefault="000F0F32" w:rsidP="000F0F32">
            <w:pPr>
              <w:jc w:val="right"/>
              <w:rPr>
                <w:rFonts w:ascii="Calibri" w:hAnsi="Calibri" w:cs="Calibri"/>
                <w:color w:val="000000"/>
                <w:sz w:val="12"/>
                <w:szCs w:val="12"/>
              </w:rPr>
            </w:pPr>
          </w:p>
        </w:tc>
        <w:tc>
          <w:tcPr>
            <w:tcW w:w="155" w:type="pct"/>
            <w:tcBorders>
              <w:top w:val="nil"/>
              <w:left w:val="nil"/>
              <w:bottom w:val="single" w:sz="4" w:space="0" w:color="auto"/>
              <w:right w:val="single" w:sz="4" w:space="0" w:color="auto"/>
            </w:tcBorders>
            <w:shd w:val="clear" w:color="auto" w:fill="FFFFFF" w:themeFill="background1"/>
            <w:vAlign w:val="bottom"/>
          </w:tcPr>
          <w:p w:rsidR="000F0F32" w:rsidRPr="0022709C" w:rsidRDefault="000F0F32" w:rsidP="000F0F32">
            <w:pPr>
              <w:jc w:val="right"/>
              <w:rPr>
                <w:rFonts w:ascii="Calibri" w:hAnsi="Calibri" w:cs="Calibri"/>
                <w:color w:val="000000"/>
                <w:sz w:val="12"/>
                <w:szCs w:val="12"/>
              </w:rPr>
            </w:pPr>
          </w:p>
        </w:tc>
        <w:tc>
          <w:tcPr>
            <w:tcW w:w="207" w:type="pct"/>
            <w:tcBorders>
              <w:top w:val="nil"/>
              <w:left w:val="nil"/>
              <w:bottom w:val="single" w:sz="4" w:space="0" w:color="auto"/>
              <w:right w:val="single" w:sz="4" w:space="0" w:color="auto"/>
            </w:tcBorders>
            <w:shd w:val="clear" w:color="auto" w:fill="FFFFFF" w:themeFill="background1"/>
            <w:vAlign w:val="bottom"/>
          </w:tcPr>
          <w:p w:rsidR="000F0F32" w:rsidRPr="0022709C" w:rsidRDefault="000F0F32" w:rsidP="000F0F32">
            <w:pPr>
              <w:jc w:val="right"/>
              <w:rPr>
                <w:rFonts w:ascii="Calibri" w:hAnsi="Calibri" w:cs="Calibri"/>
                <w:color w:val="000000"/>
                <w:sz w:val="12"/>
                <w:szCs w:val="12"/>
              </w:rPr>
            </w:pPr>
            <w:r w:rsidRPr="0022709C">
              <w:rPr>
                <w:rFonts w:ascii="Calibri" w:hAnsi="Calibri" w:cs="Calibri"/>
                <w:color w:val="000000"/>
                <w:sz w:val="12"/>
                <w:szCs w:val="12"/>
              </w:rPr>
              <w:t> </w:t>
            </w:r>
          </w:p>
        </w:tc>
        <w:tc>
          <w:tcPr>
            <w:tcW w:w="240" w:type="pct"/>
            <w:tcBorders>
              <w:top w:val="nil"/>
              <w:left w:val="nil"/>
              <w:bottom w:val="single" w:sz="4" w:space="0" w:color="auto"/>
              <w:right w:val="single" w:sz="4" w:space="0" w:color="auto"/>
            </w:tcBorders>
            <w:shd w:val="clear" w:color="auto" w:fill="FFFFFF" w:themeFill="background1"/>
            <w:vAlign w:val="center"/>
          </w:tcPr>
          <w:p w:rsidR="000F0F32" w:rsidRPr="0022709C" w:rsidRDefault="000F0F32" w:rsidP="000F0F32">
            <w:pPr>
              <w:jc w:val="right"/>
              <w:rPr>
                <w:rFonts w:ascii="Calibri" w:hAnsi="Calibri" w:cs="Calibri"/>
                <w:b/>
                <w:bCs/>
                <w:sz w:val="12"/>
                <w:szCs w:val="12"/>
              </w:rPr>
            </w:pPr>
            <w:r w:rsidRPr="0022709C">
              <w:rPr>
                <w:rFonts w:ascii="Calibri" w:hAnsi="Calibri" w:cs="Calibri"/>
                <w:b/>
                <w:bCs/>
                <w:sz w:val="12"/>
                <w:szCs w:val="12"/>
              </w:rPr>
              <w:t> </w:t>
            </w:r>
          </w:p>
        </w:tc>
        <w:tc>
          <w:tcPr>
            <w:tcW w:w="114" w:type="pct"/>
            <w:tcBorders>
              <w:top w:val="single" w:sz="4" w:space="0" w:color="auto"/>
              <w:left w:val="nil"/>
              <w:bottom w:val="single" w:sz="4" w:space="0" w:color="auto"/>
              <w:right w:val="single" w:sz="4" w:space="0" w:color="auto"/>
            </w:tcBorders>
            <w:shd w:val="clear" w:color="auto" w:fill="FFFFFF" w:themeFill="background1"/>
            <w:vAlign w:val="bottom"/>
          </w:tcPr>
          <w:p w:rsidR="000F0F32" w:rsidRPr="0022709C" w:rsidRDefault="000F0F32" w:rsidP="000F0F32">
            <w:pPr>
              <w:jc w:val="right"/>
              <w:rPr>
                <w:rFonts w:ascii="Calibri" w:hAnsi="Calibri" w:cs="Calibri"/>
                <w:color w:val="000000"/>
                <w:sz w:val="12"/>
                <w:szCs w:val="12"/>
              </w:rPr>
            </w:pPr>
            <w:r w:rsidRPr="0022709C">
              <w:rPr>
                <w:rFonts w:ascii="Calibri" w:hAnsi="Calibri" w:cs="Calibri"/>
                <w:color w:val="000000"/>
                <w:sz w:val="12"/>
                <w:szCs w:val="12"/>
              </w:rPr>
              <w:t> </w:t>
            </w:r>
          </w:p>
        </w:tc>
      </w:tr>
      <w:tr w:rsidR="00F74C40" w:rsidRPr="007B7F05" w:rsidTr="00F74C40">
        <w:trPr>
          <w:trHeight w:val="863"/>
        </w:trPr>
        <w:tc>
          <w:tcPr>
            <w:tcW w:w="164" w:type="pct"/>
            <w:tcBorders>
              <w:top w:val="nil"/>
              <w:left w:val="single" w:sz="4" w:space="0" w:color="auto"/>
              <w:bottom w:val="single" w:sz="4" w:space="0" w:color="auto"/>
              <w:right w:val="single" w:sz="4" w:space="0" w:color="auto"/>
            </w:tcBorders>
            <w:shd w:val="clear" w:color="auto" w:fill="92D050"/>
            <w:vAlign w:val="center"/>
          </w:tcPr>
          <w:p w:rsidR="00F74C40" w:rsidRPr="0022709C" w:rsidRDefault="00F74C40" w:rsidP="00F74C40">
            <w:pPr>
              <w:spacing w:after="0"/>
              <w:jc w:val="center"/>
              <w:rPr>
                <w:rFonts w:ascii="Calibri" w:hAnsi="Calibri" w:cs="Calibri"/>
                <w:sz w:val="12"/>
                <w:szCs w:val="12"/>
              </w:rPr>
            </w:pPr>
            <w:r w:rsidRPr="0022709C">
              <w:rPr>
                <w:rFonts w:ascii="Calibri" w:hAnsi="Calibri" w:cs="Calibri"/>
                <w:b/>
                <w:bCs/>
                <w:sz w:val="12"/>
                <w:szCs w:val="12"/>
              </w:rPr>
              <w:t> </w:t>
            </w:r>
            <w:r w:rsidRPr="0022709C">
              <w:rPr>
                <w:rFonts w:ascii="Calibri" w:hAnsi="Calibri" w:cs="Calibri"/>
                <w:sz w:val="12"/>
                <w:szCs w:val="12"/>
              </w:rPr>
              <w:t>7.1</w:t>
            </w:r>
            <w:r>
              <w:rPr>
                <w:rFonts w:ascii="Calibri" w:hAnsi="Calibri" w:cs="Calibri"/>
                <w:sz w:val="12"/>
                <w:szCs w:val="12"/>
              </w:rPr>
              <w:t>.01.2.08</w:t>
            </w:r>
          </w:p>
        </w:tc>
        <w:tc>
          <w:tcPr>
            <w:tcW w:w="155" w:type="pct"/>
            <w:tcBorders>
              <w:top w:val="nil"/>
              <w:left w:val="nil"/>
              <w:bottom w:val="single" w:sz="4" w:space="0" w:color="auto"/>
              <w:right w:val="single" w:sz="4" w:space="0" w:color="auto"/>
            </w:tcBorders>
            <w:shd w:val="clear" w:color="auto" w:fill="92D050"/>
            <w:vAlign w:val="center"/>
          </w:tcPr>
          <w:p w:rsidR="00F74C40" w:rsidRPr="0022709C" w:rsidRDefault="00F74C40" w:rsidP="00F74C40">
            <w:pPr>
              <w:spacing w:after="0"/>
              <w:jc w:val="center"/>
              <w:rPr>
                <w:rFonts w:ascii="Calibri" w:hAnsi="Calibri" w:cs="Calibri"/>
                <w:sz w:val="12"/>
                <w:szCs w:val="12"/>
              </w:rPr>
            </w:pPr>
            <w:r w:rsidRPr="0022709C">
              <w:rPr>
                <w:rFonts w:ascii="Calibri" w:hAnsi="Calibri" w:cs="Calibri"/>
                <w:sz w:val="12"/>
                <w:szCs w:val="12"/>
              </w:rPr>
              <w:t> </w:t>
            </w:r>
          </w:p>
        </w:tc>
        <w:tc>
          <w:tcPr>
            <w:tcW w:w="272" w:type="pct"/>
            <w:tcBorders>
              <w:top w:val="nil"/>
              <w:left w:val="nil"/>
              <w:bottom w:val="single" w:sz="4" w:space="0" w:color="auto"/>
              <w:right w:val="single" w:sz="4" w:space="0" w:color="auto"/>
            </w:tcBorders>
            <w:shd w:val="clear" w:color="auto" w:fill="92D050"/>
            <w:noWrap/>
            <w:vAlign w:val="bottom"/>
          </w:tcPr>
          <w:p w:rsidR="00F74C40" w:rsidRPr="0022709C" w:rsidRDefault="00F74C40" w:rsidP="00F74C40">
            <w:pPr>
              <w:spacing w:after="0"/>
              <w:rPr>
                <w:rFonts w:ascii="Calibri" w:hAnsi="Calibri" w:cs="Calibri"/>
                <w:color w:val="000000"/>
                <w:sz w:val="12"/>
                <w:szCs w:val="12"/>
              </w:rPr>
            </w:pPr>
          </w:p>
        </w:tc>
        <w:tc>
          <w:tcPr>
            <w:tcW w:w="320" w:type="pct"/>
            <w:tcBorders>
              <w:top w:val="nil"/>
              <w:left w:val="nil"/>
              <w:bottom w:val="single" w:sz="4" w:space="0" w:color="auto"/>
              <w:right w:val="single" w:sz="4" w:space="0" w:color="auto"/>
            </w:tcBorders>
            <w:shd w:val="clear" w:color="auto" w:fill="92D050"/>
            <w:vAlign w:val="center"/>
          </w:tcPr>
          <w:p w:rsidR="00F74C40" w:rsidRPr="009B0A0E" w:rsidRDefault="00F74C40" w:rsidP="00F74C40">
            <w:pPr>
              <w:spacing w:after="0" w:line="240" w:lineRule="auto"/>
              <w:rPr>
                <w:rFonts w:ascii="Calibri" w:hAnsi="Calibri" w:cs="Calibri"/>
                <w:b/>
                <w:sz w:val="12"/>
                <w:szCs w:val="12"/>
              </w:rPr>
            </w:pPr>
            <w:r w:rsidRPr="009B0A0E">
              <w:rPr>
                <w:rFonts w:ascii="Calibri" w:hAnsi="Calibri" w:cs="Calibri"/>
                <w:b/>
                <w:sz w:val="12"/>
                <w:szCs w:val="12"/>
              </w:rPr>
              <w:t xml:space="preserve">Penyediaan Jasa Penunjang Urusan Pemerintahan Daerah </w:t>
            </w:r>
          </w:p>
        </w:tc>
        <w:tc>
          <w:tcPr>
            <w:tcW w:w="228" w:type="pct"/>
            <w:tcBorders>
              <w:top w:val="nil"/>
              <w:left w:val="nil"/>
              <w:bottom w:val="single" w:sz="4" w:space="0" w:color="auto"/>
              <w:right w:val="single" w:sz="4" w:space="0" w:color="auto"/>
            </w:tcBorders>
            <w:shd w:val="clear" w:color="auto" w:fill="92D050"/>
            <w:vAlign w:val="center"/>
          </w:tcPr>
          <w:p w:rsidR="00F74C40" w:rsidRPr="0022709C" w:rsidRDefault="00F74C40" w:rsidP="00F74C40">
            <w:pPr>
              <w:spacing w:after="0"/>
              <w:rPr>
                <w:rFonts w:ascii="Calibri" w:hAnsi="Calibri" w:cs="Calibri"/>
                <w:color w:val="000000"/>
                <w:sz w:val="12"/>
                <w:szCs w:val="12"/>
              </w:rPr>
            </w:pPr>
          </w:p>
        </w:tc>
        <w:tc>
          <w:tcPr>
            <w:tcW w:w="70" w:type="pct"/>
            <w:tcBorders>
              <w:top w:val="nil"/>
              <w:left w:val="nil"/>
              <w:bottom w:val="single" w:sz="4" w:space="0" w:color="auto"/>
              <w:right w:val="single" w:sz="4" w:space="0" w:color="auto"/>
            </w:tcBorders>
            <w:shd w:val="clear" w:color="auto" w:fill="92D050"/>
            <w:vAlign w:val="center"/>
          </w:tcPr>
          <w:p w:rsidR="00F74C40" w:rsidRPr="0022709C" w:rsidRDefault="00F74C40" w:rsidP="00F74C40">
            <w:pPr>
              <w:spacing w:after="0"/>
              <w:jc w:val="center"/>
              <w:rPr>
                <w:rFonts w:ascii="Calibri" w:hAnsi="Calibri" w:cs="Calibri"/>
                <w:color w:val="000000"/>
                <w:sz w:val="12"/>
                <w:szCs w:val="12"/>
              </w:rPr>
            </w:pPr>
            <w:r w:rsidRPr="0022709C">
              <w:rPr>
                <w:rFonts w:ascii="Calibri" w:hAnsi="Calibri" w:cs="Calibri"/>
                <w:color w:val="000000"/>
                <w:sz w:val="12"/>
                <w:szCs w:val="12"/>
              </w:rPr>
              <w:t>%</w:t>
            </w:r>
          </w:p>
        </w:tc>
        <w:tc>
          <w:tcPr>
            <w:tcW w:w="127" w:type="pct"/>
            <w:tcBorders>
              <w:top w:val="nil"/>
              <w:left w:val="nil"/>
              <w:bottom w:val="single" w:sz="4" w:space="0" w:color="auto"/>
              <w:right w:val="single" w:sz="4" w:space="0" w:color="auto"/>
            </w:tcBorders>
            <w:shd w:val="clear" w:color="auto" w:fill="92D050"/>
            <w:noWrap/>
            <w:vAlign w:val="center"/>
          </w:tcPr>
          <w:p w:rsidR="00F74C40" w:rsidRPr="0022709C" w:rsidRDefault="00F74C40" w:rsidP="00F74C40">
            <w:pPr>
              <w:spacing w:after="0"/>
              <w:jc w:val="center"/>
              <w:rPr>
                <w:rFonts w:ascii="Calibri" w:hAnsi="Calibri" w:cs="Calibri"/>
                <w:color w:val="000000"/>
                <w:sz w:val="12"/>
                <w:szCs w:val="12"/>
              </w:rPr>
            </w:pPr>
          </w:p>
        </w:tc>
        <w:tc>
          <w:tcPr>
            <w:tcW w:w="187" w:type="pct"/>
            <w:tcBorders>
              <w:top w:val="nil"/>
              <w:left w:val="nil"/>
              <w:bottom w:val="single" w:sz="4" w:space="0" w:color="auto"/>
              <w:right w:val="single" w:sz="4" w:space="0" w:color="auto"/>
            </w:tcBorders>
            <w:shd w:val="clear" w:color="auto" w:fill="92D050"/>
            <w:noWrap/>
            <w:vAlign w:val="center"/>
          </w:tcPr>
          <w:p w:rsidR="00F74C40" w:rsidRPr="0022709C" w:rsidRDefault="00F74C40" w:rsidP="00F74C40">
            <w:pPr>
              <w:spacing w:after="0"/>
              <w:jc w:val="center"/>
              <w:rPr>
                <w:rFonts w:ascii="Calibri" w:hAnsi="Calibri" w:cs="Calibri"/>
                <w:color w:val="000000"/>
                <w:sz w:val="12"/>
                <w:szCs w:val="12"/>
              </w:rPr>
            </w:pPr>
          </w:p>
        </w:tc>
        <w:tc>
          <w:tcPr>
            <w:tcW w:w="134" w:type="pct"/>
            <w:tcBorders>
              <w:top w:val="nil"/>
              <w:left w:val="nil"/>
              <w:bottom w:val="single" w:sz="4" w:space="0" w:color="auto"/>
              <w:right w:val="single" w:sz="4" w:space="0" w:color="auto"/>
            </w:tcBorders>
            <w:shd w:val="clear" w:color="auto" w:fill="92D050"/>
            <w:noWrap/>
            <w:vAlign w:val="center"/>
          </w:tcPr>
          <w:p w:rsidR="00F74C40" w:rsidRPr="0022709C" w:rsidRDefault="00F74C40" w:rsidP="00F74C40">
            <w:pPr>
              <w:spacing w:after="0"/>
              <w:jc w:val="center"/>
              <w:rPr>
                <w:rFonts w:ascii="Calibri" w:hAnsi="Calibri" w:cs="Calibri"/>
                <w:color w:val="000000"/>
                <w:sz w:val="12"/>
                <w:szCs w:val="12"/>
              </w:rPr>
            </w:pPr>
          </w:p>
        </w:tc>
        <w:tc>
          <w:tcPr>
            <w:tcW w:w="293" w:type="pct"/>
            <w:tcBorders>
              <w:top w:val="nil"/>
              <w:left w:val="nil"/>
              <w:bottom w:val="single" w:sz="4" w:space="0" w:color="auto"/>
              <w:right w:val="single" w:sz="4" w:space="0" w:color="auto"/>
            </w:tcBorders>
            <w:shd w:val="clear" w:color="auto" w:fill="92D050"/>
            <w:noWrap/>
            <w:vAlign w:val="center"/>
          </w:tcPr>
          <w:p w:rsidR="00F74C40" w:rsidRPr="006D1AF1" w:rsidRDefault="00F74C40" w:rsidP="00F74C40">
            <w:pPr>
              <w:spacing w:after="0"/>
              <w:jc w:val="right"/>
              <w:rPr>
                <w:rFonts w:ascii="Calibri" w:hAnsi="Calibri" w:cs="Calibri"/>
                <w:b/>
                <w:bCs/>
                <w:color w:val="000000"/>
                <w:sz w:val="12"/>
                <w:szCs w:val="12"/>
              </w:rPr>
            </w:pPr>
          </w:p>
        </w:tc>
        <w:tc>
          <w:tcPr>
            <w:tcW w:w="107" w:type="pct"/>
            <w:tcBorders>
              <w:top w:val="nil"/>
              <w:left w:val="nil"/>
              <w:bottom w:val="single" w:sz="4" w:space="0" w:color="auto"/>
              <w:right w:val="single" w:sz="4" w:space="0" w:color="auto"/>
            </w:tcBorders>
            <w:shd w:val="clear" w:color="auto" w:fill="92D050"/>
            <w:noWrap/>
            <w:vAlign w:val="center"/>
          </w:tcPr>
          <w:p w:rsidR="00F74C40" w:rsidRPr="006D1AF1" w:rsidRDefault="00F74C40" w:rsidP="00F74C40">
            <w:pPr>
              <w:spacing w:after="0"/>
              <w:jc w:val="right"/>
              <w:rPr>
                <w:rFonts w:ascii="Calibri" w:hAnsi="Calibri" w:cs="Calibri"/>
                <w:color w:val="000000"/>
                <w:sz w:val="12"/>
                <w:szCs w:val="12"/>
              </w:rPr>
            </w:pPr>
          </w:p>
        </w:tc>
        <w:tc>
          <w:tcPr>
            <w:tcW w:w="293" w:type="pct"/>
            <w:tcBorders>
              <w:top w:val="nil"/>
              <w:left w:val="nil"/>
              <w:bottom w:val="single" w:sz="4" w:space="0" w:color="auto"/>
              <w:right w:val="single" w:sz="4" w:space="0" w:color="auto"/>
            </w:tcBorders>
            <w:shd w:val="clear" w:color="auto" w:fill="92D050"/>
            <w:noWrap/>
            <w:vAlign w:val="center"/>
          </w:tcPr>
          <w:p w:rsidR="00F74C40" w:rsidRPr="006D1AF1" w:rsidRDefault="00F74C40" w:rsidP="00F74C40">
            <w:pPr>
              <w:spacing w:after="0"/>
              <w:jc w:val="right"/>
              <w:rPr>
                <w:rFonts w:ascii="Calibri" w:hAnsi="Calibri" w:cs="Calibri"/>
                <w:b/>
                <w:bCs/>
                <w:color w:val="000000"/>
                <w:sz w:val="12"/>
                <w:szCs w:val="12"/>
              </w:rPr>
            </w:pPr>
            <w:r w:rsidRPr="006D1AF1">
              <w:rPr>
                <w:rFonts w:ascii="Calibri" w:hAnsi="Calibri" w:cs="Calibri"/>
                <w:b/>
                <w:bCs/>
                <w:color w:val="000000"/>
                <w:sz w:val="12"/>
                <w:szCs w:val="12"/>
              </w:rPr>
              <w:t>163.000.000</w:t>
            </w:r>
          </w:p>
        </w:tc>
        <w:tc>
          <w:tcPr>
            <w:tcW w:w="295" w:type="pct"/>
            <w:tcBorders>
              <w:top w:val="nil"/>
              <w:left w:val="nil"/>
              <w:bottom w:val="single" w:sz="4" w:space="0" w:color="auto"/>
              <w:right w:val="single" w:sz="4" w:space="0" w:color="auto"/>
            </w:tcBorders>
            <w:shd w:val="clear" w:color="auto" w:fill="92D050"/>
            <w:noWrap/>
            <w:vAlign w:val="center"/>
          </w:tcPr>
          <w:p w:rsidR="00F74C40" w:rsidRPr="006D1AF1" w:rsidRDefault="00F74C40" w:rsidP="00F74C40">
            <w:pPr>
              <w:spacing w:after="0"/>
              <w:jc w:val="right"/>
              <w:rPr>
                <w:rFonts w:ascii="Calibri" w:hAnsi="Calibri" w:cs="Calibri"/>
                <w:b/>
                <w:bCs/>
                <w:color w:val="000000"/>
                <w:sz w:val="12"/>
                <w:szCs w:val="12"/>
              </w:rPr>
            </w:pPr>
            <w:r>
              <w:rPr>
                <w:rFonts w:ascii="Calibri" w:hAnsi="Calibri" w:cs="Calibri"/>
                <w:b/>
                <w:bCs/>
                <w:color w:val="000000"/>
                <w:sz w:val="12"/>
                <w:szCs w:val="12"/>
              </w:rPr>
              <w:t>161.980.000</w:t>
            </w:r>
          </w:p>
        </w:tc>
        <w:tc>
          <w:tcPr>
            <w:tcW w:w="105" w:type="pct"/>
            <w:tcBorders>
              <w:top w:val="nil"/>
              <w:left w:val="nil"/>
              <w:bottom w:val="single" w:sz="4" w:space="0" w:color="auto"/>
              <w:right w:val="single" w:sz="4" w:space="0" w:color="auto"/>
            </w:tcBorders>
            <w:shd w:val="clear" w:color="auto" w:fill="92D050"/>
            <w:vAlign w:val="center"/>
          </w:tcPr>
          <w:p w:rsidR="00F74C40" w:rsidRPr="0053359C" w:rsidRDefault="00F74C40" w:rsidP="00F74C40">
            <w:pPr>
              <w:spacing w:after="0" w:line="240" w:lineRule="auto"/>
              <w:jc w:val="center"/>
              <w:rPr>
                <w:rFonts w:ascii="Calibri" w:hAnsi="Calibri" w:cs="Calibri"/>
                <w:color w:val="000000"/>
                <w:sz w:val="12"/>
                <w:szCs w:val="12"/>
              </w:rPr>
            </w:pPr>
          </w:p>
        </w:tc>
        <w:tc>
          <w:tcPr>
            <w:tcW w:w="269" w:type="pct"/>
            <w:tcBorders>
              <w:top w:val="single" w:sz="4" w:space="0" w:color="auto"/>
              <w:left w:val="nil"/>
              <w:bottom w:val="single" w:sz="4" w:space="0" w:color="auto"/>
              <w:right w:val="single" w:sz="4" w:space="0" w:color="auto"/>
            </w:tcBorders>
            <w:shd w:val="clear" w:color="auto" w:fill="92D050"/>
            <w:vAlign w:val="center"/>
          </w:tcPr>
          <w:p w:rsidR="00F74C40" w:rsidRPr="0053359C" w:rsidRDefault="00F74C40" w:rsidP="00F74C40">
            <w:pPr>
              <w:spacing w:after="0" w:line="240" w:lineRule="auto"/>
              <w:jc w:val="right"/>
              <w:rPr>
                <w:rFonts w:ascii="Calibri" w:hAnsi="Calibri" w:cs="Calibri"/>
                <w:color w:val="000000"/>
                <w:sz w:val="12"/>
                <w:szCs w:val="12"/>
              </w:rPr>
            </w:pPr>
            <w:r w:rsidRPr="0053359C">
              <w:rPr>
                <w:rFonts w:ascii="Calibri" w:hAnsi="Calibri" w:cs="Calibri"/>
                <w:color w:val="000000"/>
                <w:sz w:val="12"/>
                <w:szCs w:val="12"/>
              </w:rPr>
              <w:t>19.802.000</w:t>
            </w:r>
          </w:p>
        </w:tc>
        <w:tc>
          <w:tcPr>
            <w:tcW w:w="106" w:type="pct"/>
            <w:tcBorders>
              <w:top w:val="single" w:sz="4" w:space="0" w:color="auto"/>
              <w:left w:val="single" w:sz="4" w:space="0" w:color="auto"/>
              <w:bottom w:val="single" w:sz="4" w:space="0" w:color="auto"/>
              <w:right w:val="single" w:sz="4" w:space="0" w:color="auto"/>
            </w:tcBorders>
            <w:shd w:val="clear" w:color="auto" w:fill="92D050"/>
            <w:vAlign w:val="center"/>
          </w:tcPr>
          <w:p w:rsidR="00F74C40" w:rsidRPr="0053359C" w:rsidRDefault="00F74C40" w:rsidP="00F74C40">
            <w:pPr>
              <w:spacing w:after="0" w:line="240" w:lineRule="auto"/>
              <w:jc w:val="center"/>
              <w:rPr>
                <w:rFonts w:ascii="Calibri" w:hAnsi="Calibri" w:cs="Calibri"/>
                <w:color w:val="000000"/>
                <w:sz w:val="12"/>
                <w:szCs w:val="12"/>
              </w:rPr>
            </w:pPr>
          </w:p>
        </w:tc>
        <w:tc>
          <w:tcPr>
            <w:tcW w:w="291" w:type="pct"/>
            <w:tcBorders>
              <w:top w:val="nil"/>
              <w:left w:val="single" w:sz="4" w:space="0" w:color="auto"/>
              <w:bottom w:val="single" w:sz="4" w:space="0" w:color="auto"/>
              <w:right w:val="single" w:sz="4" w:space="0" w:color="auto"/>
            </w:tcBorders>
            <w:shd w:val="clear" w:color="auto" w:fill="92D050"/>
            <w:noWrap/>
            <w:vAlign w:val="center"/>
          </w:tcPr>
          <w:p w:rsidR="00F74C40" w:rsidRPr="0053359C" w:rsidRDefault="00F74C40" w:rsidP="00F74C40">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41.345.288</w:t>
            </w:r>
          </w:p>
        </w:tc>
        <w:tc>
          <w:tcPr>
            <w:tcW w:w="107" w:type="pct"/>
            <w:tcBorders>
              <w:top w:val="nil"/>
              <w:left w:val="nil"/>
              <w:bottom w:val="single" w:sz="4" w:space="0" w:color="auto"/>
              <w:right w:val="single" w:sz="4" w:space="0" w:color="auto"/>
            </w:tcBorders>
            <w:shd w:val="clear" w:color="auto" w:fill="92D050"/>
            <w:noWrap/>
          </w:tcPr>
          <w:p w:rsidR="00F74C40" w:rsidRPr="0053359C" w:rsidRDefault="00F74C40" w:rsidP="00F74C40">
            <w:pPr>
              <w:spacing w:after="0"/>
              <w:rPr>
                <w:rFonts w:ascii="Calibri" w:hAnsi="Calibri" w:cs="Calibri"/>
                <w:color w:val="000000"/>
                <w:sz w:val="12"/>
                <w:szCs w:val="12"/>
              </w:rPr>
            </w:pPr>
          </w:p>
        </w:tc>
        <w:tc>
          <w:tcPr>
            <w:tcW w:w="293" w:type="pct"/>
            <w:tcBorders>
              <w:top w:val="nil"/>
              <w:left w:val="nil"/>
              <w:bottom w:val="single" w:sz="4" w:space="0" w:color="auto"/>
              <w:right w:val="single" w:sz="4" w:space="0" w:color="auto"/>
            </w:tcBorders>
            <w:shd w:val="clear" w:color="auto" w:fill="92D050"/>
            <w:noWrap/>
            <w:vAlign w:val="center"/>
          </w:tcPr>
          <w:p w:rsidR="00F74C40" w:rsidRPr="0053359C" w:rsidRDefault="00F74C40" w:rsidP="00F74C40">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61.147.288</w:t>
            </w:r>
          </w:p>
        </w:tc>
        <w:tc>
          <w:tcPr>
            <w:tcW w:w="80" w:type="pct"/>
            <w:tcBorders>
              <w:top w:val="nil"/>
              <w:left w:val="nil"/>
              <w:bottom w:val="single" w:sz="4" w:space="0" w:color="auto"/>
              <w:right w:val="single" w:sz="4" w:space="0" w:color="auto"/>
            </w:tcBorders>
            <w:shd w:val="clear" w:color="auto" w:fill="92D050"/>
          </w:tcPr>
          <w:p w:rsidR="00F74C40" w:rsidRPr="0022709C" w:rsidRDefault="00F74C40" w:rsidP="00F74C40">
            <w:pPr>
              <w:spacing w:after="0"/>
              <w:jc w:val="center"/>
              <w:rPr>
                <w:rFonts w:ascii="Calibri" w:hAnsi="Calibri" w:cs="Calibri"/>
                <w:color w:val="000000"/>
                <w:sz w:val="12"/>
                <w:szCs w:val="12"/>
              </w:rPr>
            </w:pPr>
          </w:p>
        </w:tc>
        <w:tc>
          <w:tcPr>
            <w:tcW w:w="81" w:type="pct"/>
            <w:tcBorders>
              <w:top w:val="nil"/>
              <w:left w:val="nil"/>
              <w:bottom w:val="single" w:sz="4" w:space="0" w:color="auto"/>
              <w:right w:val="single" w:sz="4" w:space="0" w:color="auto"/>
            </w:tcBorders>
            <w:shd w:val="clear" w:color="auto" w:fill="92D050"/>
            <w:noWrap/>
          </w:tcPr>
          <w:p w:rsidR="00F74C40" w:rsidRPr="0022709C" w:rsidRDefault="00F74C40" w:rsidP="00F74C40">
            <w:pPr>
              <w:spacing w:after="0"/>
              <w:jc w:val="center"/>
              <w:rPr>
                <w:rFonts w:ascii="Calibri" w:hAnsi="Calibri" w:cs="Calibri"/>
                <w:color w:val="000000"/>
                <w:sz w:val="12"/>
                <w:szCs w:val="12"/>
              </w:rPr>
            </w:pPr>
          </w:p>
        </w:tc>
        <w:tc>
          <w:tcPr>
            <w:tcW w:w="86" w:type="pct"/>
            <w:tcBorders>
              <w:top w:val="nil"/>
              <w:left w:val="nil"/>
              <w:bottom w:val="single" w:sz="4" w:space="0" w:color="auto"/>
              <w:right w:val="single" w:sz="4" w:space="0" w:color="auto"/>
            </w:tcBorders>
            <w:shd w:val="clear" w:color="auto" w:fill="92D050"/>
            <w:noWrap/>
          </w:tcPr>
          <w:p w:rsidR="00F74C40" w:rsidRPr="0022709C" w:rsidRDefault="00F74C40" w:rsidP="00F74C40">
            <w:pPr>
              <w:spacing w:after="0"/>
              <w:jc w:val="center"/>
              <w:rPr>
                <w:rFonts w:ascii="Calibri" w:hAnsi="Calibri" w:cs="Calibri"/>
                <w:color w:val="000000"/>
                <w:sz w:val="12"/>
                <w:szCs w:val="12"/>
              </w:rPr>
            </w:pPr>
          </w:p>
        </w:tc>
        <w:tc>
          <w:tcPr>
            <w:tcW w:w="121" w:type="pct"/>
            <w:tcBorders>
              <w:top w:val="nil"/>
              <w:left w:val="nil"/>
              <w:bottom w:val="single" w:sz="4" w:space="0" w:color="auto"/>
              <w:right w:val="single" w:sz="4" w:space="0" w:color="auto"/>
            </w:tcBorders>
            <w:shd w:val="clear" w:color="auto" w:fill="92D050"/>
            <w:noWrap/>
          </w:tcPr>
          <w:p w:rsidR="00F74C40" w:rsidRPr="0022709C" w:rsidRDefault="00F74C40" w:rsidP="00F74C40">
            <w:pPr>
              <w:spacing w:after="0"/>
              <w:jc w:val="center"/>
              <w:rPr>
                <w:rFonts w:ascii="Calibri" w:hAnsi="Calibri" w:cs="Calibri"/>
                <w:color w:val="000000"/>
                <w:sz w:val="12"/>
                <w:szCs w:val="12"/>
              </w:rPr>
            </w:pPr>
          </w:p>
        </w:tc>
        <w:tc>
          <w:tcPr>
            <w:tcW w:w="100" w:type="pct"/>
            <w:tcBorders>
              <w:top w:val="nil"/>
              <w:left w:val="nil"/>
              <w:bottom w:val="single" w:sz="4" w:space="0" w:color="auto"/>
              <w:right w:val="single" w:sz="4" w:space="0" w:color="auto"/>
            </w:tcBorders>
            <w:shd w:val="clear" w:color="auto" w:fill="92D050"/>
            <w:noWrap/>
          </w:tcPr>
          <w:p w:rsidR="00F74C40" w:rsidRPr="0022709C" w:rsidRDefault="00F74C40" w:rsidP="00F74C40">
            <w:pPr>
              <w:spacing w:after="0"/>
              <w:jc w:val="center"/>
              <w:rPr>
                <w:rFonts w:ascii="Calibri" w:hAnsi="Calibri" w:cs="Calibri"/>
                <w:color w:val="000000"/>
                <w:sz w:val="12"/>
                <w:szCs w:val="12"/>
              </w:rPr>
            </w:pPr>
          </w:p>
        </w:tc>
        <w:tc>
          <w:tcPr>
            <w:tcW w:w="155" w:type="pct"/>
            <w:tcBorders>
              <w:top w:val="nil"/>
              <w:left w:val="nil"/>
              <w:bottom w:val="single" w:sz="4" w:space="0" w:color="auto"/>
              <w:right w:val="single" w:sz="4" w:space="0" w:color="auto"/>
            </w:tcBorders>
            <w:shd w:val="clear" w:color="auto" w:fill="92D050"/>
            <w:noWrap/>
          </w:tcPr>
          <w:p w:rsidR="00F74C40" w:rsidRPr="0022709C" w:rsidRDefault="00F74C40" w:rsidP="00F74C40">
            <w:pPr>
              <w:spacing w:after="0"/>
              <w:jc w:val="center"/>
              <w:rPr>
                <w:rFonts w:ascii="Calibri" w:hAnsi="Calibri" w:cs="Calibri"/>
                <w:color w:val="000000"/>
                <w:sz w:val="12"/>
                <w:szCs w:val="12"/>
              </w:rPr>
            </w:pPr>
          </w:p>
        </w:tc>
        <w:tc>
          <w:tcPr>
            <w:tcW w:w="207" w:type="pct"/>
            <w:tcBorders>
              <w:top w:val="nil"/>
              <w:left w:val="nil"/>
              <w:bottom w:val="single" w:sz="4" w:space="0" w:color="auto"/>
              <w:right w:val="single" w:sz="4" w:space="0" w:color="auto"/>
            </w:tcBorders>
            <w:shd w:val="clear" w:color="auto" w:fill="92D050"/>
            <w:noWrap/>
          </w:tcPr>
          <w:p w:rsidR="00F74C40" w:rsidRPr="0022709C" w:rsidRDefault="00F74C40" w:rsidP="00F74C40">
            <w:pPr>
              <w:spacing w:after="0"/>
              <w:jc w:val="center"/>
              <w:rPr>
                <w:rFonts w:ascii="Calibri" w:hAnsi="Calibri" w:cs="Calibri"/>
                <w:color w:val="000000"/>
                <w:sz w:val="12"/>
                <w:szCs w:val="12"/>
              </w:rPr>
            </w:pPr>
          </w:p>
        </w:tc>
        <w:tc>
          <w:tcPr>
            <w:tcW w:w="240" w:type="pct"/>
            <w:tcBorders>
              <w:top w:val="nil"/>
              <w:left w:val="nil"/>
              <w:bottom w:val="single" w:sz="4" w:space="0" w:color="auto"/>
              <w:right w:val="single" w:sz="4" w:space="0" w:color="auto"/>
            </w:tcBorders>
            <w:shd w:val="clear" w:color="auto" w:fill="92D050"/>
            <w:noWrap/>
            <w:vAlign w:val="center"/>
          </w:tcPr>
          <w:p w:rsidR="00F74C40" w:rsidRPr="0022709C" w:rsidRDefault="00F74C40" w:rsidP="00F74C40">
            <w:pPr>
              <w:spacing w:after="0"/>
              <w:jc w:val="center"/>
              <w:rPr>
                <w:rFonts w:ascii="Calibri" w:hAnsi="Calibri" w:cs="Calibri"/>
                <w:b/>
                <w:bCs/>
                <w:sz w:val="12"/>
                <w:szCs w:val="12"/>
              </w:rPr>
            </w:pPr>
            <w:r w:rsidRPr="0022709C">
              <w:rPr>
                <w:rFonts w:ascii="Calibri" w:hAnsi="Calibri" w:cs="Calibri"/>
                <w:b/>
                <w:bCs/>
                <w:sz w:val="12"/>
                <w:szCs w:val="12"/>
              </w:rPr>
              <w:t xml:space="preserve">Kecamatan </w:t>
            </w:r>
            <w:r>
              <w:rPr>
                <w:rFonts w:ascii="Calibri" w:hAnsi="Calibri" w:cs="Calibri"/>
                <w:b/>
                <w:bCs/>
                <w:sz w:val="12"/>
                <w:szCs w:val="12"/>
              </w:rPr>
              <w:t>REMBANG</w:t>
            </w:r>
          </w:p>
        </w:tc>
        <w:tc>
          <w:tcPr>
            <w:tcW w:w="114" w:type="pct"/>
            <w:tcBorders>
              <w:top w:val="single" w:sz="4" w:space="0" w:color="auto"/>
              <w:left w:val="nil"/>
              <w:bottom w:val="single" w:sz="4" w:space="0" w:color="auto"/>
              <w:right w:val="single" w:sz="4" w:space="0" w:color="auto"/>
            </w:tcBorders>
            <w:shd w:val="clear" w:color="auto" w:fill="92D050"/>
            <w:vAlign w:val="center"/>
          </w:tcPr>
          <w:p w:rsidR="00F74C40" w:rsidRPr="0022709C" w:rsidRDefault="00F74C40" w:rsidP="00F74C40">
            <w:pPr>
              <w:spacing w:after="0"/>
              <w:jc w:val="center"/>
              <w:rPr>
                <w:rFonts w:ascii="Calibri" w:hAnsi="Calibri" w:cs="Calibri"/>
                <w:color w:val="000000"/>
                <w:sz w:val="12"/>
                <w:szCs w:val="12"/>
              </w:rPr>
            </w:pPr>
            <w:r w:rsidRPr="0022709C">
              <w:rPr>
                <w:rFonts w:ascii="Calibri" w:hAnsi="Calibri" w:cs="Calibri"/>
                <w:color w:val="000000"/>
                <w:sz w:val="12"/>
                <w:szCs w:val="12"/>
              </w:rPr>
              <w:t>...</w:t>
            </w:r>
          </w:p>
        </w:tc>
      </w:tr>
      <w:tr w:rsidR="00F74C40" w:rsidRPr="007B7F05" w:rsidTr="00F74C40">
        <w:trPr>
          <w:trHeight w:val="503"/>
        </w:trPr>
        <w:tc>
          <w:tcPr>
            <w:tcW w:w="164" w:type="pct"/>
            <w:tcBorders>
              <w:top w:val="nil"/>
              <w:left w:val="single" w:sz="4" w:space="0" w:color="auto"/>
              <w:bottom w:val="single" w:sz="4" w:space="0" w:color="auto"/>
              <w:right w:val="single" w:sz="4" w:space="0" w:color="auto"/>
            </w:tcBorders>
            <w:shd w:val="clear" w:color="auto" w:fill="auto"/>
            <w:vAlign w:val="center"/>
          </w:tcPr>
          <w:p w:rsidR="00F74C40" w:rsidRPr="0022709C" w:rsidRDefault="00F74C40" w:rsidP="00F74C40">
            <w:pPr>
              <w:spacing w:after="0"/>
              <w:jc w:val="center"/>
              <w:rPr>
                <w:rFonts w:ascii="Calibri" w:hAnsi="Calibri" w:cs="Calibri"/>
                <w:sz w:val="12"/>
                <w:szCs w:val="12"/>
              </w:rPr>
            </w:pPr>
            <w:r w:rsidRPr="0022709C">
              <w:rPr>
                <w:rFonts w:ascii="Calibri" w:hAnsi="Calibri" w:cs="Calibri"/>
                <w:sz w:val="12"/>
                <w:szCs w:val="12"/>
              </w:rPr>
              <w:t>7.1</w:t>
            </w:r>
            <w:r>
              <w:rPr>
                <w:rFonts w:ascii="Calibri" w:hAnsi="Calibri" w:cs="Calibri"/>
                <w:sz w:val="12"/>
                <w:szCs w:val="12"/>
              </w:rPr>
              <w:t>.01.2.08.01</w:t>
            </w:r>
          </w:p>
        </w:tc>
        <w:tc>
          <w:tcPr>
            <w:tcW w:w="155" w:type="pct"/>
            <w:tcBorders>
              <w:top w:val="nil"/>
              <w:left w:val="nil"/>
              <w:bottom w:val="single" w:sz="4" w:space="0" w:color="auto"/>
              <w:right w:val="single" w:sz="4" w:space="0" w:color="auto"/>
            </w:tcBorders>
            <w:shd w:val="clear" w:color="auto" w:fill="auto"/>
            <w:vAlign w:val="center"/>
          </w:tcPr>
          <w:p w:rsidR="00F74C40" w:rsidRPr="0022709C" w:rsidRDefault="00F74C40" w:rsidP="00F74C40">
            <w:pPr>
              <w:spacing w:after="0"/>
              <w:jc w:val="center"/>
              <w:rPr>
                <w:rFonts w:ascii="Calibri" w:hAnsi="Calibri" w:cs="Calibri"/>
                <w:sz w:val="12"/>
                <w:szCs w:val="12"/>
              </w:rPr>
            </w:pPr>
            <w:r w:rsidRPr="0022709C">
              <w:rPr>
                <w:rFonts w:ascii="Calibri" w:hAnsi="Calibri" w:cs="Calibri"/>
                <w:sz w:val="12"/>
                <w:szCs w:val="12"/>
              </w:rPr>
              <w:t> </w:t>
            </w:r>
          </w:p>
        </w:tc>
        <w:tc>
          <w:tcPr>
            <w:tcW w:w="272" w:type="pct"/>
            <w:tcBorders>
              <w:top w:val="nil"/>
              <w:left w:val="nil"/>
              <w:bottom w:val="single" w:sz="4" w:space="0" w:color="auto"/>
              <w:right w:val="single" w:sz="4" w:space="0" w:color="auto"/>
            </w:tcBorders>
            <w:shd w:val="clear" w:color="auto" w:fill="auto"/>
            <w:noWrap/>
            <w:vAlign w:val="bottom"/>
          </w:tcPr>
          <w:p w:rsidR="00F74C40" w:rsidRPr="0022709C" w:rsidRDefault="00F74C40" w:rsidP="00F74C40">
            <w:pPr>
              <w:spacing w:after="0"/>
              <w:rPr>
                <w:rFonts w:ascii="Calibri" w:hAnsi="Calibri" w:cs="Calibri"/>
                <w:color w:val="000000"/>
                <w:sz w:val="12"/>
                <w:szCs w:val="12"/>
              </w:rPr>
            </w:pPr>
          </w:p>
        </w:tc>
        <w:tc>
          <w:tcPr>
            <w:tcW w:w="320" w:type="pct"/>
            <w:tcBorders>
              <w:top w:val="nil"/>
              <w:left w:val="nil"/>
              <w:bottom w:val="single" w:sz="4" w:space="0" w:color="auto"/>
              <w:right w:val="single" w:sz="4" w:space="0" w:color="auto"/>
            </w:tcBorders>
            <w:shd w:val="clear" w:color="auto" w:fill="auto"/>
            <w:vAlign w:val="center"/>
          </w:tcPr>
          <w:p w:rsidR="00F74C40" w:rsidRPr="0022709C" w:rsidRDefault="00F74C40" w:rsidP="00F74C40">
            <w:pPr>
              <w:spacing w:after="0"/>
              <w:rPr>
                <w:rFonts w:ascii="Calibri" w:hAnsi="Calibri" w:cs="Calibri"/>
                <w:sz w:val="12"/>
                <w:szCs w:val="12"/>
              </w:rPr>
            </w:pPr>
            <w:r>
              <w:rPr>
                <w:rFonts w:ascii="Calibri" w:hAnsi="Calibri" w:cs="Calibri"/>
                <w:sz w:val="12"/>
                <w:szCs w:val="12"/>
              </w:rPr>
              <w:t xml:space="preserve">Penyediaan Jasa surat menyurat </w:t>
            </w:r>
          </w:p>
        </w:tc>
        <w:tc>
          <w:tcPr>
            <w:tcW w:w="228" w:type="pct"/>
            <w:tcBorders>
              <w:top w:val="nil"/>
              <w:left w:val="nil"/>
              <w:bottom w:val="single" w:sz="4" w:space="0" w:color="auto"/>
              <w:right w:val="single" w:sz="4" w:space="0" w:color="auto"/>
            </w:tcBorders>
            <w:shd w:val="clear" w:color="auto" w:fill="auto"/>
            <w:vAlign w:val="center"/>
          </w:tcPr>
          <w:p w:rsidR="00F74C40" w:rsidRPr="0022709C" w:rsidRDefault="00F74C40" w:rsidP="00F74C40">
            <w:pPr>
              <w:spacing w:after="0"/>
              <w:rPr>
                <w:rFonts w:ascii="Calibri" w:hAnsi="Calibri" w:cs="Calibri"/>
                <w:color w:val="000000"/>
                <w:sz w:val="12"/>
                <w:szCs w:val="12"/>
              </w:rPr>
            </w:pPr>
          </w:p>
        </w:tc>
        <w:tc>
          <w:tcPr>
            <w:tcW w:w="70" w:type="pct"/>
            <w:tcBorders>
              <w:top w:val="nil"/>
              <w:left w:val="nil"/>
              <w:bottom w:val="single" w:sz="4" w:space="0" w:color="auto"/>
              <w:right w:val="single" w:sz="4" w:space="0" w:color="auto"/>
            </w:tcBorders>
            <w:shd w:val="clear" w:color="auto" w:fill="auto"/>
            <w:vAlign w:val="center"/>
          </w:tcPr>
          <w:p w:rsidR="00F74C40" w:rsidRPr="0022709C" w:rsidRDefault="00F74C40" w:rsidP="00F74C40">
            <w:pPr>
              <w:spacing w:after="0"/>
              <w:jc w:val="center"/>
              <w:rPr>
                <w:rFonts w:ascii="Calibri" w:hAnsi="Calibri" w:cs="Calibri"/>
                <w:color w:val="000000"/>
                <w:sz w:val="12"/>
                <w:szCs w:val="12"/>
              </w:rPr>
            </w:pPr>
            <w:r w:rsidRPr="0022709C">
              <w:rPr>
                <w:rFonts w:ascii="Calibri" w:hAnsi="Calibri" w:cs="Calibri"/>
                <w:color w:val="000000"/>
                <w:sz w:val="12"/>
                <w:szCs w:val="12"/>
              </w:rPr>
              <w:t>%</w:t>
            </w:r>
          </w:p>
        </w:tc>
        <w:tc>
          <w:tcPr>
            <w:tcW w:w="127" w:type="pct"/>
            <w:tcBorders>
              <w:top w:val="nil"/>
              <w:left w:val="nil"/>
              <w:bottom w:val="single" w:sz="4" w:space="0" w:color="auto"/>
              <w:right w:val="single" w:sz="4" w:space="0" w:color="auto"/>
            </w:tcBorders>
            <w:shd w:val="clear" w:color="auto" w:fill="auto"/>
            <w:noWrap/>
            <w:vAlign w:val="center"/>
          </w:tcPr>
          <w:p w:rsidR="00F74C40" w:rsidRPr="0022709C" w:rsidRDefault="00F74C40" w:rsidP="00F74C40">
            <w:pPr>
              <w:spacing w:after="0"/>
              <w:jc w:val="center"/>
              <w:rPr>
                <w:rFonts w:ascii="Calibri" w:hAnsi="Calibri" w:cs="Calibri"/>
                <w:color w:val="000000"/>
                <w:sz w:val="12"/>
                <w:szCs w:val="12"/>
              </w:rPr>
            </w:pPr>
          </w:p>
        </w:tc>
        <w:tc>
          <w:tcPr>
            <w:tcW w:w="187" w:type="pct"/>
            <w:tcBorders>
              <w:top w:val="nil"/>
              <w:left w:val="nil"/>
              <w:bottom w:val="single" w:sz="4" w:space="0" w:color="auto"/>
              <w:right w:val="single" w:sz="4" w:space="0" w:color="auto"/>
            </w:tcBorders>
            <w:shd w:val="clear" w:color="auto" w:fill="auto"/>
            <w:noWrap/>
            <w:vAlign w:val="center"/>
          </w:tcPr>
          <w:p w:rsidR="00F74C40" w:rsidRPr="0022709C" w:rsidRDefault="00F74C40" w:rsidP="00F74C40">
            <w:pPr>
              <w:spacing w:after="0"/>
              <w:jc w:val="center"/>
              <w:rPr>
                <w:rFonts w:ascii="Calibri" w:hAnsi="Calibri" w:cs="Calibri"/>
                <w:color w:val="000000"/>
                <w:sz w:val="12"/>
                <w:szCs w:val="12"/>
              </w:rPr>
            </w:pPr>
          </w:p>
        </w:tc>
        <w:tc>
          <w:tcPr>
            <w:tcW w:w="134" w:type="pct"/>
            <w:tcBorders>
              <w:top w:val="nil"/>
              <w:left w:val="nil"/>
              <w:bottom w:val="single" w:sz="4" w:space="0" w:color="auto"/>
              <w:right w:val="single" w:sz="4" w:space="0" w:color="auto"/>
            </w:tcBorders>
            <w:shd w:val="clear" w:color="auto" w:fill="auto"/>
            <w:noWrap/>
            <w:vAlign w:val="center"/>
          </w:tcPr>
          <w:p w:rsidR="00F74C40" w:rsidRPr="0022709C" w:rsidRDefault="00F74C40" w:rsidP="00F74C40">
            <w:pPr>
              <w:spacing w:after="0"/>
              <w:jc w:val="center"/>
              <w:rPr>
                <w:rFonts w:ascii="Calibri" w:hAnsi="Calibri" w:cs="Calibri"/>
                <w:color w:val="000000"/>
                <w:sz w:val="12"/>
                <w:szCs w:val="12"/>
              </w:rPr>
            </w:pPr>
          </w:p>
        </w:tc>
        <w:tc>
          <w:tcPr>
            <w:tcW w:w="293" w:type="pct"/>
            <w:tcBorders>
              <w:top w:val="nil"/>
              <w:left w:val="nil"/>
              <w:bottom w:val="single" w:sz="4" w:space="0" w:color="auto"/>
              <w:right w:val="single" w:sz="4" w:space="0" w:color="auto"/>
            </w:tcBorders>
            <w:shd w:val="clear" w:color="auto" w:fill="auto"/>
            <w:noWrap/>
            <w:vAlign w:val="center"/>
          </w:tcPr>
          <w:p w:rsidR="00F74C40" w:rsidRPr="006D1AF1" w:rsidRDefault="00F74C40" w:rsidP="00F74C40">
            <w:pPr>
              <w:spacing w:after="0"/>
              <w:jc w:val="right"/>
              <w:rPr>
                <w:rFonts w:ascii="Calibri" w:hAnsi="Calibri" w:cs="Calibri"/>
                <w:b/>
                <w:bCs/>
                <w:color w:val="000000"/>
                <w:sz w:val="12"/>
                <w:szCs w:val="12"/>
              </w:rPr>
            </w:pPr>
          </w:p>
        </w:tc>
        <w:tc>
          <w:tcPr>
            <w:tcW w:w="107" w:type="pct"/>
            <w:tcBorders>
              <w:top w:val="nil"/>
              <w:left w:val="nil"/>
              <w:bottom w:val="single" w:sz="4" w:space="0" w:color="auto"/>
              <w:right w:val="single" w:sz="4" w:space="0" w:color="auto"/>
            </w:tcBorders>
            <w:shd w:val="clear" w:color="auto" w:fill="auto"/>
            <w:noWrap/>
            <w:vAlign w:val="center"/>
          </w:tcPr>
          <w:p w:rsidR="00F74C40" w:rsidRPr="006D1AF1" w:rsidRDefault="00F74C40" w:rsidP="00F74C40">
            <w:pPr>
              <w:spacing w:after="0"/>
              <w:jc w:val="right"/>
              <w:rPr>
                <w:rFonts w:ascii="Calibri" w:hAnsi="Calibri" w:cs="Calibri"/>
                <w:color w:val="000000"/>
                <w:sz w:val="12"/>
                <w:szCs w:val="12"/>
              </w:rPr>
            </w:pPr>
          </w:p>
        </w:tc>
        <w:tc>
          <w:tcPr>
            <w:tcW w:w="293" w:type="pct"/>
            <w:tcBorders>
              <w:top w:val="nil"/>
              <w:left w:val="nil"/>
              <w:bottom w:val="single" w:sz="4" w:space="0" w:color="auto"/>
              <w:right w:val="single" w:sz="4" w:space="0" w:color="auto"/>
            </w:tcBorders>
            <w:shd w:val="clear" w:color="auto" w:fill="auto"/>
            <w:noWrap/>
            <w:vAlign w:val="center"/>
          </w:tcPr>
          <w:p w:rsidR="00F74C40" w:rsidRPr="006D1AF1" w:rsidRDefault="00F74C40" w:rsidP="00F74C40">
            <w:pPr>
              <w:spacing w:after="0"/>
              <w:jc w:val="right"/>
              <w:rPr>
                <w:rFonts w:ascii="Calibri" w:hAnsi="Calibri" w:cs="Calibri"/>
                <w:b/>
                <w:bCs/>
                <w:color w:val="000000"/>
                <w:sz w:val="12"/>
                <w:szCs w:val="12"/>
              </w:rPr>
            </w:pPr>
            <w:r w:rsidRPr="006D1AF1">
              <w:rPr>
                <w:rFonts w:ascii="Calibri" w:hAnsi="Calibri" w:cs="Calibri"/>
                <w:b/>
                <w:bCs/>
                <w:color w:val="000000"/>
                <w:sz w:val="12"/>
                <w:szCs w:val="12"/>
              </w:rPr>
              <w:t>3.000.000</w:t>
            </w:r>
          </w:p>
        </w:tc>
        <w:tc>
          <w:tcPr>
            <w:tcW w:w="295" w:type="pct"/>
            <w:tcBorders>
              <w:top w:val="nil"/>
              <w:left w:val="nil"/>
              <w:bottom w:val="single" w:sz="4" w:space="0" w:color="auto"/>
              <w:right w:val="single" w:sz="4" w:space="0" w:color="auto"/>
            </w:tcBorders>
            <w:shd w:val="clear" w:color="auto" w:fill="auto"/>
            <w:noWrap/>
            <w:vAlign w:val="center"/>
          </w:tcPr>
          <w:p w:rsidR="00F74C40" w:rsidRPr="006D1AF1" w:rsidRDefault="00F74C40" w:rsidP="00F74C40">
            <w:pPr>
              <w:spacing w:after="0"/>
              <w:jc w:val="right"/>
              <w:rPr>
                <w:rFonts w:ascii="Calibri" w:hAnsi="Calibri" w:cs="Calibri"/>
                <w:b/>
                <w:bCs/>
                <w:color w:val="000000"/>
                <w:sz w:val="12"/>
                <w:szCs w:val="12"/>
              </w:rPr>
            </w:pPr>
            <w:r w:rsidRPr="006D1AF1">
              <w:rPr>
                <w:rFonts w:ascii="Calibri" w:hAnsi="Calibri" w:cs="Calibri"/>
                <w:b/>
                <w:bCs/>
                <w:color w:val="000000"/>
                <w:sz w:val="12"/>
                <w:szCs w:val="12"/>
              </w:rPr>
              <w:t>3.000.000</w:t>
            </w:r>
          </w:p>
        </w:tc>
        <w:tc>
          <w:tcPr>
            <w:tcW w:w="105" w:type="pct"/>
            <w:tcBorders>
              <w:top w:val="nil"/>
              <w:left w:val="nil"/>
              <w:bottom w:val="single" w:sz="4" w:space="0" w:color="auto"/>
              <w:right w:val="single" w:sz="4" w:space="0" w:color="auto"/>
            </w:tcBorders>
            <w:shd w:val="clear" w:color="auto" w:fill="auto"/>
            <w:vAlign w:val="center"/>
          </w:tcPr>
          <w:p w:rsidR="00F74C40" w:rsidRPr="0053359C" w:rsidRDefault="00F74C40" w:rsidP="00F74C40">
            <w:pPr>
              <w:spacing w:after="0" w:line="240" w:lineRule="auto"/>
              <w:jc w:val="center"/>
              <w:rPr>
                <w:rFonts w:ascii="Calibri" w:hAnsi="Calibri" w:cs="Calibri"/>
                <w:color w:val="000000"/>
                <w:sz w:val="12"/>
                <w:szCs w:val="12"/>
              </w:rPr>
            </w:pPr>
          </w:p>
        </w:tc>
        <w:tc>
          <w:tcPr>
            <w:tcW w:w="269" w:type="pct"/>
            <w:tcBorders>
              <w:top w:val="single" w:sz="4" w:space="0" w:color="auto"/>
              <w:left w:val="nil"/>
              <w:bottom w:val="single" w:sz="4" w:space="0" w:color="auto"/>
              <w:right w:val="single" w:sz="4" w:space="0" w:color="auto"/>
            </w:tcBorders>
            <w:vAlign w:val="center"/>
          </w:tcPr>
          <w:p w:rsidR="00F74C40" w:rsidRPr="0053359C" w:rsidRDefault="00F74C40" w:rsidP="00F74C40">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0</w:t>
            </w:r>
          </w:p>
        </w:tc>
        <w:tc>
          <w:tcPr>
            <w:tcW w:w="106" w:type="pct"/>
            <w:tcBorders>
              <w:top w:val="single" w:sz="4" w:space="0" w:color="auto"/>
              <w:left w:val="single" w:sz="4" w:space="0" w:color="auto"/>
              <w:bottom w:val="single" w:sz="4" w:space="0" w:color="auto"/>
              <w:right w:val="single" w:sz="4" w:space="0" w:color="auto"/>
            </w:tcBorders>
            <w:vAlign w:val="center"/>
          </w:tcPr>
          <w:p w:rsidR="00F74C40" w:rsidRPr="0053359C" w:rsidRDefault="00F74C40" w:rsidP="00F74C40">
            <w:pPr>
              <w:spacing w:after="0" w:line="240" w:lineRule="auto"/>
              <w:jc w:val="center"/>
              <w:rPr>
                <w:rFonts w:ascii="Calibri" w:hAnsi="Calibri" w:cs="Calibri"/>
                <w:color w:val="000000"/>
                <w:sz w:val="12"/>
                <w:szCs w:val="12"/>
              </w:rPr>
            </w:pPr>
          </w:p>
        </w:tc>
        <w:tc>
          <w:tcPr>
            <w:tcW w:w="291" w:type="pct"/>
            <w:tcBorders>
              <w:top w:val="nil"/>
              <w:left w:val="single" w:sz="4" w:space="0" w:color="auto"/>
              <w:bottom w:val="single" w:sz="4" w:space="0" w:color="auto"/>
              <w:right w:val="single" w:sz="4" w:space="0" w:color="auto"/>
            </w:tcBorders>
            <w:shd w:val="clear" w:color="auto" w:fill="auto"/>
            <w:noWrap/>
            <w:vAlign w:val="center"/>
          </w:tcPr>
          <w:p w:rsidR="00F74C40" w:rsidRPr="0053359C" w:rsidRDefault="00F74C40" w:rsidP="00F74C40">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850.000</w:t>
            </w:r>
          </w:p>
        </w:tc>
        <w:tc>
          <w:tcPr>
            <w:tcW w:w="107" w:type="pct"/>
            <w:tcBorders>
              <w:top w:val="nil"/>
              <w:left w:val="nil"/>
              <w:bottom w:val="single" w:sz="4" w:space="0" w:color="auto"/>
              <w:right w:val="single" w:sz="4" w:space="0" w:color="auto"/>
            </w:tcBorders>
            <w:shd w:val="clear" w:color="auto" w:fill="auto"/>
          </w:tcPr>
          <w:p w:rsidR="00F74C40" w:rsidRPr="0053359C" w:rsidRDefault="00F74C40" w:rsidP="00F74C40">
            <w:pPr>
              <w:spacing w:after="0"/>
              <w:jc w:val="center"/>
              <w:rPr>
                <w:rFonts w:ascii="Calibri" w:hAnsi="Calibri" w:cs="Calibri"/>
                <w:color w:val="000000"/>
                <w:sz w:val="12"/>
                <w:szCs w:val="12"/>
              </w:rPr>
            </w:pPr>
          </w:p>
        </w:tc>
        <w:tc>
          <w:tcPr>
            <w:tcW w:w="293" w:type="pct"/>
            <w:tcBorders>
              <w:top w:val="nil"/>
              <w:left w:val="nil"/>
              <w:bottom w:val="single" w:sz="4" w:space="0" w:color="auto"/>
              <w:right w:val="single" w:sz="4" w:space="0" w:color="auto"/>
            </w:tcBorders>
            <w:shd w:val="clear" w:color="auto" w:fill="auto"/>
            <w:noWrap/>
            <w:vAlign w:val="center"/>
          </w:tcPr>
          <w:p w:rsidR="00F74C40" w:rsidRPr="0053359C" w:rsidRDefault="00F74C40" w:rsidP="00F74C40">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850.000</w:t>
            </w:r>
          </w:p>
        </w:tc>
        <w:tc>
          <w:tcPr>
            <w:tcW w:w="80" w:type="pct"/>
            <w:tcBorders>
              <w:top w:val="nil"/>
              <w:left w:val="nil"/>
              <w:bottom w:val="single" w:sz="4" w:space="0" w:color="auto"/>
              <w:right w:val="single" w:sz="4" w:space="0" w:color="auto"/>
            </w:tcBorders>
            <w:shd w:val="clear" w:color="000000" w:fill="FFFFFF"/>
          </w:tcPr>
          <w:p w:rsidR="00F74C40" w:rsidRPr="0022709C" w:rsidRDefault="00F74C40" w:rsidP="00F74C40">
            <w:pPr>
              <w:spacing w:after="0"/>
              <w:jc w:val="center"/>
              <w:rPr>
                <w:rFonts w:ascii="Calibri" w:hAnsi="Calibri" w:cs="Calibri"/>
                <w:color w:val="000000"/>
                <w:sz w:val="12"/>
                <w:szCs w:val="12"/>
              </w:rPr>
            </w:pPr>
          </w:p>
        </w:tc>
        <w:tc>
          <w:tcPr>
            <w:tcW w:w="81" w:type="pct"/>
            <w:tcBorders>
              <w:top w:val="nil"/>
              <w:left w:val="nil"/>
              <w:bottom w:val="single" w:sz="4" w:space="0" w:color="auto"/>
              <w:right w:val="single" w:sz="4" w:space="0" w:color="auto"/>
            </w:tcBorders>
            <w:shd w:val="clear" w:color="auto" w:fill="auto"/>
            <w:noWrap/>
          </w:tcPr>
          <w:p w:rsidR="00F74C40" w:rsidRPr="0022709C" w:rsidRDefault="00F74C40" w:rsidP="00F74C40">
            <w:pPr>
              <w:spacing w:after="0"/>
              <w:jc w:val="center"/>
              <w:rPr>
                <w:rFonts w:ascii="Calibri" w:hAnsi="Calibri" w:cs="Calibri"/>
                <w:color w:val="000000"/>
                <w:sz w:val="12"/>
                <w:szCs w:val="12"/>
              </w:rPr>
            </w:pPr>
          </w:p>
        </w:tc>
        <w:tc>
          <w:tcPr>
            <w:tcW w:w="86" w:type="pct"/>
            <w:tcBorders>
              <w:top w:val="nil"/>
              <w:left w:val="nil"/>
              <w:bottom w:val="single" w:sz="4" w:space="0" w:color="auto"/>
              <w:right w:val="single" w:sz="4" w:space="0" w:color="auto"/>
            </w:tcBorders>
            <w:shd w:val="clear" w:color="auto" w:fill="auto"/>
            <w:noWrap/>
          </w:tcPr>
          <w:p w:rsidR="00F74C40" w:rsidRPr="0022709C" w:rsidRDefault="00F74C40" w:rsidP="00F74C40">
            <w:pPr>
              <w:spacing w:after="0"/>
              <w:jc w:val="center"/>
              <w:rPr>
                <w:rFonts w:ascii="Calibri" w:hAnsi="Calibri" w:cs="Calibri"/>
                <w:color w:val="000000"/>
                <w:sz w:val="12"/>
                <w:szCs w:val="12"/>
              </w:rPr>
            </w:pPr>
          </w:p>
        </w:tc>
        <w:tc>
          <w:tcPr>
            <w:tcW w:w="121" w:type="pct"/>
            <w:tcBorders>
              <w:top w:val="nil"/>
              <w:left w:val="nil"/>
              <w:bottom w:val="single" w:sz="4" w:space="0" w:color="auto"/>
              <w:right w:val="single" w:sz="4" w:space="0" w:color="auto"/>
            </w:tcBorders>
            <w:shd w:val="clear" w:color="auto" w:fill="auto"/>
            <w:noWrap/>
          </w:tcPr>
          <w:p w:rsidR="00F74C40" w:rsidRPr="0022709C" w:rsidRDefault="00F74C40" w:rsidP="00F74C40">
            <w:pPr>
              <w:spacing w:after="0"/>
              <w:jc w:val="center"/>
              <w:rPr>
                <w:rFonts w:ascii="Calibri" w:hAnsi="Calibri" w:cs="Calibri"/>
                <w:color w:val="000000"/>
                <w:sz w:val="12"/>
                <w:szCs w:val="12"/>
              </w:rPr>
            </w:pPr>
          </w:p>
        </w:tc>
        <w:tc>
          <w:tcPr>
            <w:tcW w:w="100" w:type="pct"/>
            <w:tcBorders>
              <w:top w:val="nil"/>
              <w:left w:val="nil"/>
              <w:bottom w:val="single" w:sz="4" w:space="0" w:color="auto"/>
              <w:right w:val="single" w:sz="4" w:space="0" w:color="auto"/>
            </w:tcBorders>
            <w:shd w:val="clear" w:color="auto" w:fill="auto"/>
            <w:noWrap/>
          </w:tcPr>
          <w:p w:rsidR="00F74C40" w:rsidRPr="0022709C" w:rsidRDefault="00F74C40" w:rsidP="00F74C40">
            <w:pPr>
              <w:spacing w:after="0"/>
              <w:jc w:val="center"/>
              <w:rPr>
                <w:rFonts w:ascii="Calibri" w:hAnsi="Calibri" w:cs="Calibri"/>
                <w:color w:val="000000"/>
                <w:sz w:val="12"/>
                <w:szCs w:val="12"/>
              </w:rPr>
            </w:pPr>
          </w:p>
        </w:tc>
        <w:tc>
          <w:tcPr>
            <w:tcW w:w="155" w:type="pct"/>
            <w:tcBorders>
              <w:top w:val="nil"/>
              <w:left w:val="nil"/>
              <w:bottom w:val="single" w:sz="4" w:space="0" w:color="auto"/>
              <w:right w:val="single" w:sz="4" w:space="0" w:color="auto"/>
            </w:tcBorders>
            <w:shd w:val="clear" w:color="auto" w:fill="auto"/>
            <w:noWrap/>
          </w:tcPr>
          <w:p w:rsidR="00F74C40" w:rsidRPr="0022709C" w:rsidRDefault="00F74C40" w:rsidP="00F74C40">
            <w:pPr>
              <w:spacing w:after="0"/>
              <w:jc w:val="center"/>
              <w:rPr>
                <w:rFonts w:ascii="Calibri" w:hAnsi="Calibri" w:cs="Calibri"/>
                <w:color w:val="000000"/>
                <w:sz w:val="12"/>
                <w:szCs w:val="12"/>
              </w:rPr>
            </w:pPr>
          </w:p>
        </w:tc>
        <w:tc>
          <w:tcPr>
            <w:tcW w:w="207" w:type="pct"/>
            <w:tcBorders>
              <w:top w:val="nil"/>
              <w:left w:val="nil"/>
              <w:bottom w:val="single" w:sz="4" w:space="0" w:color="auto"/>
              <w:right w:val="single" w:sz="4" w:space="0" w:color="auto"/>
            </w:tcBorders>
            <w:shd w:val="clear" w:color="auto" w:fill="auto"/>
            <w:noWrap/>
          </w:tcPr>
          <w:p w:rsidR="00F74C40" w:rsidRPr="0022709C" w:rsidRDefault="00F74C40" w:rsidP="00F74C40">
            <w:pPr>
              <w:spacing w:after="0"/>
              <w:jc w:val="center"/>
              <w:rPr>
                <w:rFonts w:ascii="Calibri" w:hAnsi="Calibri" w:cs="Calibri"/>
                <w:color w:val="000000"/>
                <w:sz w:val="12"/>
                <w:szCs w:val="12"/>
              </w:rPr>
            </w:pPr>
          </w:p>
        </w:tc>
        <w:tc>
          <w:tcPr>
            <w:tcW w:w="240" w:type="pct"/>
            <w:tcBorders>
              <w:top w:val="nil"/>
              <w:left w:val="nil"/>
              <w:bottom w:val="single" w:sz="4" w:space="0" w:color="auto"/>
              <w:right w:val="single" w:sz="4" w:space="0" w:color="auto"/>
            </w:tcBorders>
            <w:shd w:val="clear" w:color="auto" w:fill="auto"/>
            <w:noWrap/>
            <w:vAlign w:val="center"/>
          </w:tcPr>
          <w:p w:rsidR="00F74C40" w:rsidRPr="0022709C" w:rsidRDefault="00F74C40" w:rsidP="00F74C40">
            <w:pPr>
              <w:spacing w:after="0"/>
              <w:jc w:val="center"/>
              <w:rPr>
                <w:rFonts w:ascii="Calibri" w:hAnsi="Calibri" w:cs="Calibri"/>
                <w:b/>
                <w:bCs/>
                <w:sz w:val="12"/>
                <w:szCs w:val="12"/>
              </w:rPr>
            </w:pPr>
            <w:r w:rsidRPr="0022709C">
              <w:rPr>
                <w:rFonts w:ascii="Calibri" w:hAnsi="Calibri" w:cs="Calibri"/>
                <w:b/>
                <w:bCs/>
                <w:sz w:val="12"/>
                <w:szCs w:val="12"/>
              </w:rPr>
              <w:t xml:space="preserve">Kecamatan </w:t>
            </w:r>
            <w:r>
              <w:rPr>
                <w:rFonts w:ascii="Calibri" w:hAnsi="Calibri" w:cs="Calibri"/>
                <w:b/>
                <w:bCs/>
                <w:sz w:val="12"/>
                <w:szCs w:val="12"/>
              </w:rPr>
              <w:t>REMBANG</w:t>
            </w:r>
          </w:p>
        </w:tc>
        <w:tc>
          <w:tcPr>
            <w:tcW w:w="114" w:type="pct"/>
            <w:tcBorders>
              <w:top w:val="single" w:sz="4" w:space="0" w:color="auto"/>
              <w:left w:val="nil"/>
              <w:bottom w:val="single" w:sz="4" w:space="0" w:color="auto"/>
              <w:right w:val="single" w:sz="4" w:space="0" w:color="auto"/>
            </w:tcBorders>
            <w:vAlign w:val="center"/>
          </w:tcPr>
          <w:p w:rsidR="00F74C40" w:rsidRPr="0022709C" w:rsidRDefault="00F74C40" w:rsidP="00F74C40">
            <w:pPr>
              <w:spacing w:after="0"/>
              <w:jc w:val="center"/>
              <w:rPr>
                <w:rFonts w:ascii="Calibri" w:hAnsi="Calibri" w:cs="Calibri"/>
                <w:color w:val="000000"/>
                <w:sz w:val="12"/>
                <w:szCs w:val="12"/>
              </w:rPr>
            </w:pPr>
            <w:r w:rsidRPr="0022709C">
              <w:rPr>
                <w:rFonts w:ascii="Calibri" w:hAnsi="Calibri" w:cs="Calibri"/>
                <w:color w:val="000000"/>
                <w:sz w:val="12"/>
                <w:szCs w:val="12"/>
              </w:rPr>
              <w:t>...</w:t>
            </w:r>
          </w:p>
        </w:tc>
      </w:tr>
      <w:tr w:rsidR="00F74C40" w:rsidRPr="007B7F05" w:rsidTr="00F74C40">
        <w:trPr>
          <w:trHeight w:val="422"/>
        </w:trPr>
        <w:tc>
          <w:tcPr>
            <w:tcW w:w="164" w:type="pct"/>
            <w:tcBorders>
              <w:top w:val="nil"/>
              <w:left w:val="single" w:sz="4" w:space="0" w:color="auto"/>
              <w:bottom w:val="single" w:sz="4" w:space="0" w:color="auto"/>
              <w:right w:val="single" w:sz="4" w:space="0" w:color="auto"/>
            </w:tcBorders>
            <w:shd w:val="clear" w:color="auto" w:fill="auto"/>
            <w:vAlign w:val="center"/>
          </w:tcPr>
          <w:p w:rsidR="00F74C40" w:rsidRPr="0022709C" w:rsidRDefault="00F74C40" w:rsidP="00F74C40">
            <w:pPr>
              <w:spacing w:after="0" w:line="360" w:lineRule="auto"/>
              <w:jc w:val="center"/>
              <w:rPr>
                <w:rFonts w:ascii="Calibri" w:hAnsi="Calibri" w:cs="Calibri"/>
                <w:sz w:val="12"/>
                <w:szCs w:val="12"/>
              </w:rPr>
            </w:pPr>
            <w:r w:rsidRPr="0022709C">
              <w:rPr>
                <w:rFonts w:ascii="Calibri" w:hAnsi="Calibri" w:cs="Calibri"/>
                <w:sz w:val="12"/>
                <w:szCs w:val="12"/>
              </w:rPr>
              <w:t>7.1</w:t>
            </w:r>
            <w:r>
              <w:rPr>
                <w:rFonts w:ascii="Calibri" w:hAnsi="Calibri" w:cs="Calibri"/>
                <w:sz w:val="12"/>
                <w:szCs w:val="12"/>
              </w:rPr>
              <w:t>.01.2.08.02</w:t>
            </w:r>
          </w:p>
        </w:tc>
        <w:tc>
          <w:tcPr>
            <w:tcW w:w="155" w:type="pct"/>
            <w:tcBorders>
              <w:top w:val="nil"/>
              <w:left w:val="nil"/>
              <w:bottom w:val="single" w:sz="4" w:space="0" w:color="auto"/>
              <w:right w:val="single" w:sz="4" w:space="0" w:color="auto"/>
            </w:tcBorders>
            <w:shd w:val="clear" w:color="auto" w:fill="auto"/>
            <w:vAlign w:val="center"/>
          </w:tcPr>
          <w:p w:rsidR="00F74C40" w:rsidRPr="0022709C" w:rsidRDefault="00F74C40" w:rsidP="00F74C40">
            <w:pPr>
              <w:spacing w:after="0" w:line="360" w:lineRule="auto"/>
              <w:jc w:val="center"/>
              <w:rPr>
                <w:rFonts w:ascii="Calibri" w:hAnsi="Calibri" w:cs="Calibri"/>
                <w:sz w:val="12"/>
                <w:szCs w:val="12"/>
              </w:rPr>
            </w:pPr>
            <w:r w:rsidRPr="0022709C">
              <w:rPr>
                <w:rFonts w:ascii="Calibri" w:hAnsi="Calibri" w:cs="Calibri"/>
                <w:sz w:val="12"/>
                <w:szCs w:val="12"/>
              </w:rPr>
              <w:t> </w:t>
            </w:r>
          </w:p>
        </w:tc>
        <w:tc>
          <w:tcPr>
            <w:tcW w:w="272" w:type="pct"/>
            <w:tcBorders>
              <w:top w:val="nil"/>
              <w:left w:val="nil"/>
              <w:bottom w:val="single" w:sz="4" w:space="0" w:color="auto"/>
              <w:right w:val="single" w:sz="4" w:space="0" w:color="auto"/>
            </w:tcBorders>
            <w:shd w:val="clear" w:color="auto" w:fill="auto"/>
            <w:noWrap/>
            <w:vAlign w:val="bottom"/>
          </w:tcPr>
          <w:p w:rsidR="00F74C40" w:rsidRPr="0022709C" w:rsidRDefault="00F74C40" w:rsidP="00F74C40">
            <w:pPr>
              <w:spacing w:after="0" w:line="360" w:lineRule="auto"/>
              <w:rPr>
                <w:rFonts w:ascii="Calibri" w:hAnsi="Calibri" w:cs="Calibri"/>
                <w:color w:val="000000"/>
                <w:sz w:val="12"/>
                <w:szCs w:val="12"/>
              </w:rPr>
            </w:pPr>
          </w:p>
        </w:tc>
        <w:tc>
          <w:tcPr>
            <w:tcW w:w="320" w:type="pct"/>
            <w:tcBorders>
              <w:top w:val="nil"/>
              <w:left w:val="nil"/>
              <w:bottom w:val="single" w:sz="4" w:space="0" w:color="auto"/>
              <w:right w:val="single" w:sz="4" w:space="0" w:color="auto"/>
            </w:tcBorders>
            <w:shd w:val="clear" w:color="auto" w:fill="auto"/>
            <w:vAlign w:val="center"/>
          </w:tcPr>
          <w:p w:rsidR="00F74C40" w:rsidRPr="0022709C" w:rsidRDefault="00F74C40" w:rsidP="00F74C40">
            <w:pPr>
              <w:spacing w:after="0" w:line="240" w:lineRule="auto"/>
              <w:rPr>
                <w:rFonts w:ascii="Calibri" w:hAnsi="Calibri" w:cs="Calibri"/>
                <w:sz w:val="12"/>
                <w:szCs w:val="12"/>
              </w:rPr>
            </w:pPr>
            <w:r>
              <w:rPr>
                <w:rFonts w:ascii="Calibri" w:hAnsi="Calibri" w:cs="Calibri"/>
                <w:sz w:val="12"/>
                <w:szCs w:val="12"/>
              </w:rPr>
              <w:t xml:space="preserve">Penyediaan Jasa Komunikasi, Sumber Daya Air dan Listrik </w:t>
            </w:r>
          </w:p>
        </w:tc>
        <w:tc>
          <w:tcPr>
            <w:tcW w:w="228" w:type="pct"/>
            <w:tcBorders>
              <w:top w:val="nil"/>
              <w:left w:val="nil"/>
              <w:bottom w:val="single" w:sz="4" w:space="0" w:color="auto"/>
              <w:right w:val="single" w:sz="4" w:space="0" w:color="auto"/>
            </w:tcBorders>
            <w:shd w:val="clear" w:color="auto" w:fill="auto"/>
            <w:vAlign w:val="center"/>
          </w:tcPr>
          <w:p w:rsidR="00F74C40" w:rsidRPr="0022709C" w:rsidRDefault="00F74C40" w:rsidP="00F74C40">
            <w:pPr>
              <w:spacing w:after="0" w:line="360" w:lineRule="auto"/>
              <w:rPr>
                <w:rFonts w:ascii="Calibri" w:hAnsi="Calibri" w:cs="Calibri"/>
                <w:color w:val="000000"/>
                <w:sz w:val="12"/>
                <w:szCs w:val="12"/>
              </w:rPr>
            </w:pPr>
          </w:p>
        </w:tc>
        <w:tc>
          <w:tcPr>
            <w:tcW w:w="70" w:type="pct"/>
            <w:tcBorders>
              <w:top w:val="nil"/>
              <w:left w:val="nil"/>
              <w:bottom w:val="single" w:sz="4" w:space="0" w:color="auto"/>
              <w:right w:val="single" w:sz="4" w:space="0" w:color="auto"/>
            </w:tcBorders>
            <w:shd w:val="clear" w:color="auto" w:fill="auto"/>
            <w:vAlign w:val="center"/>
          </w:tcPr>
          <w:p w:rsidR="00F74C40" w:rsidRPr="0022709C" w:rsidRDefault="00F74C40" w:rsidP="00F74C40">
            <w:pPr>
              <w:spacing w:after="0" w:line="360" w:lineRule="auto"/>
              <w:jc w:val="center"/>
              <w:rPr>
                <w:rFonts w:ascii="Calibri" w:hAnsi="Calibri" w:cs="Calibri"/>
                <w:color w:val="000000"/>
                <w:sz w:val="12"/>
                <w:szCs w:val="12"/>
              </w:rPr>
            </w:pPr>
            <w:r w:rsidRPr="0022709C">
              <w:rPr>
                <w:rFonts w:ascii="Calibri" w:hAnsi="Calibri" w:cs="Calibri"/>
                <w:color w:val="000000"/>
                <w:sz w:val="12"/>
                <w:szCs w:val="12"/>
              </w:rPr>
              <w:t>%</w:t>
            </w:r>
          </w:p>
        </w:tc>
        <w:tc>
          <w:tcPr>
            <w:tcW w:w="127" w:type="pct"/>
            <w:tcBorders>
              <w:top w:val="nil"/>
              <w:left w:val="nil"/>
              <w:bottom w:val="single" w:sz="4" w:space="0" w:color="auto"/>
              <w:right w:val="single" w:sz="4" w:space="0" w:color="auto"/>
            </w:tcBorders>
            <w:shd w:val="clear" w:color="auto" w:fill="auto"/>
            <w:noWrap/>
            <w:vAlign w:val="center"/>
          </w:tcPr>
          <w:p w:rsidR="00F74C40" w:rsidRPr="0022709C" w:rsidRDefault="00F74C40" w:rsidP="00F74C40">
            <w:pPr>
              <w:spacing w:after="0" w:line="360" w:lineRule="auto"/>
              <w:jc w:val="center"/>
              <w:rPr>
                <w:rFonts w:ascii="Calibri" w:hAnsi="Calibri" w:cs="Calibri"/>
                <w:color w:val="000000"/>
                <w:sz w:val="12"/>
                <w:szCs w:val="12"/>
              </w:rPr>
            </w:pPr>
          </w:p>
        </w:tc>
        <w:tc>
          <w:tcPr>
            <w:tcW w:w="187" w:type="pct"/>
            <w:tcBorders>
              <w:top w:val="nil"/>
              <w:left w:val="nil"/>
              <w:bottom w:val="single" w:sz="4" w:space="0" w:color="auto"/>
              <w:right w:val="single" w:sz="4" w:space="0" w:color="auto"/>
            </w:tcBorders>
            <w:shd w:val="clear" w:color="auto" w:fill="auto"/>
            <w:noWrap/>
            <w:vAlign w:val="center"/>
          </w:tcPr>
          <w:p w:rsidR="00F74C40" w:rsidRPr="0022709C" w:rsidRDefault="00F74C40" w:rsidP="00F74C40">
            <w:pPr>
              <w:spacing w:after="0" w:line="360" w:lineRule="auto"/>
              <w:jc w:val="center"/>
              <w:rPr>
                <w:rFonts w:ascii="Calibri" w:hAnsi="Calibri" w:cs="Calibri"/>
                <w:color w:val="000000"/>
                <w:sz w:val="12"/>
                <w:szCs w:val="12"/>
              </w:rPr>
            </w:pPr>
          </w:p>
        </w:tc>
        <w:tc>
          <w:tcPr>
            <w:tcW w:w="134" w:type="pct"/>
            <w:tcBorders>
              <w:top w:val="nil"/>
              <w:left w:val="nil"/>
              <w:bottom w:val="single" w:sz="4" w:space="0" w:color="auto"/>
              <w:right w:val="single" w:sz="4" w:space="0" w:color="auto"/>
            </w:tcBorders>
            <w:shd w:val="clear" w:color="auto" w:fill="auto"/>
            <w:noWrap/>
            <w:vAlign w:val="center"/>
          </w:tcPr>
          <w:p w:rsidR="00F74C40" w:rsidRPr="0022709C" w:rsidRDefault="00F74C40" w:rsidP="00F74C40">
            <w:pPr>
              <w:spacing w:after="0" w:line="360" w:lineRule="auto"/>
              <w:jc w:val="center"/>
              <w:rPr>
                <w:rFonts w:ascii="Calibri" w:hAnsi="Calibri" w:cs="Calibri"/>
                <w:color w:val="000000"/>
                <w:sz w:val="12"/>
                <w:szCs w:val="12"/>
              </w:rPr>
            </w:pPr>
          </w:p>
        </w:tc>
        <w:tc>
          <w:tcPr>
            <w:tcW w:w="293" w:type="pct"/>
            <w:tcBorders>
              <w:top w:val="nil"/>
              <w:left w:val="nil"/>
              <w:bottom w:val="single" w:sz="4" w:space="0" w:color="auto"/>
              <w:right w:val="single" w:sz="4" w:space="0" w:color="auto"/>
            </w:tcBorders>
            <w:shd w:val="clear" w:color="auto" w:fill="auto"/>
            <w:noWrap/>
            <w:vAlign w:val="center"/>
          </w:tcPr>
          <w:p w:rsidR="00F74C40" w:rsidRPr="006D1AF1" w:rsidRDefault="00F74C40" w:rsidP="00F74C40">
            <w:pPr>
              <w:spacing w:after="0" w:line="360" w:lineRule="auto"/>
              <w:jc w:val="right"/>
              <w:rPr>
                <w:rFonts w:ascii="Calibri" w:hAnsi="Calibri" w:cs="Calibri"/>
                <w:b/>
                <w:bCs/>
                <w:color w:val="000000"/>
                <w:sz w:val="12"/>
                <w:szCs w:val="12"/>
              </w:rPr>
            </w:pPr>
          </w:p>
        </w:tc>
        <w:tc>
          <w:tcPr>
            <w:tcW w:w="107" w:type="pct"/>
            <w:tcBorders>
              <w:top w:val="nil"/>
              <w:left w:val="nil"/>
              <w:bottom w:val="single" w:sz="4" w:space="0" w:color="auto"/>
              <w:right w:val="single" w:sz="4" w:space="0" w:color="auto"/>
            </w:tcBorders>
            <w:shd w:val="clear" w:color="auto" w:fill="auto"/>
            <w:noWrap/>
            <w:vAlign w:val="center"/>
          </w:tcPr>
          <w:p w:rsidR="00F74C40" w:rsidRPr="006D1AF1" w:rsidRDefault="00F74C40" w:rsidP="00F74C40">
            <w:pPr>
              <w:spacing w:after="0" w:line="360" w:lineRule="auto"/>
              <w:jc w:val="right"/>
              <w:rPr>
                <w:rFonts w:ascii="Calibri" w:hAnsi="Calibri" w:cs="Calibri"/>
                <w:color w:val="000000"/>
                <w:sz w:val="12"/>
                <w:szCs w:val="12"/>
              </w:rPr>
            </w:pPr>
          </w:p>
        </w:tc>
        <w:tc>
          <w:tcPr>
            <w:tcW w:w="293" w:type="pct"/>
            <w:tcBorders>
              <w:top w:val="nil"/>
              <w:left w:val="nil"/>
              <w:bottom w:val="single" w:sz="4" w:space="0" w:color="auto"/>
              <w:right w:val="single" w:sz="4" w:space="0" w:color="auto"/>
            </w:tcBorders>
            <w:shd w:val="clear" w:color="auto" w:fill="auto"/>
            <w:noWrap/>
            <w:vAlign w:val="center"/>
          </w:tcPr>
          <w:p w:rsidR="00F74C40" w:rsidRPr="006D1AF1" w:rsidRDefault="00F74C40" w:rsidP="00F74C40">
            <w:pPr>
              <w:spacing w:after="0" w:line="360" w:lineRule="auto"/>
              <w:jc w:val="right"/>
              <w:rPr>
                <w:rFonts w:ascii="Calibri" w:hAnsi="Calibri" w:cs="Calibri"/>
                <w:b/>
                <w:bCs/>
                <w:color w:val="000000"/>
                <w:sz w:val="12"/>
                <w:szCs w:val="12"/>
              </w:rPr>
            </w:pPr>
            <w:r w:rsidRPr="006D1AF1">
              <w:rPr>
                <w:rFonts w:ascii="Calibri" w:hAnsi="Calibri" w:cs="Calibri"/>
                <w:b/>
                <w:bCs/>
                <w:color w:val="000000"/>
                <w:sz w:val="12"/>
                <w:szCs w:val="12"/>
              </w:rPr>
              <w:t>35.000.000</w:t>
            </w:r>
          </w:p>
        </w:tc>
        <w:tc>
          <w:tcPr>
            <w:tcW w:w="295" w:type="pct"/>
            <w:tcBorders>
              <w:top w:val="nil"/>
              <w:left w:val="nil"/>
              <w:bottom w:val="single" w:sz="4" w:space="0" w:color="auto"/>
              <w:right w:val="single" w:sz="4" w:space="0" w:color="auto"/>
            </w:tcBorders>
            <w:shd w:val="clear" w:color="auto" w:fill="auto"/>
            <w:noWrap/>
            <w:vAlign w:val="center"/>
          </w:tcPr>
          <w:p w:rsidR="00F74C40" w:rsidRPr="006D1AF1" w:rsidRDefault="00F74C40" w:rsidP="00F74C40">
            <w:pPr>
              <w:spacing w:after="0" w:line="360" w:lineRule="auto"/>
              <w:jc w:val="right"/>
              <w:rPr>
                <w:rFonts w:ascii="Calibri" w:hAnsi="Calibri" w:cs="Calibri"/>
                <w:b/>
                <w:bCs/>
                <w:color w:val="000000"/>
                <w:sz w:val="12"/>
                <w:szCs w:val="12"/>
              </w:rPr>
            </w:pPr>
            <w:r w:rsidRPr="006D1AF1">
              <w:rPr>
                <w:rFonts w:ascii="Calibri" w:hAnsi="Calibri" w:cs="Calibri"/>
                <w:b/>
                <w:bCs/>
                <w:color w:val="000000"/>
                <w:sz w:val="12"/>
                <w:szCs w:val="12"/>
              </w:rPr>
              <w:t>35.000.000</w:t>
            </w:r>
          </w:p>
        </w:tc>
        <w:tc>
          <w:tcPr>
            <w:tcW w:w="105" w:type="pct"/>
            <w:tcBorders>
              <w:top w:val="nil"/>
              <w:left w:val="nil"/>
              <w:bottom w:val="single" w:sz="4" w:space="0" w:color="auto"/>
              <w:right w:val="single" w:sz="4" w:space="0" w:color="auto"/>
            </w:tcBorders>
            <w:shd w:val="clear" w:color="auto" w:fill="auto"/>
            <w:vAlign w:val="center"/>
          </w:tcPr>
          <w:p w:rsidR="00F74C40" w:rsidRPr="0053359C" w:rsidRDefault="00F74C40" w:rsidP="00F74C40">
            <w:pPr>
              <w:spacing w:after="0" w:line="240" w:lineRule="auto"/>
              <w:jc w:val="center"/>
              <w:rPr>
                <w:rFonts w:ascii="Calibri" w:hAnsi="Calibri" w:cs="Calibri"/>
                <w:color w:val="000000"/>
                <w:sz w:val="12"/>
                <w:szCs w:val="12"/>
              </w:rPr>
            </w:pPr>
          </w:p>
        </w:tc>
        <w:tc>
          <w:tcPr>
            <w:tcW w:w="269" w:type="pct"/>
            <w:tcBorders>
              <w:top w:val="single" w:sz="4" w:space="0" w:color="auto"/>
              <w:left w:val="nil"/>
              <w:bottom w:val="single" w:sz="4" w:space="0" w:color="auto"/>
              <w:right w:val="single" w:sz="4" w:space="0" w:color="auto"/>
            </w:tcBorders>
            <w:vAlign w:val="center"/>
          </w:tcPr>
          <w:p w:rsidR="00F74C40" w:rsidRPr="0053359C" w:rsidRDefault="00F74C40" w:rsidP="00F74C40">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0</w:t>
            </w:r>
          </w:p>
        </w:tc>
        <w:tc>
          <w:tcPr>
            <w:tcW w:w="106" w:type="pct"/>
            <w:tcBorders>
              <w:top w:val="single" w:sz="4" w:space="0" w:color="auto"/>
              <w:left w:val="single" w:sz="4" w:space="0" w:color="auto"/>
              <w:bottom w:val="single" w:sz="4" w:space="0" w:color="auto"/>
              <w:right w:val="single" w:sz="4" w:space="0" w:color="auto"/>
            </w:tcBorders>
            <w:vAlign w:val="center"/>
          </w:tcPr>
          <w:p w:rsidR="00F74C40" w:rsidRPr="0053359C" w:rsidRDefault="00F74C40" w:rsidP="00F74C40">
            <w:pPr>
              <w:spacing w:after="0" w:line="240" w:lineRule="auto"/>
              <w:jc w:val="center"/>
              <w:rPr>
                <w:rFonts w:ascii="Calibri" w:hAnsi="Calibri" w:cs="Calibri"/>
                <w:color w:val="000000"/>
                <w:sz w:val="12"/>
                <w:szCs w:val="12"/>
              </w:rPr>
            </w:pPr>
          </w:p>
        </w:tc>
        <w:tc>
          <w:tcPr>
            <w:tcW w:w="291" w:type="pct"/>
            <w:tcBorders>
              <w:top w:val="nil"/>
              <w:left w:val="single" w:sz="4" w:space="0" w:color="auto"/>
              <w:bottom w:val="single" w:sz="4" w:space="0" w:color="auto"/>
              <w:right w:val="single" w:sz="4" w:space="0" w:color="auto"/>
            </w:tcBorders>
            <w:shd w:val="clear" w:color="auto" w:fill="auto"/>
            <w:noWrap/>
            <w:vAlign w:val="center"/>
          </w:tcPr>
          <w:p w:rsidR="00F74C40" w:rsidRPr="0053359C" w:rsidRDefault="00F74C40" w:rsidP="00F74C40">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9.592.288</w:t>
            </w:r>
          </w:p>
        </w:tc>
        <w:tc>
          <w:tcPr>
            <w:tcW w:w="107" w:type="pct"/>
            <w:tcBorders>
              <w:top w:val="nil"/>
              <w:left w:val="nil"/>
              <w:bottom w:val="single" w:sz="4" w:space="0" w:color="auto"/>
              <w:right w:val="single" w:sz="4" w:space="0" w:color="auto"/>
            </w:tcBorders>
            <w:shd w:val="clear" w:color="auto" w:fill="auto"/>
          </w:tcPr>
          <w:p w:rsidR="00F74C40" w:rsidRPr="0053359C" w:rsidRDefault="00F74C40" w:rsidP="00F74C40">
            <w:pPr>
              <w:spacing w:after="0" w:line="360" w:lineRule="auto"/>
              <w:jc w:val="center"/>
              <w:rPr>
                <w:rFonts w:ascii="Calibri" w:hAnsi="Calibri" w:cs="Calibri"/>
                <w:color w:val="000000"/>
                <w:sz w:val="12"/>
                <w:szCs w:val="12"/>
              </w:rPr>
            </w:pPr>
          </w:p>
        </w:tc>
        <w:tc>
          <w:tcPr>
            <w:tcW w:w="293" w:type="pct"/>
            <w:tcBorders>
              <w:top w:val="nil"/>
              <w:left w:val="nil"/>
              <w:bottom w:val="single" w:sz="4" w:space="0" w:color="auto"/>
              <w:right w:val="single" w:sz="4" w:space="0" w:color="auto"/>
            </w:tcBorders>
            <w:shd w:val="clear" w:color="auto" w:fill="auto"/>
            <w:noWrap/>
            <w:vAlign w:val="center"/>
          </w:tcPr>
          <w:p w:rsidR="00F74C40" w:rsidRPr="0053359C" w:rsidRDefault="00F74C40" w:rsidP="00F74C40">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9.592.288</w:t>
            </w:r>
          </w:p>
        </w:tc>
        <w:tc>
          <w:tcPr>
            <w:tcW w:w="80" w:type="pct"/>
            <w:tcBorders>
              <w:top w:val="nil"/>
              <w:left w:val="nil"/>
              <w:bottom w:val="single" w:sz="4" w:space="0" w:color="auto"/>
              <w:right w:val="single" w:sz="4" w:space="0" w:color="auto"/>
            </w:tcBorders>
            <w:shd w:val="clear" w:color="000000" w:fill="FFFFFF"/>
          </w:tcPr>
          <w:p w:rsidR="00F74C40" w:rsidRPr="0022709C" w:rsidRDefault="00F74C40" w:rsidP="00F74C40">
            <w:pPr>
              <w:spacing w:after="0" w:line="360" w:lineRule="auto"/>
              <w:jc w:val="center"/>
              <w:rPr>
                <w:rFonts w:ascii="Calibri" w:hAnsi="Calibri" w:cs="Calibri"/>
                <w:color w:val="000000"/>
                <w:sz w:val="12"/>
                <w:szCs w:val="12"/>
              </w:rPr>
            </w:pPr>
          </w:p>
        </w:tc>
        <w:tc>
          <w:tcPr>
            <w:tcW w:w="81" w:type="pct"/>
            <w:tcBorders>
              <w:top w:val="nil"/>
              <w:left w:val="nil"/>
              <w:bottom w:val="single" w:sz="4" w:space="0" w:color="auto"/>
              <w:right w:val="single" w:sz="4" w:space="0" w:color="auto"/>
            </w:tcBorders>
            <w:shd w:val="clear" w:color="auto" w:fill="auto"/>
            <w:noWrap/>
          </w:tcPr>
          <w:p w:rsidR="00F74C40" w:rsidRPr="0022709C" w:rsidRDefault="00F74C40" w:rsidP="00F74C40">
            <w:pPr>
              <w:spacing w:after="0" w:line="360" w:lineRule="auto"/>
              <w:jc w:val="center"/>
              <w:rPr>
                <w:rFonts w:ascii="Calibri" w:hAnsi="Calibri" w:cs="Calibri"/>
                <w:color w:val="000000"/>
                <w:sz w:val="12"/>
                <w:szCs w:val="12"/>
              </w:rPr>
            </w:pPr>
          </w:p>
        </w:tc>
        <w:tc>
          <w:tcPr>
            <w:tcW w:w="86" w:type="pct"/>
            <w:tcBorders>
              <w:top w:val="nil"/>
              <w:left w:val="nil"/>
              <w:bottom w:val="single" w:sz="4" w:space="0" w:color="auto"/>
              <w:right w:val="single" w:sz="4" w:space="0" w:color="auto"/>
            </w:tcBorders>
            <w:shd w:val="clear" w:color="auto" w:fill="auto"/>
            <w:noWrap/>
          </w:tcPr>
          <w:p w:rsidR="00F74C40" w:rsidRPr="0022709C" w:rsidRDefault="00F74C40" w:rsidP="00F74C40">
            <w:pPr>
              <w:spacing w:after="0" w:line="360" w:lineRule="auto"/>
              <w:jc w:val="center"/>
              <w:rPr>
                <w:rFonts w:ascii="Calibri" w:hAnsi="Calibri" w:cs="Calibri"/>
                <w:color w:val="000000"/>
                <w:sz w:val="12"/>
                <w:szCs w:val="12"/>
              </w:rPr>
            </w:pPr>
          </w:p>
        </w:tc>
        <w:tc>
          <w:tcPr>
            <w:tcW w:w="121" w:type="pct"/>
            <w:tcBorders>
              <w:top w:val="nil"/>
              <w:left w:val="nil"/>
              <w:bottom w:val="single" w:sz="4" w:space="0" w:color="auto"/>
              <w:right w:val="single" w:sz="4" w:space="0" w:color="auto"/>
            </w:tcBorders>
            <w:shd w:val="clear" w:color="auto" w:fill="auto"/>
            <w:noWrap/>
          </w:tcPr>
          <w:p w:rsidR="00F74C40" w:rsidRPr="0022709C" w:rsidRDefault="00F74C40" w:rsidP="00F74C40">
            <w:pPr>
              <w:spacing w:after="0" w:line="360" w:lineRule="auto"/>
              <w:jc w:val="center"/>
              <w:rPr>
                <w:rFonts w:ascii="Calibri" w:hAnsi="Calibri" w:cs="Calibri"/>
                <w:color w:val="000000"/>
                <w:sz w:val="12"/>
                <w:szCs w:val="12"/>
              </w:rPr>
            </w:pPr>
          </w:p>
        </w:tc>
        <w:tc>
          <w:tcPr>
            <w:tcW w:w="100" w:type="pct"/>
            <w:tcBorders>
              <w:top w:val="nil"/>
              <w:left w:val="nil"/>
              <w:bottom w:val="single" w:sz="4" w:space="0" w:color="auto"/>
              <w:right w:val="single" w:sz="4" w:space="0" w:color="auto"/>
            </w:tcBorders>
            <w:shd w:val="clear" w:color="auto" w:fill="auto"/>
            <w:noWrap/>
          </w:tcPr>
          <w:p w:rsidR="00F74C40" w:rsidRPr="0022709C" w:rsidRDefault="00F74C40" w:rsidP="00F74C40">
            <w:pPr>
              <w:spacing w:after="0" w:line="360" w:lineRule="auto"/>
              <w:jc w:val="center"/>
              <w:rPr>
                <w:rFonts w:ascii="Calibri" w:hAnsi="Calibri" w:cs="Calibri"/>
                <w:color w:val="000000"/>
                <w:sz w:val="12"/>
                <w:szCs w:val="12"/>
              </w:rPr>
            </w:pPr>
          </w:p>
        </w:tc>
        <w:tc>
          <w:tcPr>
            <w:tcW w:w="155" w:type="pct"/>
            <w:tcBorders>
              <w:top w:val="nil"/>
              <w:left w:val="nil"/>
              <w:bottom w:val="single" w:sz="4" w:space="0" w:color="auto"/>
              <w:right w:val="single" w:sz="4" w:space="0" w:color="auto"/>
            </w:tcBorders>
            <w:shd w:val="clear" w:color="auto" w:fill="auto"/>
            <w:noWrap/>
          </w:tcPr>
          <w:p w:rsidR="00F74C40" w:rsidRPr="0022709C" w:rsidRDefault="00F74C40" w:rsidP="00F74C40">
            <w:pPr>
              <w:spacing w:after="0" w:line="360" w:lineRule="auto"/>
              <w:jc w:val="center"/>
              <w:rPr>
                <w:rFonts w:ascii="Calibri" w:hAnsi="Calibri" w:cs="Calibri"/>
                <w:color w:val="000000"/>
                <w:sz w:val="12"/>
                <w:szCs w:val="12"/>
              </w:rPr>
            </w:pPr>
          </w:p>
        </w:tc>
        <w:tc>
          <w:tcPr>
            <w:tcW w:w="207" w:type="pct"/>
            <w:tcBorders>
              <w:top w:val="nil"/>
              <w:left w:val="nil"/>
              <w:bottom w:val="single" w:sz="4" w:space="0" w:color="auto"/>
              <w:right w:val="single" w:sz="4" w:space="0" w:color="auto"/>
            </w:tcBorders>
            <w:shd w:val="clear" w:color="auto" w:fill="auto"/>
            <w:noWrap/>
          </w:tcPr>
          <w:p w:rsidR="00F74C40" w:rsidRPr="0022709C" w:rsidRDefault="00F74C40" w:rsidP="00F74C40">
            <w:pPr>
              <w:spacing w:after="0" w:line="360" w:lineRule="auto"/>
              <w:jc w:val="center"/>
              <w:rPr>
                <w:rFonts w:ascii="Calibri" w:hAnsi="Calibri" w:cs="Calibri"/>
                <w:color w:val="000000"/>
                <w:sz w:val="12"/>
                <w:szCs w:val="12"/>
              </w:rPr>
            </w:pPr>
          </w:p>
        </w:tc>
        <w:tc>
          <w:tcPr>
            <w:tcW w:w="240" w:type="pct"/>
            <w:tcBorders>
              <w:top w:val="nil"/>
              <w:left w:val="nil"/>
              <w:bottom w:val="single" w:sz="4" w:space="0" w:color="auto"/>
              <w:right w:val="single" w:sz="4" w:space="0" w:color="auto"/>
            </w:tcBorders>
            <w:shd w:val="clear" w:color="auto" w:fill="auto"/>
            <w:noWrap/>
            <w:vAlign w:val="center"/>
          </w:tcPr>
          <w:p w:rsidR="00F74C40" w:rsidRPr="0022709C" w:rsidRDefault="00F74C40" w:rsidP="00F74C40">
            <w:pPr>
              <w:spacing w:after="0" w:line="360" w:lineRule="auto"/>
              <w:jc w:val="center"/>
              <w:rPr>
                <w:rFonts w:ascii="Calibri" w:hAnsi="Calibri" w:cs="Calibri"/>
                <w:b/>
                <w:bCs/>
                <w:sz w:val="12"/>
                <w:szCs w:val="12"/>
              </w:rPr>
            </w:pPr>
            <w:r w:rsidRPr="0022709C">
              <w:rPr>
                <w:rFonts w:ascii="Calibri" w:hAnsi="Calibri" w:cs="Calibri"/>
                <w:b/>
                <w:bCs/>
                <w:sz w:val="12"/>
                <w:szCs w:val="12"/>
              </w:rPr>
              <w:t xml:space="preserve">Kecamatan </w:t>
            </w:r>
            <w:r>
              <w:rPr>
                <w:rFonts w:ascii="Calibri" w:hAnsi="Calibri" w:cs="Calibri"/>
                <w:b/>
                <w:bCs/>
                <w:sz w:val="12"/>
                <w:szCs w:val="12"/>
              </w:rPr>
              <w:t>REMBANG</w:t>
            </w:r>
          </w:p>
        </w:tc>
        <w:tc>
          <w:tcPr>
            <w:tcW w:w="114" w:type="pct"/>
            <w:tcBorders>
              <w:top w:val="single" w:sz="4" w:space="0" w:color="auto"/>
              <w:left w:val="nil"/>
              <w:bottom w:val="single" w:sz="4" w:space="0" w:color="auto"/>
              <w:right w:val="single" w:sz="4" w:space="0" w:color="auto"/>
            </w:tcBorders>
            <w:vAlign w:val="center"/>
          </w:tcPr>
          <w:p w:rsidR="00F74C40" w:rsidRPr="0022709C" w:rsidRDefault="00F74C40" w:rsidP="00F74C40">
            <w:pPr>
              <w:spacing w:after="0" w:line="360" w:lineRule="auto"/>
              <w:jc w:val="center"/>
              <w:rPr>
                <w:rFonts w:ascii="Calibri" w:hAnsi="Calibri" w:cs="Calibri"/>
                <w:color w:val="000000"/>
                <w:sz w:val="12"/>
                <w:szCs w:val="12"/>
              </w:rPr>
            </w:pPr>
            <w:r w:rsidRPr="0022709C">
              <w:rPr>
                <w:rFonts w:ascii="Calibri" w:hAnsi="Calibri" w:cs="Calibri"/>
                <w:color w:val="000000"/>
                <w:sz w:val="12"/>
                <w:szCs w:val="12"/>
              </w:rPr>
              <w:t>...</w:t>
            </w:r>
          </w:p>
        </w:tc>
      </w:tr>
      <w:tr w:rsidR="00F74C40" w:rsidRPr="007B7F05" w:rsidTr="00F74C40">
        <w:trPr>
          <w:trHeight w:val="683"/>
        </w:trPr>
        <w:tc>
          <w:tcPr>
            <w:tcW w:w="164" w:type="pct"/>
            <w:tcBorders>
              <w:top w:val="nil"/>
              <w:left w:val="single" w:sz="4" w:space="0" w:color="auto"/>
              <w:bottom w:val="single" w:sz="4" w:space="0" w:color="auto"/>
              <w:right w:val="single" w:sz="4" w:space="0" w:color="auto"/>
            </w:tcBorders>
            <w:shd w:val="clear" w:color="auto" w:fill="auto"/>
            <w:vAlign w:val="center"/>
          </w:tcPr>
          <w:p w:rsidR="00F74C40" w:rsidRPr="0022709C" w:rsidRDefault="00F74C40" w:rsidP="00F74C40">
            <w:pPr>
              <w:spacing w:after="0" w:line="360" w:lineRule="auto"/>
              <w:jc w:val="center"/>
              <w:rPr>
                <w:rFonts w:ascii="Calibri" w:hAnsi="Calibri" w:cs="Calibri"/>
                <w:sz w:val="12"/>
                <w:szCs w:val="12"/>
              </w:rPr>
            </w:pPr>
            <w:r w:rsidRPr="0022709C">
              <w:rPr>
                <w:rFonts w:ascii="Calibri" w:hAnsi="Calibri" w:cs="Calibri"/>
                <w:sz w:val="12"/>
                <w:szCs w:val="12"/>
              </w:rPr>
              <w:t>7.1</w:t>
            </w:r>
            <w:r>
              <w:rPr>
                <w:rFonts w:ascii="Calibri" w:hAnsi="Calibri" w:cs="Calibri"/>
                <w:sz w:val="12"/>
                <w:szCs w:val="12"/>
              </w:rPr>
              <w:t>.01.2.08.04</w:t>
            </w:r>
          </w:p>
        </w:tc>
        <w:tc>
          <w:tcPr>
            <w:tcW w:w="155" w:type="pct"/>
            <w:tcBorders>
              <w:top w:val="nil"/>
              <w:left w:val="nil"/>
              <w:bottom w:val="single" w:sz="4" w:space="0" w:color="auto"/>
              <w:right w:val="single" w:sz="4" w:space="0" w:color="auto"/>
            </w:tcBorders>
            <w:shd w:val="clear" w:color="auto" w:fill="auto"/>
            <w:vAlign w:val="center"/>
          </w:tcPr>
          <w:p w:rsidR="00F74C40" w:rsidRPr="0022709C" w:rsidRDefault="00F74C40" w:rsidP="00F74C40">
            <w:pPr>
              <w:spacing w:after="0" w:line="360" w:lineRule="auto"/>
              <w:jc w:val="center"/>
              <w:rPr>
                <w:rFonts w:ascii="Calibri" w:hAnsi="Calibri" w:cs="Calibri"/>
                <w:sz w:val="12"/>
                <w:szCs w:val="12"/>
              </w:rPr>
            </w:pPr>
            <w:r w:rsidRPr="0022709C">
              <w:rPr>
                <w:rFonts w:ascii="Calibri" w:hAnsi="Calibri" w:cs="Calibri"/>
                <w:sz w:val="12"/>
                <w:szCs w:val="12"/>
              </w:rPr>
              <w:t> </w:t>
            </w:r>
          </w:p>
        </w:tc>
        <w:tc>
          <w:tcPr>
            <w:tcW w:w="272" w:type="pct"/>
            <w:tcBorders>
              <w:top w:val="nil"/>
              <w:left w:val="nil"/>
              <w:bottom w:val="single" w:sz="4" w:space="0" w:color="auto"/>
              <w:right w:val="single" w:sz="4" w:space="0" w:color="auto"/>
            </w:tcBorders>
            <w:shd w:val="clear" w:color="auto" w:fill="auto"/>
            <w:noWrap/>
            <w:vAlign w:val="bottom"/>
          </w:tcPr>
          <w:p w:rsidR="00F74C40" w:rsidRPr="0022709C" w:rsidRDefault="00F74C40" w:rsidP="00F74C40">
            <w:pPr>
              <w:spacing w:after="0" w:line="360" w:lineRule="auto"/>
              <w:rPr>
                <w:rFonts w:ascii="Calibri" w:hAnsi="Calibri" w:cs="Calibri"/>
                <w:color w:val="000000"/>
                <w:sz w:val="12"/>
                <w:szCs w:val="12"/>
              </w:rPr>
            </w:pPr>
          </w:p>
        </w:tc>
        <w:tc>
          <w:tcPr>
            <w:tcW w:w="320" w:type="pct"/>
            <w:tcBorders>
              <w:top w:val="nil"/>
              <w:left w:val="nil"/>
              <w:bottom w:val="single" w:sz="4" w:space="0" w:color="auto"/>
              <w:right w:val="single" w:sz="4" w:space="0" w:color="auto"/>
            </w:tcBorders>
            <w:shd w:val="clear" w:color="auto" w:fill="auto"/>
            <w:vAlign w:val="center"/>
          </w:tcPr>
          <w:p w:rsidR="00F74C40" w:rsidRPr="0022709C" w:rsidRDefault="00F74C40" w:rsidP="00F74C40">
            <w:pPr>
              <w:spacing w:after="0" w:line="240" w:lineRule="auto"/>
              <w:rPr>
                <w:rFonts w:ascii="Calibri" w:hAnsi="Calibri" w:cs="Calibri"/>
                <w:sz w:val="12"/>
                <w:szCs w:val="12"/>
              </w:rPr>
            </w:pPr>
            <w:r>
              <w:rPr>
                <w:rFonts w:ascii="Calibri" w:hAnsi="Calibri" w:cs="Calibri"/>
                <w:sz w:val="12"/>
                <w:szCs w:val="12"/>
              </w:rPr>
              <w:t xml:space="preserve">Penyediaan Jasa Pelayanan Umum Kantor </w:t>
            </w:r>
          </w:p>
        </w:tc>
        <w:tc>
          <w:tcPr>
            <w:tcW w:w="228" w:type="pct"/>
            <w:tcBorders>
              <w:top w:val="nil"/>
              <w:left w:val="nil"/>
              <w:bottom w:val="single" w:sz="4" w:space="0" w:color="auto"/>
              <w:right w:val="single" w:sz="4" w:space="0" w:color="auto"/>
            </w:tcBorders>
            <w:shd w:val="clear" w:color="auto" w:fill="auto"/>
            <w:vAlign w:val="center"/>
          </w:tcPr>
          <w:p w:rsidR="00F74C40" w:rsidRPr="0022709C" w:rsidRDefault="00F74C40" w:rsidP="00F74C40">
            <w:pPr>
              <w:spacing w:after="0" w:line="360" w:lineRule="auto"/>
              <w:rPr>
                <w:rFonts w:ascii="Calibri" w:hAnsi="Calibri" w:cs="Calibri"/>
                <w:color w:val="000000"/>
                <w:sz w:val="12"/>
                <w:szCs w:val="12"/>
              </w:rPr>
            </w:pPr>
          </w:p>
        </w:tc>
        <w:tc>
          <w:tcPr>
            <w:tcW w:w="70" w:type="pct"/>
            <w:tcBorders>
              <w:top w:val="nil"/>
              <w:left w:val="nil"/>
              <w:bottom w:val="single" w:sz="4" w:space="0" w:color="auto"/>
              <w:right w:val="single" w:sz="4" w:space="0" w:color="auto"/>
            </w:tcBorders>
            <w:shd w:val="clear" w:color="auto" w:fill="auto"/>
            <w:noWrap/>
            <w:vAlign w:val="center"/>
          </w:tcPr>
          <w:p w:rsidR="00F74C40" w:rsidRPr="0022709C" w:rsidRDefault="00F74C40" w:rsidP="00F74C40">
            <w:pPr>
              <w:spacing w:after="0" w:line="360" w:lineRule="auto"/>
              <w:jc w:val="center"/>
              <w:rPr>
                <w:rFonts w:ascii="Calibri" w:hAnsi="Calibri" w:cs="Calibri"/>
                <w:color w:val="000000"/>
                <w:sz w:val="12"/>
                <w:szCs w:val="12"/>
              </w:rPr>
            </w:pPr>
            <w:r w:rsidRPr="0022709C">
              <w:rPr>
                <w:rFonts w:ascii="Calibri" w:hAnsi="Calibri" w:cs="Calibri"/>
                <w:color w:val="000000"/>
                <w:sz w:val="12"/>
                <w:szCs w:val="12"/>
              </w:rPr>
              <w:t>%</w:t>
            </w:r>
          </w:p>
        </w:tc>
        <w:tc>
          <w:tcPr>
            <w:tcW w:w="127" w:type="pct"/>
            <w:tcBorders>
              <w:top w:val="nil"/>
              <w:left w:val="nil"/>
              <w:bottom w:val="single" w:sz="4" w:space="0" w:color="auto"/>
              <w:right w:val="single" w:sz="4" w:space="0" w:color="auto"/>
            </w:tcBorders>
            <w:shd w:val="clear" w:color="auto" w:fill="auto"/>
            <w:noWrap/>
            <w:vAlign w:val="center"/>
          </w:tcPr>
          <w:p w:rsidR="00F74C40" w:rsidRPr="0022709C" w:rsidRDefault="00F74C40" w:rsidP="00F74C40">
            <w:pPr>
              <w:spacing w:after="0" w:line="360" w:lineRule="auto"/>
              <w:jc w:val="center"/>
              <w:rPr>
                <w:rFonts w:ascii="Calibri" w:hAnsi="Calibri" w:cs="Calibri"/>
                <w:color w:val="000000"/>
                <w:sz w:val="12"/>
                <w:szCs w:val="12"/>
              </w:rPr>
            </w:pPr>
          </w:p>
        </w:tc>
        <w:tc>
          <w:tcPr>
            <w:tcW w:w="187" w:type="pct"/>
            <w:tcBorders>
              <w:top w:val="nil"/>
              <w:left w:val="nil"/>
              <w:bottom w:val="single" w:sz="4" w:space="0" w:color="auto"/>
              <w:right w:val="single" w:sz="4" w:space="0" w:color="auto"/>
            </w:tcBorders>
            <w:shd w:val="clear" w:color="auto" w:fill="auto"/>
            <w:noWrap/>
            <w:vAlign w:val="center"/>
          </w:tcPr>
          <w:p w:rsidR="00F74C40" w:rsidRPr="0022709C" w:rsidRDefault="00F74C40" w:rsidP="00F74C40">
            <w:pPr>
              <w:spacing w:after="0" w:line="360" w:lineRule="auto"/>
              <w:jc w:val="center"/>
              <w:rPr>
                <w:rFonts w:ascii="Calibri" w:hAnsi="Calibri" w:cs="Calibri"/>
                <w:color w:val="000000"/>
                <w:sz w:val="12"/>
                <w:szCs w:val="12"/>
              </w:rPr>
            </w:pPr>
          </w:p>
        </w:tc>
        <w:tc>
          <w:tcPr>
            <w:tcW w:w="134" w:type="pct"/>
            <w:tcBorders>
              <w:top w:val="nil"/>
              <w:left w:val="nil"/>
              <w:bottom w:val="single" w:sz="4" w:space="0" w:color="auto"/>
              <w:right w:val="single" w:sz="4" w:space="0" w:color="auto"/>
            </w:tcBorders>
            <w:shd w:val="clear" w:color="auto" w:fill="auto"/>
            <w:noWrap/>
            <w:vAlign w:val="center"/>
          </w:tcPr>
          <w:p w:rsidR="00F74C40" w:rsidRPr="0022709C" w:rsidRDefault="00F74C40" w:rsidP="00F74C40">
            <w:pPr>
              <w:spacing w:after="0" w:line="360" w:lineRule="auto"/>
              <w:jc w:val="center"/>
              <w:rPr>
                <w:rFonts w:ascii="Calibri" w:hAnsi="Calibri" w:cs="Calibri"/>
                <w:color w:val="000000"/>
                <w:sz w:val="12"/>
                <w:szCs w:val="12"/>
              </w:rPr>
            </w:pPr>
          </w:p>
        </w:tc>
        <w:tc>
          <w:tcPr>
            <w:tcW w:w="293" w:type="pct"/>
            <w:tcBorders>
              <w:top w:val="nil"/>
              <w:left w:val="nil"/>
              <w:bottom w:val="single" w:sz="4" w:space="0" w:color="auto"/>
              <w:right w:val="single" w:sz="4" w:space="0" w:color="auto"/>
            </w:tcBorders>
            <w:shd w:val="clear" w:color="auto" w:fill="auto"/>
            <w:noWrap/>
            <w:vAlign w:val="center"/>
          </w:tcPr>
          <w:p w:rsidR="00F74C40" w:rsidRPr="006D1AF1" w:rsidRDefault="00F74C40" w:rsidP="00F74C40">
            <w:pPr>
              <w:spacing w:after="0" w:line="360" w:lineRule="auto"/>
              <w:jc w:val="right"/>
              <w:rPr>
                <w:rFonts w:ascii="Calibri" w:hAnsi="Calibri" w:cs="Calibri"/>
                <w:b/>
                <w:bCs/>
                <w:color w:val="000000"/>
                <w:sz w:val="12"/>
                <w:szCs w:val="12"/>
              </w:rPr>
            </w:pPr>
          </w:p>
        </w:tc>
        <w:tc>
          <w:tcPr>
            <w:tcW w:w="107" w:type="pct"/>
            <w:tcBorders>
              <w:top w:val="nil"/>
              <w:left w:val="nil"/>
              <w:bottom w:val="single" w:sz="4" w:space="0" w:color="auto"/>
              <w:right w:val="single" w:sz="4" w:space="0" w:color="auto"/>
            </w:tcBorders>
            <w:shd w:val="clear" w:color="auto" w:fill="auto"/>
            <w:vAlign w:val="center"/>
          </w:tcPr>
          <w:p w:rsidR="00F74C40" w:rsidRPr="006D1AF1" w:rsidRDefault="00F74C40" w:rsidP="00F74C40">
            <w:pPr>
              <w:spacing w:after="0" w:line="360" w:lineRule="auto"/>
              <w:ind w:left="-107"/>
              <w:jc w:val="right"/>
              <w:rPr>
                <w:rFonts w:ascii="Calibri" w:hAnsi="Calibri" w:cs="Calibri"/>
                <w:color w:val="000000"/>
                <w:sz w:val="12"/>
                <w:szCs w:val="12"/>
              </w:rPr>
            </w:pPr>
          </w:p>
        </w:tc>
        <w:tc>
          <w:tcPr>
            <w:tcW w:w="293" w:type="pct"/>
            <w:tcBorders>
              <w:top w:val="nil"/>
              <w:left w:val="nil"/>
              <w:bottom w:val="single" w:sz="4" w:space="0" w:color="auto"/>
              <w:right w:val="single" w:sz="4" w:space="0" w:color="auto"/>
            </w:tcBorders>
            <w:shd w:val="clear" w:color="auto" w:fill="auto"/>
            <w:noWrap/>
            <w:vAlign w:val="center"/>
          </w:tcPr>
          <w:p w:rsidR="00F74C40" w:rsidRPr="006D1AF1" w:rsidRDefault="00F74C40" w:rsidP="00F74C40">
            <w:pPr>
              <w:spacing w:after="0" w:line="360" w:lineRule="auto"/>
              <w:jc w:val="right"/>
              <w:rPr>
                <w:rFonts w:ascii="Calibri" w:hAnsi="Calibri" w:cs="Calibri"/>
                <w:b/>
                <w:bCs/>
                <w:color w:val="000000"/>
                <w:sz w:val="12"/>
                <w:szCs w:val="12"/>
              </w:rPr>
            </w:pPr>
            <w:r w:rsidRPr="006D1AF1">
              <w:rPr>
                <w:rFonts w:ascii="Calibri" w:hAnsi="Calibri" w:cs="Calibri"/>
                <w:b/>
                <w:bCs/>
                <w:color w:val="000000"/>
                <w:sz w:val="12"/>
                <w:szCs w:val="12"/>
              </w:rPr>
              <w:t>125.000.000</w:t>
            </w:r>
          </w:p>
        </w:tc>
        <w:tc>
          <w:tcPr>
            <w:tcW w:w="295" w:type="pct"/>
            <w:tcBorders>
              <w:top w:val="nil"/>
              <w:left w:val="nil"/>
              <w:bottom w:val="single" w:sz="4" w:space="0" w:color="auto"/>
              <w:right w:val="single" w:sz="4" w:space="0" w:color="auto"/>
            </w:tcBorders>
            <w:shd w:val="clear" w:color="auto" w:fill="auto"/>
            <w:noWrap/>
            <w:vAlign w:val="center"/>
          </w:tcPr>
          <w:p w:rsidR="00F74C40" w:rsidRPr="006D1AF1" w:rsidRDefault="00F74C40" w:rsidP="00F74C40">
            <w:pPr>
              <w:spacing w:after="0" w:line="360" w:lineRule="auto"/>
              <w:jc w:val="right"/>
              <w:rPr>
                <w:rFonts w:ascii="Calibri" w:hAnsi="Calibri" w:cs="Calibri"/>
                <w:b/>
                <w:bCs/>
                <w:color w:val="000000"/>
                <w:sz w:val="12"/>
                <w:szCs w:val="12"/>
              </w:rPr>
            </w:pPr>
            <w:r>
              <w:rPr>
                <w:rFonts w:ascii="Calibri" w:hAnsi="Calibri" w:cs="Calibri"/>
                <w:b/>
                <w:bCs/>
                <w:color w:val="000000"/>
                <w:sz w:val="12"/>
                <w:szCs w:val="12"/>
              </w:rPr>
              <w:t>123.980.000</w:t>
            </w:r>
          </w:p>
        </w:tc>
        <w:tc>
          <w:tcPr>
            <w:tcW w:w="105" w:type="pct"/>
            <w:tcBorders>
              <w:top w:val="nil"/>
              <w:left w:val="nil"/>
              <w:bottom w:val="single" w:sz="4" w:space="0" w:color="auto"/>
              <w:right w:val="single" w:sz="4" w:space="0" w:color="auto"/>
            </w:tcBorders>
            <w:shd w:val="clear" w:color="auto" w:fill="auto"/>
            <w:vAlign w:val="center"/>
          </w:tcPr>
          <w:p w:rsidR="00F74C40" w:rsidRPr="0053359C" w:rsidRDefault="00F74C40" w:rsidP="00F74C40">
            <w:pPr>
              <w:spacing w:after="0" w:line="240" w:lineRule="auto"/>
              <w:jc w:val="center"/>
              <w:rPr>
                <w:rFonts w:ascii="Calibri" w:hAnsi="Calibri" w:cs="Calibri"/>
                <w:color w:val="000000"/>
                <w:sz w:val="12"/>
                <w:szCs w:val="12"/>
              </w:rPr>
            </w:pPr>
          </w:p>
        </w:tc>
        <w:tc>
          <w:tcPr>
            <w:tcW w:w="269" w:type="pct"/>
            <w:tcBorders>
              <w:top w:val="single" w:sz="4" w:space="0" w:color="auto"/>
              <w:left w:val="nil"/>
              <w:bottom w:val="single" w:sz="4" w:space="0" w:color="auto"/>
              <w:right w:val="single" w:sz="4" w:space="0" w:color="auto"/>
            </w:tcBorders>
            <w:vAlign w:val="center"/>
          </w:tcPr>
          <w:p w:rsidR="00F74C40" w:rsidRPr="0053359C" w:rsidRDefault="00F74C40" w:rsidP="00F74C40">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19.802.000</w:t>
            </w:r>
          </w:p>
        </w:tc>
        <w:tc>
          <w:tcPr>
            <w:tcW w:w="106" w:type="pct"/>
            <w:tcBorders>
              <w:top w:val="single" w:sz="4" w:space="0" w:color="auto"/>
              <w:left w:val="single" w:sz="4" w:space="0" w:color="auto"/>
              <w:bottom w:val="single" w:sz="4" w:space="0" w:color="auto"/>
              <w:right w:val="single" w:sz="4" w:space="0" w:color="auto"/>
            </w:tcBorders>
            <w:vAlign w:val="center"/>
          </w:tcPr>
          <w:p w:rsidR="00F74C40" w:rsidRPr="0053359C" w:rsidRDefault="00F74C40" w:rsidP="00F74C40">
            <w:pPr>
              <w:spacing w:after="0" w:line="240" w:lineRule="auto"/>
              <w:jc w:val="center"/>
              <w:rPr>
                <w:rFonts w:ascii="Calibri" w:hAnsi="Calibri" w:cs="Calibri"/>
                <w:color w:val="000000"/>
                <w:sz w:val="12"/>
                <w:szCs w:val="12"/>
              </w:rPr>
            </w:pPr>
          </w:p>
        </w:tc>
        <w:tc>
          <w:tcPr>
            <w:tcW w:w="291" w:type="pct"/>
            <w:tcBorders>
              <w:top w:val="nil"/>
              <w:left w:val="single" w:sz="4" w:space="0" w:color="auto"/>
              <w:bottom w:val="single" w:sz="4" w:space="0" w:color="auto"/>
              <w:right w:val="single" w:sz="4" w:space="0" w:color="auto"/>
            </w:tcBorders>
            <w:shd w:val="clear" w:color="auto" w:fill="auto"/>
            <w:noWrap/>
            <w:vAlign w:val="center"/>
          </w:tcPr>
          <w:p w:rsidR="00F74C40" w:rsidRPr="0053359C" w:rsidRDefault="00F74C40" w:rsidP="00F74C40">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30.903.000</w:t>
            </w:r>
          </w:p>
        </w:tc>
        <w:tc>
          <w:tcPr>
            <w:tcW w:w="107" w:type="pct"/>
            <w:tcBorders>
              <w:top w:val="nil"/>
              <w:left w:val="nil"/>
              <w:bottom w:val="single" w:sz="4" w:space="0" w:color="auto"/>
              <w:right w:val="single" w:sz="4" w:space="0" w:color="auto"/>
            </w:tcBorders>
            <w:shd w:val="clear" w:color="auto" w:fill="auto"/>
          </w:tcPr>
          <w:p w:rsidR="00F74C40" w:rsidRPr="0053359C" w:rsidRDefault="00F74C40" w:rsidP="00F74C40">
            <w:pPr>
              <w:spacing w:after="0" w:line="360" w:lineRule="auto"/>
              <w:jc w:val="center"/>
              <w:rPr>
                <w:rFonts w:ascii="Calibri" w:hAnsi="Calibri" w:cs="Calibri"/>
                <w:color w:val="000000"/>
                <w:sz w:val="12"/>
                <w:szCs w:val="12"/>
              </w:rPr>
            </w:pPr>
          </w:p>
        </w:tc>
        <w:tc>
          <w:tcPr>
            <w:tcW w:w="293" w:type="pct"/>
            <w:tcBorders>
              <w:top w:val="nil"/>
              <w:left w:val="nil"/>
              <w:bottom w:val="single" w:sz="4" w:space="0" w:color="auto"/>
              <w:right w:val="single" w:sz="4" w:space="0" w:color="auto"/>
            </w:tcBorders>
            <w:shd w:val="clear" w:color="auto" w:fill="auto"/>
            <w:noWrap/>
            <w:vAlign w:val="center"/>
          </w:tcPr>
          <w:p w:rsidR="00F74C40" w:rsidRPr="0053359C" w:rsidRDefault="00F74C40" w:rsidP="00F74C40">
            <w:pPr>
              <w:spacing w:after="0" w:line="240" w:lineRule="auto"/>
              <w:jc w:val="right"/>
              <w:rPr>
                <w:rFonts w:ascii="Calibri" w:hAnsi="Calibri" w:cs="Calibri"/>
                <w:color w:val="000000"/>
                <w:sz w:val="12"/>
                <w:szCs w:val="12"/>
              </w:rPr>
            </w:pPr>
            <w:r w:rsidRPr="0053359C">
              <w:rPr>
                <w:rFonts w:ascii="Calibri" w:hAnsi="Calibri" w:cs="Calibri"/>
                <w:color w:val="000000"/>
                <w:sz w:val="12"/>
                <w:szCs w:val="12"/>
              </w:rPr>
              <w:t>50.705.000</w:t>
            </w:r>
          </w:p>
        </w:tc>
        <w:tc>
          <w:tcPr>
            <w:tcW w:w="80" w:type="pct"/>
            <w:tcBorders>
              <w:top w:val="nil"/>
              <w:left w:val="nil"/>
              <w:bottom w:val="single" w:sz="4" w:space="0" w:color="auto"/>
              <w:right w:val="single" w:sz="4" w:space="0" w:color="auto"/>
            </w:tcBorders>
            <w:shd w:val="clear" w:color="auto" w:fill="auto"/>
            <w:noWrap/>
          </w:tcPr>
          <w:p w:rsidR="00F74C40" w:rsidRPr="0022709C" w:rsidRDefault="00F74C40" w:rsidP="00F74C40">
            <w:pPr>
              <w:spacing w:after="0" w:line="360" w:lineRule="auto"/>
              <w:jc w:val="center"/>
              <w:rPr>
                <w:rFonts w:ascii="Calibri" w:hAnsi="Calibri" w:cs="Calibri"/>
                <w:color w:val="000000"/>
                <w:sz w:val="12"/>
                <w:szCs w:val="12"/>
              </w:rPr>
            </w:pPr>
          </w:p>
        </w:tc>
        <w:tc>
          <w:tcPr>
            <w:tcW w:w="81" w:type="pct"/>
            <w:tcBorders>
              <w:top w:val="nil"/>
              <w:left w:val="nil"/>
              <w:bottom w:val="single" w:sz="4" w:space="0" w:color="auto"/>
              <w:right w:val="single" w:sz="4" w:space="0" w:color="auto"/>
            </w:tcBorders>
            <w:shd w:val="clear" w:color="auto" w:fill="auto"/>
          </w:tcPr>
          <w:p w:rsidR="00F74C40" w:rsidRPr="0022709C" w:rsidRDefault="00F74C40" w:rsidP="00F74C40">
            <w:pPr>
              <w:spacing w:after="0" w:line="360" w:lineRule="auto"/>
              <w:jc w:val="center"/>
              <w:rPr>
                <w:rFonts w:ascii="Calibri" w:hAnsi="Calibri" w:cs="Calibri"/>
                <w:color w:val="000000"/>
                <w:sz w:val="12"/>
                <w:szCs w:val="12"/>
              </w:rPr>
            </w:pPr>
          </w:p>
        </w:tc>
        <w:tc>
          <w:tcPr>
            <w:tcW w:w="86" w:type="pct"/>
            <w:tcBorders>
              <w:top w:val="nil"/>
              <w:left w:val="nil"/>
              <w:bottom w:val="single" w:sz="4" w:space="0" w:color="auto"/>
              <w:right w:val="single" w:sz="4" w:space="0" w:color="auto"/>
            </w:tcBorders>
            <w:shd w:val="clear" w:color="auto" w:fill="auto"/>
            <w:noWrap/>
          </w:tcPr>
          <w:p w:rsidR="00F74C40" w:rsidRPr="0022709C" w:rsidRDefault="00F74C40" w:rsidP="00F74C40">
            <w:pPr>
              <w:spacing w:after="0" w:line="360" w:lineRule="auto"/>
              <w:jc w:val="center"/>
              <w:rPr>
                <w:rFonts w:ascii="Calibri" w:hAnsi="Calibri" w:cs="Calibri"/>
                <w:color w:val="000000"/>
                <w:sz w:val="12"/>
                <w:szCs w:val="12"/>
              </w:rPr>
            </w:pPr>
          </w:p>
        </w:tc>
        <w:tc>
          <w:tcPr>
            <w:tcW w:w="121" w:type="pct"/>
            <w:tcBorders>
              <w:top w:val="nil"/>
              <w:left w:val="nil"/>
              <w:bottom w:val="single" w:sz="4" w:space="0" w:color="auto"/>
              <w:right w:val="single" w:sz="4" w:space="0" w:color="auto"/>
            </w:tcBorders>
            <w:shd w:val="clear" w:color="auto" w:fill="auto"/>
          </w:tcPr>
          <w:p w:rsidR="00F74C40" w:rsidRPr="0022709C" w:rsidRDefault="00F74C40" w:rsidP="00F74C40">
            <w:pPr>
              <w:spacing w:after="0" w:line="360" w:lineRule="auto"/>
              <w:jc w:val="center"/>
              <w:rPr>
                <w:rFonts w:ascii="Calibri" w:hAnsi="Calibri" w:cs="Calibri"/>
                <w:color w:val="000000"/>
                <w:sz w:val="12"/>
                <w:szCs w:val="12"/>
              </w:rPr>
            </w:pPr>
          </w:p>
        </w:tc>
        <w:tc>
          <w:tcPr>
            <w:tcW w:w="100" w:type="pct"/>
            <w:tcBorders>
              <w:top w:val="nil"/>
              <w:left w:val="nil"/>
              <w:bottom w:val="single" w:sz="4" w:space="0" w:color="auto"/>
              <w:right w:val="single" w:sz="4" w:space="0" w:color="auto"/>
            </w:tcBorders>
            <w:shd w:val="clear" w:color="auto" w:fill="auto"/>
          </w:tcPr>
          <w:p w:rsidR="00F74C40" w:rsidRPr="0022709C" w:rsidRDefault="00F74C40" w:rsidP="00F74C40">
            <w:pPr>
              <w:spacing w:after="0" w:line="360" w:lineRule="auto"/>
              <w:jc w:val="center"/>
              <w:rPr>
                <w:rFonts w:ascii="Calibri" w:hAnsi="Calibri" w:cs="Calibri"/>
                <w:color w:val="000000"/>
                <w:sz w:val="12"/>
                <w:szCs w:val="12"/>
              </w:rPr>
            </w:pPr>
          </w:p>
        </w:tc>
        <w:tc>
          <w:tcPr>
            <w:tcW w:w="155" w:type="pct"/>
            <w:tcBorders>
              <w:top w:val="nil"/>
              <w:left w:val="nil"/>
              <w:bottom w:val="single" w:sz="4" w:space="0" w:color="auto"/>
              <w:right w:val="single" w:sz="4" w:space="0" w:color="auto"/>
            </w:tcBorders>
            <w:shd w:val="clear" w:color="auto" w:fill="auto"/>
          </w:tcPr>
          <w:p w:rsidR="00F74C40" w:rsidRPr="0022709C" w:rsidRDefault="00F74C40" w:rsidP="00F74C40">
            <w:pPr>
              <w:spacing w:after="0" w:line="360" w:lineRule="auto"/>
              <w:jc w:val="center"/>
              <w:rPr>
                <w:rFonts w:ascii="Calibri" w:hAnsi="Calibri" w:cs="Calibri"/>
                <w:color w:val="000000"/>
                <w:sz w:val="12"/>
                <w:szCs w:val="12"/>
              </w:rPr>
            </w:pPr>
          </w:p>
        </w:tc>
        <w:tc>
          <w:tcPr>
            <w:tcW w:w="207" w:type="pct"/>
            <w:tcBorders>
              <w:top w:val="nil"/>
              <w:left w:val="nil"/>
              <w:bottom w:val="single" w:sz="4" w:space="0" w:color="auto"/>
              <w:right w:val="single" w:sz="4" w:space="0" w:color="auto"/>
            </w:tcBorders>
            <w:shd w:val="clear" w:color="auto" w:fill="auto"/>
            <w:noWrap/>
          </w:tcPr>
          <w:p w:rsidR="00F74C40" w:rsidRPr="0022709C" w:rsidRDefault="00F74C40" w:rsidP="00F74C40">
            <w:pPr>
              <w:spacing w:after="0" w:line="240" w:lineRule="auto"/>
              <w:jc w:val="center"/>
              <w:rPr>
                <w:rFonts w:ascii="Calibri" w:hAnsi="Calibri" w:cs="Calibri"/>
                <w:color w:val="000000"/>
                <w:sz w:val="12"/>
                <w:szCs w:val="12"/>
              </w:rPr>
            </w:pPr>
          </w:p>
        </w:tc>
        <w:tc>
          <w:tcPr>
            <w:tcW w:w="240" w:type="pct"/>
            <w:tcBorders>
              <w:top w:val="nil"/>
              <w:left w:val="nil"/>
              <w:bottom w:val="single" w:sz="4" w:space="0" w:color="auto"/>
              <w:right w:val="single" w:sz="4" w:space="0" w:color="auto"/>
            </w:tcBorders>
            <w:shd w:val="clear" w:color="auto" w:fill="auto"/>
            <w:vAlign w:val="center"/>
          </w:tcPr>
          <w:p w:rsidR="00F74C40" w:rsidRPr="0022709C" w:rsidRDefault="00F74C40" w:rsidP="00F74C40">
            <w:pPr>
              <w:spacing w:after="0" w:line="240" w:lineRule="auto"/>
              <w:jc w:val="center"/>
              <w:rPr>
                <w:rFonts w:ascii="Calibri" w:hAnsi="Calibri" w:cs="Calibri"/>
                <w:b/>
                <w:bCs/>
                <w:sz w:val="12"/>
                <w:szCs w:val="12"/>
              </w:rPr>
            </w:pPr>
            <w:r w:rsidRPr="0022709C">
              <w:rPr>
                <w:rFonts w:ascii="Calibri" w:hAnsi="Calibri" w:cs="Calibri"/>
                <w:b/>
                <w:bCs/>
                <w:sz w:val="12"/>
                <w:szCs w:val="12"/>
              </w:rPr>
              <w:t xml:space="preserve">Kecamatan </w:t>
            </w:r>
            <w:r>
              <w:rPr>
                <w:rFonts w:ascii="Calibri" w:hAnsi="Calibri" w:cs="Calibri"/>
                <w:b/>
                <w:bCs/>
                <w:sz w:val="12"/>
                <w:szCs w:val="12"/>
              </w:rPr>
              <w:t>REMBANG</w:t>
            </w:r>
          </w:p>
        </w:tc>
        <w:tc>
          <w:tcPr>
            <w:tcW w:w="114" w:type="pct"/>
            <w:tcBorders>
              <w:top w:val="single" w:sz="4" w:space="0" w:color="auto"/>
              <w:left w:val="nil"/>
              <w:bottom w:val="single" w:sz="4" w:space="0" w:color="auto"/>
              <w:right w:val="single" w:sz="4" w:space="0" w:color="auto"/>
            </w:tcBorders>
            <w:vAlign w:val="center"/>
          </w:tcPr>
          <w:p w:rsidR="00F74C40" w:rsidRPr="0022709C" w:rsidRDefault="00F74C40" w:rsidP="00F74C40">
            <w:pPr>
              <w:spacing w:after="0" w:line="360" w:lineRule="auto"/>
              <w:jc w:val="center"/>
              <w:rPr>
                <w:rFonts w:ascii="Calibri" w:hAnsi="Calibri" w:cs="Calibri"/>
                <w:color w:val="000000"/>
                <w:sz w:val="12"/>
                <w:szCs w:val="12"/>
              </w:rPr>
            </w:pPr>
            <w:r w:rsidRPr="0022709C">
              <w:rPr>
                <w:rFonts w:ascii="Calibri" w:hAnsi="Calibri" w:cs="Calibri"/>
                <w:color w:val="000000"/>
                <w:sz w:val="12"/>
                <w:szCs w:val="12"/>
              </w:rPr>
              <w:t>...</w:t>
            </w:r>
          </w:p>
        </w:tc>
      </w:tr>
      <w:tr w:rsidR="00F74C40" w:rsidRPr="007B7F05" w:rsidTr="009F529B">
        <w:trPr>
          <w:trHeight w:val="1016"/>
        </w:trPr>
        <w:tc>
          <w:tcPr>
            <w:tcW w:w="164" w:type="pct"/>
            <w:tcBorders>
              <w:top w:val="single" w:sz="4" w:space="0" w:color="auto"/>
              <w:left w:val="single" w:sz="4" w:space="0" w:color="auto"/>
              <w:bottom w:val="single" w:sz="4" w:space="0" w:color="auto"/>
              <w:right w:val="single" w:sz="4" w:space="0" w:color="auto"/>
            </w:tcBorders>
            <w:shd w:val="clear" w:color="auto" w:fill="92D050"/>
            <w:vAlign w:val="center"/>
          </w:tcPr>
          <w:p w:rsidR="00F74C40" w:rsidRPr="0022709C" w:rsidRDefault="00F74C40" w:rsidP="00F74C40">
            <w:pPr>
              <w:spacing w:after="0" w:line="240" w:lineRule="auto"/>
              <w:jc w:val="center"/>
              <w:rPr>
                <w:rFonts w:ascii="Calibri" w:hAnsi="Calibri" w:cs="Calibri"/>
                <w:sz w:val="12"/>
                <w:szCs w:val="12"/>
              </w:rPr>
            </w:pPr>
            <w:r w:rsidRPr="0022709C">
              <w:rPr>
                <w:rFonts w:ascii="Calibri" w:hAnsi="Calibri" w:cs="Calibri"/>
                <w:sz w:val="12"/>
                <w:szCs w:val="12"/>
              </w:rPr>
              <w:t>7.1</w:t>
            </w:r>
            <w:r>
              <w:rPr>
                <w:rFonts w:ascii="Calibri" w:hAnsi="Calibri" w:cs="Calibri"/>
                <w:sz w:val="12"/>
                <w:szCs w:val="12"/>
              </w:rPr>
              <w:t>.01.2.09</w:t>
            </w:r>
          </w:p>
        </w:tc>
        <w:tc>
          <w:tcPr>
            <w:tcW w:w="155" w:type="pct"/>
            <w:tcBorders>
              <w:top w:val="single" w:sz="4" w:space="0" w:color="auto"/>
              <w:left w:val="nil"/>
              <w:bottom w:val="single" w:sz="4" w:space="0" w:color="auto"/>
              <w:right w:val="single" w:sz="4" w:space="0" w:color="auto"/>
            </w:tcBorders>
            <w:shd w:val="clear" w:color="auto" w:fill="92D050"/>
            <w:vAlign w:val="center"/>
          </w:tcPr>
          <w:p w:rsidR="00F74C40" w:rsidRPr="0022709C" w:rsidRDefault="00F74C40" w:rsidP="00F74C40">
            <w:pPr>
              <w:spacing w:after="0" w:line="240" w:lineRule="auto"/>
              <w:jc w:val="center"/>
              <w:rPr>
                <w:rFonts w:ascii="Calibri" w:hAnsi="Calibri" w:cs="Calibri"/>
                <w:sz w:val="12"/>
                <w:szCs w:val="12"/>
              </w:rPr>
            </w:pPr>
            <w:r w:rsidRPr="0022709C">
              <w:rPr>
                <w:rFonts w:ascii="Calibri" w:hAnsi="Calibri" w:cs="Calibri"/>
                <w:sz w:val="12"/>
                <w:szCs w:val="12"/>
              </w:rPr>
              <w:t> </w:t>
            </w:r>
          </w:p>
        </w:tc>
        <w:tc>
          <w:tcPr>
            <w:tcW w:w="272" w:type="pct"/>
            <w:tcBorders>
              <w:top w:val="single" w:sz="4" w:space="0" w:color="auto"/>
              <w:left w:val="nil"/>
              <w:bottom w:val="single" w:sz="4" w:space="0" w:color="auto"/>
              <w:right w:val="single" w:sz="4" w:space="0" w:color="auto"/>
            </w:tcBorders>
            <w:shd w:val="clear" w:color="auto" w:fill="92D050"/>
            <w:noWrap/>
            <w:vAlign w:val="bottom"/>
          </w:tcPr>
          <w:p w:rsidR="00F74C40" w:rsidRPr="0022709C" w:rsidRDefault="00F74C40" w:rsidP="00F74C40">
            <w:pPr>
              <w:spacing w:after="0" w:line="240" w:lineRule="auto"/>
              <w:rPr>
                <w:rFonts w:ascii="Calibri" w:hAnsi="Calibri" w:cs="Calibri"/>
                <w:color w:val="000000"/>
                <w:sz w:val="12"/>
                <w:szCs w:val="12"/>
              </w:rPr>
            </w:pPr>
          </w:p>
        </w:tc>
        <w:tc>
          <w:tcPr>
            <w:tcW w:w="320" w:type="pct"/>
            <w:tcBorders>
              <w:top w:val="single" w:sz="4" w:space="0" w:color="auto"/>
              <w:left w:val="nil"/>
              <w:bottom w:val="single" w:sz="4" w:space="0" w:color="auto"/>
              <w:right w:val="single" w:sz="4" w:space="0" w:color="auto"/>
            </w:tcBorders>
            <w:shd w:val="clear" w:color="auto" w:fill="92D050"/>
            <w:vAlign w:val="center"/>
          </w:tcPr>
          <w:p w:rsidR="00F74C40" w:rsidRPr="0022709C" w:rsidRDefault="00F74C40" w:rsidP="00F74C40">
            <w:pPr>
              <w:spacing w:after="0" w:line="240" w:lineRule="auto"/>
              <w:rPr>
                <w:rFonts w:ascii="Calibri" w:hAnsi="Calibri" w:cs="Calibri"/>
                <w:sz w:val="12"/>
                <w:szCs w:val="12"/>
              </w:rPr>
            </w:pPr>
            <w:r w:rsidRPr="00E45B70">
              <w:rPr>
                <w:rFonts w:ascii="Calibri" w:hAnsi="Calibri" w:cs="Calibri"/>
                <w:b/>
                <w:sz w:val="12"/>
                <w:szCs w:val="12"/>
              </w:rPr>
              <w:t>Pemeliharaan Barang Milim daerah Penunjang Urusan Pemerintahan</w:t>
            </w:r>
            <w:r>
              <w:rPr>
                <w:rFonts w:ascii="Calibri" w:hAnsi="Calibri" w:cs="Calibri"/>
                <w:sz w:val="12"/>
                <w:szCs w:val="12"/>
              </w:rPr>
              <w:t xml:space="preserve"> </w:t>
            </w:r>
            <w:r w:rsidRPr="00E45B70">
              <w:rPr>
                <w:rFonts w:ascii="Calibri" w:hAnsi="Calibri" w:cs="Calibri"/>
                <w:b/>
                <w:sz w:val="12"/>
                <w:szCs w:val="12"/>
              </w:rPr>
              <w:t xml:space="preserve">daerah </w:t>
            </w:r>
          </w:p>
        </w:tc>
        <w:tc>
          <w:tcPr>
            <w:tcW w:w="228" w:type="pct"/>
            <w:tcBorders>
              <w:top w:val="single" w:sz="4" w:space="0" w:color="auto"/>
              <w:left w:val="nil"/>
              <w:bottom w:val="single" w:sz="4" w:space="0" w:color="auto"/>
              <w:right w:val="single" w:sz="4" w:space="0" w:color="auto"/>
            </w:tcBorders>
            <w:shd w:val="clear" w:color="auto" w:fill="92D050"/>
            <w:vAlign w:val="center"/>
          </w:tcPr>
          <w:p w:rsidR="00F74C40" w:rsidRPr="0022709C" w:rsidRDefault="00F74C40" w:rsidP="00F74C40">
            <w:pPr>
              <w:spacing w:after="0" w:line="240" w:lineRule="auto"/>
              <w:rPr>
                <w:rFonts w:ascii="Calibri" w:hAnsi="Calibri" w:cs="Calibri"/>
                <w:color w:val="000000"/>
                <w:sz w:val="12"/>
                <w:szCs w:val="12"/>
              </w:rPr>
            </w:pPr>
          </w:p>
        </w:tc>
        <w:tc>
          <w:tcPr>
            <w:tcW w:w="70" w:type="pct"/>
            <w:tcBorders>
              <w:top w:val="single" w:sz="4" w:space="0" w:color="auto"/>
              <w:left w:val="nil"/>
              <w:bottom w:val="single" w:sz="4" w:space="0" w:color="auto"/>
              <w:right w:val="single" w:sz="4" w:space="0" w:color="auto"/>
            </w:tcBorders>
            <w:shd w:val="clear" w:color="auto" w:fill="92D050"/>
            <w:noWrap/>
            <w:vAlign w:val="center"/>
          </w:tcPr>
          <w:p w:rsidR="00F74C40" w:rsidRPr="0022709C" w:rsidRDefault="00F74C40" w:rsidP="00F74C40">
            <w:pPr>
              <w:spacing w:after="0" w:line="240" w:lineRule="auto"/>
              <w:jc w:val="center"/>
              <w:rPr>
                <w:rFonts w:ascii="Calibri" w:hAnsi="Calibri" w:cs="Calibri"/>
                <w:color w:val="000000"/>
                <w:sz w:val="12"/>
                <w:szCs w:val="12"/>
              </w:rPr>
            </w:pPr>
            <w:r w:rsidRPr="0022709C">
              <w:rPr>
                <w:rFonts w:ascii="Calibri" w:hAnsi="Calibri" w:cs="Calibri"/>
                <w:color w:val="000000"/>
                <w:sz w:val="12"/>
                <w:szCs w:val="12"/>
              </w:rPr>
              <w:t>%</w:t>
            </w:r>
          </w:p>
        </w:tc>
        <w:tc>
          <w:tcPr>
            <w:tcW w:w="127" w:type="pct"/>
            <w:tcBorders>
              <w:top w:val="single" w:sz="4" w:space="0" w:color="auto"/>
              <w:left w:val="nil"/>
              <w:bottom w:val="single" w:sz="4" w:space="0" w:color="auto"/>
              <w:right w:val="single" w:sz="4" w:space="0" w:color="auto"/>
            </w:tcBorders>
            <w:shd w:val="clear" w:color="auto" w:fill="92D050"/>
            <w:noWrap/>
            <w:vAlign w:val="center"/>
          </w:tcPr>
          <w:p w:rsidR="00F74C40" w:rsidRPr="0022709C" w:rsidRDefault="00F74C40" w:rsidP="00F74C40">
            <w:pPr>
              <w:spacing w:after="0" w:line="240" w:lineRule="auto"/>
              <w:jc w:val="center"/>
              <w:rPr>
                <w:rFonts w:ascii="Calibri" w:hAnsi="Calibri" w:cs="Calibri"/>
                <w:color w:val="000000"/>
                <w:sz w:val="12"/>
                <w:szCs w:val="12"/>
              </w:rPr>
            </w:pPr>
          </w:p>
        </w:tc>
        <w:tc>
          <w:tcPr>
            <w:tcW w:w="187" w:type="pct"/>
            <w:tcBorders>
              <w:top w:val="single" w:sz="4" w:space="0" w:color="auto"/>
              <w:left w:val="nil"/>
              <w:bottom w:val="single" w:sz="4" w:space="0" w:color="auto"/>
              <w:right w:val="single" w:sz="4" w:space="0" w:color="auto"/>
            </w:tcBorders>
            <w:shd w:val="clear" w:color="auto" w:fill="92D050"/>
            <w:noWrap/>
            <w:vAlign w:val="center"/>
          </w:tcPr>
          <w:p w:rsidR="00F74C40" w:rsidRPr="0022709C" w:rsidRDefault="00F74C40" w:rsidP="00F74C40">
            <w:pPr>
              <w:spacing w:after="0" w:line="240" w:lineRule="auto"/>
              <w:jc w:val="center"/>
              <w:rPr>
                <w:rFonts w:ascii="Calibri" w:hAnsi="Calibri" w:cs="Calibri"/>
                <w:color w:val="000000"/>
                <w:sz w:val="12"/>
                <w:szCs w:val="12"/>
              </w:rPr>
            </w:pPr>
          </w:p>
        </w:tc>
        <w:tc>
          <w:tcPr>
            <w:tcW w:w="134" w:type="pct"/>
            <w:tcBorders>
              <w:top w:val="single" w:sz="4" w:space="0" w:color="auto"/>
              <w:left w:val="nil"/>
              <w:bottom w:val="single" w:sz="4" w:space="0" w:color="auto"/>
              <w:right w:val="single" w:sz="4" w:space="0" w:color="auto"/>
            </w:tcBorders>
            <w:shd w:val="clear" w:color="auto" w:fill="92D050"/>
            <w:noWrap/>
            <w:vAlign w:val="center"/>
          </w:tcPr>
          <w:p w:rsidR="00F74C40" w:rsidRPr="0022709C" w:rsidRDefault="00F74C40" w:rsidP="00F74C40">
            <w:pPr>
              <w:spacing w:after="0" w:line="240" w:lineRule="auto"/>
              <w:jc w:val="center"/>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92D050"/>
            <w:noWrap/>
            <w:vAlign w:val="center"/>
          </w:tcPr>
          <w:p w:rsidR="00F74C40" w:rsidRPr="006D1AF1" w:rsidRDefault="00F74C40" w:rsidP="00F74C40">
            <w:pPr>
              <w:spacing w:after="0" w:line="240" w:lineRule="auto"/>
              <w:jc w:val="right"/>
              <w:rPr>
                <w:rFonts w:ascii="Calibri" w:hAnsi="Calibri" w:cs="Calibri"/>
                <w:b/>
                <w:bCs/>
                <w:color w:val="000000"/>
                <w:sz w:val="12"/>
                <w:szCs w:val="12"/>
              </w:rPr>
            </w:pPr>
          </w:p>
        </w:tc>
        <w:tc>
          <w:tcPr>
            <w:tcW w:w="107" w:type="pct"/>
            <w:tcBorders>
              <w:top w:val="single" w:sz="4" w:space="0" w:color="auto"/>
              <w:left w:val="nil"/>
              <w:bottom w:val="single" w:sz="4" w:space="0" w:color="auto"/>
              <w:right w:val="single" w:sz="4" w:space="0" w:color="auto"/>
            </w:tcBorders>
            <w:shd w:val="clear" w:color="auto" w:fill="92D050"/>
            <w:noWrap/>
            <w:vAlign w:val="center"/>
          </w:tcPr>
          <w:p w:rsidR="00F74C40" w:rsidRPr="006D1AF1" w:rsidRDefault="00F74C40" w:rsidP="00F74C40">
            <w:pPr>
              <w:spacing w:after="0" w:line="240" w:lineRule="auto"/>
              <w:jc w:val="right"/>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92D050"/>
            <w:noWrap/>
            <w:vAlign w:val="center"/>
          </w:tcPr>
          <w:p w:rsidR="00F74C40" w:rsidRPr="006D1AF1" w:rsidRDefault="00F74C40" w:rsidP="00F74C40">
            <w:pPr>
              <w:spacing w:after="0" w:line="240" w:lineRule="auto"/>
              <w:jc w:val="right"/>
              <w:rPr>
                <w:rFonts w:ascii="Calibri" w:hAnsi="Calibri" w:cs="Calibri"/>
                <w:b/>
                <w:bCs/>
                <w:color w:val="000000"/>
                <w:sz w:val="12"/>
                <w:szCs w:val="12"/>
              </w:rPr>
            </w:pPr>
            <w:r w:rsidRPr="006D1AF1">
              <w:rPr>
                <w:rFonts w:ascii="Calibri" w:hAnsi="Calibri" w:cs="Calibri"/>
                <w:b/>
                <w:bCs/>
                <w:color w:val="000000"/>
                <w:sz w:val="12"/>
                <w:szCs w:val="12"/>
              </w:rPr>
              <w:t>282.119.000</w:t>
            </w:r>
          </w:p>
        </w:tc>
        <w:tc>
          <w:tcPr>
            <w:tcW w:w="295" w:type="pct"/>
            <w:tcBorders>
              <w:top w:val="single" w:sz="4" w:space="0" w:color="auto"/>
              <w:left w:val="nil"/>
              <w:bottom w:val="single" w:sz="4" w:space="0" w:color="auto"/>
              <w:right w:val="single" w:sz="4" w:space="0" w:color="auto"/>
            </w:tcBorders>
            <w:shd w:val="clear" w:color="auto" w:fill="92D050"/>
            <w:noWrap/>
            <w:vAlign w:val="center"/>
          </w:tcPr>
          <w:p w:rsidR="00F74C40" w:rsidRPr="006D1AF1" w:rsidRDefault="0055178B" w:rsidP="00F74C40">
            <w:pPr>
              <w:spacing w:after="0" w:line="240" w:lineRule="auto"/>
              <w:jc w:val="right"/>
              <w:rPr>
                <w:rFonts w:ascii="Calibri" w:hAnsi="Calibri" w:cs="Calibri"/>
                <w:b/>
                <w:bCs/>
                <w:color w:val="000000"/>
                <w:sz w:val="12"/>
                <w:szCs w:val="12"/>
              </w:rPr>
            </w:pPr>
            <w:r>
              <w:rPr>
                <w:rFonts w:ascii="Calibri" w:hAnsi="Calibri" w:cs="Calibri"/>
                <w:b/>
                <w:bCs/>
                <w:color w:val="000000"/>
                <w:sz w:val="12"/>
                <w:szCs w:val="12"/>
              </w:rPr>
              <w:t>3</w:t>
            </w:r>
            <w:r w:rsidR="00F74C40" w:rsidRPr="006D1AF1">
              <w:rPr>
                <w:rFonts w:ascii="Calibri" w:hAnsi="Calibri" w:cs="Calibri"/>
                <w:b/>
                <w:bCs/>
                <w:color w:val="000000"/>
                <w:sz w:val="12"/>
                <w:szCs w:val="12"/>
              </w:rPr>
              <w:t>82.119.000</w:t>
            </w:r>
          </w:p>
        </w:tc>
        <w:tc>
          <w:tcPr>
            <w:tcW w:w="105" w:type="pct"/>
            <w:tcBorders>
              <w:top w:val="single" w:sz="4" w:space="0" w:color="auto"/>
              <w:left w:val="nil"/>
              <w:bottom w:val="single" w:sz="4" w:space="0" w:color="auto"/>
              <w:right w:val="single" w:sz="4" w:space="0" w:color="auto"/>
            </w:tcBorders>
            <w:shd w:val="clear" w:color="auto" w:fill="92D050"/>
            <w:vAlign w:val="center"/>
          </w:tcPr>
          <w:p w:rsidR="00F74C40" w:rsidRPr="0053359C" w:rsidRDefault="00F74C40" w:rsidP="00F74C40">
            <w:pPr>
              <w:spacing w:after="0" w:line="240" w:lineRule="auto"/>
              <w:jc w:val="center"/>
              <w:rPr>
                <w:rFonts w:ascii="Calibri" w:hAnsi="Calibri" w:cs="Calibri"/>
                <w:color w:val="000000"/>
                <w:sz w:val="12"/>
                <w:szCs w:val="12"/>
              </w:rPr>
            </w:pPr>
          </w:p>
        </w:tc>
        <w:tc>
          <w:tcPr>
            <w:tcW w:w="269" w:type="pct"/>
            <w:tcBorders>
              <w:top w:val="single" w:sz="4" w:space="0" w:color="auto"/>
              <w:left w:val="nil"/>
              <w:bottom w:val="single" w:sz="4" w:space="0" w:color="auto"/>
              <w:right w:val="single" w:sz="4" w:space="0" w:color="auto"/>
            </w:tcBorders>
            <w:shd w:val="clear" w:color="auto" w:fill="92D050"/>
            <w:vAlign w:val="center"/>
          </w:tcPr>
          <w:p w:rsidR="00F74C40" w:rsidRPr="0053359C" w:rsidRDefault="00F74C40" w:rsidP="00F74C40">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0</w:t>
            </w:r>
          </w:p>
        </w:tc>
        <w:tc>
          <w:tcPr>
            <w:tcW w:w="106" w:type="pct"/>
            <w:tcBorders>
              <w:top w:val="single" w:sz="4" w:space="0" w:color="auto"/>
              <w:left w:val="single" w:sz="4" w:space="0" w:color="auto"/>
              <w:bottom w:val="single" w:sz="4" w:space="0" w:color="auto"/>
              <w:right w:val="single" w:sz="4" w:space="0" w:color="auto"/>
            </w:tcBorders>
            <w:shd w:val="clear" w:color="auto" w:fill="92D050"/>
            <w:vAlign w:val="center"/>
          </w:tcPr>
          <w:p w:rsidR="00F74C40" w:rsidRPr="0053359C" w:rsidRDefault="00F74C40" w:rsidP="00F74C40">
            <w:pPr>
              <w:spacing w:after="0" w:line="240" w:lineRule="auto"/>
              <w:jc w:val="center"/>
              <w:rPr>
                <w:rFonts w:ascii="Calibri" w:hAnsi="Calibri" w:cs="Calibri"/>
                <w:color w:val="000000"/>
                <w:sz w:val="12"/>
                <w:szCs w:val="12"/>
              </w:rPr>
            </w:pPr>
          </w:p>
        </w:tc>
        <w:tc>
          <w:tcPr>
            <w:tcW w:w="291" w:type="pct"/>
            <w:tcBorders>
              <w:top w:val="single" w:sz="4" w:space="0" w:color="auto"/>
              <w:left w:val="single" w:sz="4" w:space="0" w:color="auto"/>
              <w:bottom w:val="single" w:sz="4" w:space="0" w:color="auto"/>
              <w:right w:val="single" w:sz="4" w:space="0" w:color="auto"/>
            </w:tcBorders>
            <w:shd w:val="clear" w:color="auto" w:fill="92D050"/>
            <w:noWrap/>
            <w:vAlign w:val="center"/>
          </w:tcPr>
          <w:p w:rsidR="00F74C40" w:rsidRPr="0053359C" w:rsidRDefault="00F74C40" w:rsidP="00F74C40">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16.468.090</w:t>
            </w:r>
          </w:p>
        </w:tc>
        <w:tc>
          <w:tcPr>
            <w:tcW w:w="107" w:type="pct"/>
            <w:tcBorders>
              <w:top w:val="single" w:sz="4" w:space="0" w:color="auto"/>
              <w:left w:val="nil"/>
              <w:bottom w:val="single" w:sz="4" w:space="0" w:color="auto"/>
              <w:right w:val="single" w:sz="4" w:space="0" w:color="auto"/>
            </w:tcBorders>
            <w:shd w:val="clear" w:color="auto" w:fill="92D050"/>
          </w:tcPr>
          <w:p w:rsidR="00F74C40" w:rsidRPr="0053359C" w:rsidRDefault="00F74C40" w:rsidP="00F74C40">
            <w:pPr>
              <w:spacing w:after="0" w:line="240" w:lineRule="auto"/>
              <w:jc w:val="center"/>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92D050"/>
            <w:noWrap/>
            <w:vAlign w:val="center"/>
          </w:tcPr>
          <w:p w:rsidR="00F74C40" w:rsidRPr="0053359C" w:rsidRDefault="00F74C40" w:rsidP="00F74C40">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16.468.090</w:t>
            </w:r>
          </w:p>
        </w:tc>
        <w:tc>
          <w:tcPr>
            <w:tcW w:w="80" w:type="pct"/>
            <w:tcBorders>
              <w:top w:val="single" w:sz="4" w:space="0" w:color="auto"/>
              <w:left w:val="nil"/>
              <w:bottom w:val="single" w:sz="4" w:space="0" w:color="auto"/>
              <w:right w:val="single" w:sz="4" w:space="0" w:color="auto"/>
            </w:tcBorders>
            <w:shd w:val="clear" w:color="auto" w:fill="92D050"/>
            <w:noWrap/>
          </w:tcPr>
          <w:p w:rsidR="00F74C40" w:rsidRPr="0022709C" w:rsidRDefault="00F74C40" w:rsidP="00F74C40">
            <w:pPr>
              <w:spacing w:after="0" w:line="240" w:lineRule="auto"/>
              <w:jc w:val="center"/>
              <w:rPr>
                <w:rFonts w:ascii="Calibri" w:hAnsi="Calibri" w:cs="Calibri"/>
                <w:color w:val="000000"/>
                <w:sz w:val="12"/>
                <w:szCs w:val="12"/>
              </w:rPr>
            </w:pPr>
          </w:p>
        </w:tc>
        <w:tc>
          <w:tcPr>
            <w:tcW w:w="81" w:type="pct"/>
            <w:tcBorders>
              <w:top w:val="single" w:sz="4" w:space="0" w:color="auto"/>
              <w:left w:val="nil"/>
              <w:bottom w:val="single" w:sz="4" w:space="0" w:color="auto"/>
              <w:right w:val="single" w:sz="4" w:space="0" w:color="auto"/>
            </w:tcBorders>
            <w:shd w:val="clear" w:color="auto" w:fill="92D050"/>
            <w:noWrap/>
          </w:tcPr>
          <w:p w:rsidR="00F74C40" w:rsidRPr="0022709C" w:rsidRDefault="00F74C40" w:rsidP="00F74C40">
            <w:pPr>
              <w:spacing w:after="0" w:line="240" w:lineRule="auto"/>
              <w:jc w:val="center"/>
              <w:rPr>
                <w:rFonts w:ascii="Calibri" w:hAnsi="Calibri" w:cs="Calibri"/>
                <w:color w:val="000000"/>
                <w:sz w:val="12"/>
                <w:szCs w:val="12"/>
              </w:rPr>
            </w:pPr>
          </w:p>
        </w:tc>
        <w:tc>
          <w:tcPr>
            <w:tcW w:w="86" w:type="pct"/>
            <w:tcBorders>
              <w:top w:val="single" w:sz="4" w:space="0" w:color="auto"/>
              <w:left w:val="nil"/>
              <w:bottom w:val="single" w:sz="4" w:space="0" w:color="auto"/>
              <w:right w:val="single" w:sz="4" w:space="0" w:color="auto"/>
            </w:tcBorders>
            <w:shd w:val="clear" w:color="auto" w:fill="92D050"/>
            <w:noWrap/>
          </w:tcPr>
          <w:p w:rsidR="00F74C40" w:rsidRPr="0022709C" w:rsidRDefault="00F74C40" w:rsidP="00F74C40">
            <w:pPr>
              <w:spacing w:after="0" w:line="240" w:lineRule="auto"/>
              <w:jc w:val="center"/>
              <w:rPr>
                <w:rFonts w:ascii="Calibri" w:hAnsi="Calibri" w:cs="Calibri"/>
                <w:color w:val="000000"/>
                <w:sz w:val="12"/>
                <w:szCs w:val="12"/>
              </w:rPr>
            </w:pPr>
          </w:p>
        </w:tc>
        <w:tc>
          <w:tcPr>
            <w:tcW w:w="121" w:type="pct"/>
            <w:tcBorders>
              <w:top w:val="single" w:sz="4" w:space="0" w:color="auto"/>
              <w:left w:val="nil"/>
              <w:bottom w:val="single" w:sz="4" w:space="0" w:color="auto"/>
              <w:right w:val="single" w:sz="4" w:space="0" w:color="auto"/>
            </w:tcBorders>
            <w:shd w:val="clear" w:color="auto" w:fill="92D050"/>
            <w:noWrap/>
          </w:tcPr>
          <w:p w:rsidR="00F74C40" w:rsidRPr="0022709C" w:rsidRDefault="00F74C40" w:rsidP="00F74C40">
            <w:pPr>
              <w:spacing w:after="0" w:line="240" w:lineRule="auto"/>
              <w:jc w:val="center"/>
              <w:rPr>
                <w:rFonts w:ascii="Calibri" w:hAnsi="Calibri" w:cs="Calibri"/>
                <w:color w:val="000000"/>
                <w:sz w:val="12"/>
                <w:szCs w:val="12"/>
              </w:rPr>
            </w:pPr>
          </w:p>
        </w:tc>
        <w:tc>
          <w:tcPr>
            <w:tcW w:w="100" w:type="pct"/>
            <w:tcBorders>
              <w:top w:val="single" w:sz="4" w:space="0" w:color="auto"/>
              <w:left w:val="nil"/>
              <w:bottom w:val="single" w:sz="4" w:space="0" w:color="auto"/>
              <w:right w:val="single" w:sz="4" w:space="0" w:color="auto"/>
            </w:tcBorders>
            <w:shd w:val="clear" w:color="auto" w:fill="92D050"/>
            <w:noWrap/>
          </w:tcPr>
          <w:p w:rsidR="00F74C40" w:rsidRPr="0022709C" w:rsidRDefault="00F74C40" w:rsidP="00F74C40">
            <w:pPr>
              <w:spacing w:after="0" w:line="240" w:lineRule="auto"/>
              <w:jc w:val="center"/>
              <w:rPr>
                <w:rFonts w:ascii="Calibri" w:hAnsi="Calibri" w:cs="Calibri"/>
                <w:color w:val="000000"/>
                <w:sz w:val="12"/>
                <w:szCs w:val="12"/>
              </w:rPr>
            </w:pPr>
          </w:p>
        </w:tc>
        <w:tc>
          <w:tcPr>
            <w:tcW w:w="155" w:type="pct"/>
            <w:tcBorders>
              <w:top w:val="single" w:sz="4" w:space="0" w:color="auto"/>
              <w:left w:val="nil"/>
              <w:bottom w:val="single" w:sz="4" w:space="0" w:color="auto"/>
              <w:right w:val="single" w:sz="4" w:space="0" w:color="auto"/>
            </w:tcBorders>
            <w:shd w:val="clear" w:color="auto" w:fill="92D050"/>
            <w:noWrap/>
          </w:tcPr>
          <w:p w:rsidR="00F74C40" w:rsidRPr="0022709C" w:rsidRDefault="00F74C40" w:rsidP="00F74C40">
            <w:pPr>
              <w:spacing w:after="0" w:line="240" w:lineRule="auto"/>
              <w:jc w:val="center"/>
              <w:rPr>
                <w:rFonts w:ascii="Calibri" w:hAnsi="Calibri" w:cs="Calibri"/>
                <w:color w:val="000000"/>
                <w:sz w:val="12"/>
                <w:szCs w:val="12"/>
              </w:rPr>
            </w:pPr>
          </w:p>
        </w:tc>
        <w:tc>
          <w:tcPr>
            <w:tcW w:w="207" w:type="pct"/>
            <w:tcBorders>
              <w:top w:val="single" w:sz="4" w:space="0" w:color="auto"/>
              <w:left w:val="nil"/>
              <w:bottom w:val="single" w:sz="4" w:space="0" w:color="auto"/>
              <w:right w:val="single" w:sz="4" w:space="0" w:color="auto"/>
            </w:tcBorders>
            <w:shd w:val="clear" w:color="auto" w:fill="92D050"/>
            <w:noWrap/>
          </w:tcPr>
          <w:p w:rsidR="00F74C40" w:rsidRPr="0022709C" w:rsidRDefault="00F74C40" w:rsidP="00F74C40">
            <w:pPr>
              <w:spacing w:after="0" w:line="240" w:lineRule="auto"/>
              <w:jc w:val="center"/>
              <w:rPr>
                <w:rFonts w:ascii="Calibri" w:hAnsi="Calibri" w:cs="Calibri"/>
                <w:color w:val="000000"/>
                <w:sz w:val="12"/>
                <w:szCs w:val="12"/>
              </w:rPr>
            </w:pPr>
          </w:p>
        </w:tc>
        <w:tc>
          <w:tcPr>
            <w:tcW w:w="240" w:type="pct"/>
            <w:tcBorders>
              <w:top w:val="single" w:sz="4" w:space="0" w:color="auto"/>
              <w:left w:val="nil"/>
              <w:bottom w:val="single" w:sz="4" w:space="0" w:color="auto"/>
              <w:right w:val="single" w:sz="4" w:space="0" w:color="auto"/>
            </w:tcBorders>
            <w:shd w:val="clear" w:color="auto" w:fill="92D050"/>
            <w:noWrap/>
            <w:vAlign w:val="center"/>
          </w:tcPr>
          <w:p w:rsidR="00F74C40" w:rsidRPr="0022709C" w:rsidRDefault="00F74C40" w:rsidP="00F74C40">
            <w:pPr>
              <w:spacing w:after="0" w:line="240" w:lineRule="auto"/>
              <w:jc w:val="center"/>
              <w:rPr>
                <w:rFonts w:ascii="Calibri" w:hAnsi="Calibri" w:cs="Calibri"/>
                <w:b/>
                <w:bCs/>
                <w:sz w:val="12"/>
                <w:szCs w:val="12"/>
              </w:rPr>
            </w:pPr>
            <w:r w:rsidRPr="0022709C">
              <w:rPr>
                <w:rFonts w:ascii="Calibri" w:hAnsi="Calibri" w:cs="Calibri"/>
                <w:b/>
                <w:bCs/>
                <w:sz w:val="12"/>
                <w:szCs w:val="12"/>
              </w:rPr>
              <w:t xml:space="preserve">Kecamatan </w:t>
            </w:r>
            <w:r>
              <w:rPr>
                <w:rFonts w:ascii="Calibri" w:hAnsi="Calibri" w:cs="Calibri"/>
                <w:b/>
                <w:bCs/>
                <w:sz w:val="12"/>
                <w:szCs w:val="12"/>
              </w:rPr>
              <w:t>REMBANG</w:t>
            </w:r>
          </w:p>
        </w:tc>
        <w:tc>
          <w:tcPr>
            <w:tcW w:w="114" w:type="pct"/>
            <w:tcBorders>
              <w:top w:val="single" w:sz="4" w:space="0" w:color="auto"/>
              <w:left w:val="nil"/>
              <w:bottom w:val="single" w:sz="4" w:space="0" w:color="auto"/>
              <w:right w:val="single" w:sz="4" w:space="0" w:color="auto"/>
            </w:tcBorders>
            <w:shd w:val="clear" w:color="auto" w:fill="92D050"/>
            <w:vAlign w:val="center"/>
          </w:tcPr>
          <w:p w:rsidR="00F74C40" w:rsidRPr="0022709C" w:rsidRDefault="00F74C40" w:rsidP="00F74C40">
            <w:pPr>
              <w:spacing w:after="0" w:line="240" w:lineRule="auto"/>
              <w:jc w:val="center"/>
              <w:rPr>
                <w:rFonts w:ascii="Calibri" w:hAnsi="Calibri" w:cs="Calibri"/>
                <w:color w:val="000000"/>
                <w:sz w:val="12"/>
                <w:szCs w:val="12"/>
              </w:rPr>
            </w:pPr>
            <w:r w:rsidRPr="0022709C">
              <w:rPr>
                <w:rFonts w:ascii="Calibri" w:hAnsi="Calibri" w:cs="Calibri"/>
                <w:color w:val="000000"/>
                <w:sz w:val="12"/>
                <w:szCs w:val="12"/>
              </w:rPr>
              <w:t>...</w:t>
            </w:r>
          </w:p>
        </w:tc>
      </w:tr>
      <w:tr w:rsidR="000F0F32" w:rsidRPr="007B7F05" w:rsidTr="00F74C40">
        <w:trPr>
          <w:trHeight w:val="323"/>
        </w:trPr>
        <w:tc>
          <w:tcPr>
            <w:tcW w:w="164" w:type="pct"/>
            <w:tcBorders>
              <w:top w:val="single" w:sz="4" w:space="0" w:color="auto"/>
              <w:left w:val="single" w:sz="4" w:space="0" w:color="auto"/>
              <w:bottom w:val="single" w:sz="4" w:space="0" w:color="auto"/>
              <w:right w:val="single" w:sz="4" w:space="0" w:color="auto"/>
            </w:tcBorders>
            <w:shd w:val="clear" w:color="auto" w:fill="auto"/>
            <w:vAlign w:val="center"/>
          </w:tcPr>
          <w:p w:rsidR="000F0F32" w:rsidRPr="0022709C" w:rsidRDefault="000F0F32" w:rsidP="000F0F32">
            <w:pPr>
              <w:spacing w:after="0" w:line="360" w:lineRule="auto"/>
              <w:jc w:val="center"/>
              <w:rPr>
                <w:rFonts w:ascii="Calibri" w:hAnsi="Calibri" w:cs="Calibri"/>
                <w:sz w:val="12"/>
                <w:szCs w:val="12"/>
              </w:rPr>
            </w:pPr>
            <w:r w:rsidRPr="0022709C">
              <w:rPr>
                <w:rFonts w:ascii="Calibri" w:hAnsi="Calibri" w:cs="Calibri"/>
                <w:sz w:val="12"/>
                <w:szCs w:val="12"/>
              </w:rPr>
              <w:t>7.1</w:t>
            </w:r>
            <w:r>
              <w:rPr>
                <w:rFonts w:ascii="Calibri" w:hAnsi="Calibri" w:cs="Calibri"/>
                <w:sz w:val="12"/>
                <w:szCs w:val="12"/>
              </w:rPr>
              <w:t>.01.2.09.01</w:t>
            </w:r>
          </w:p>
        </w:tc>
        <w:tc>
          <w:tcPr>
            <w:tcW w:w="155" w:type="pct"/>
            <w:tcBorders>
              <w:top w:val="single" w:sz="4" w:space="0" w:color="auto"/>
              <w:left w:val="nil"/>
              <w:bottom w:val="single" w:sz="4" w:space="0" w:color="auto"/>
              <w:right w:val="single" w:sz="4" w:space="0" w:color="auto"/>
            </w:tcBorders>
            <w:shd w:val="clear" w:color="auto" w:fill="auto"/>
            <w:vAlign w:val="center"/>
          </w:tcPr>
          <w:p w:rsidR="000F0F32" w:rsidRPr="0022709C" w:rsidRDefault="000F0F32" w:rsidP="000F0F32">
            <w:pPr>
              <w:spacing w:after="0" w:line="360" w:lineRule="auto"/>
              <w:jc w:val="center"/>
              <w:rPr>
                <w:rFonts w:ascii="Calibri" w:hAnsi="Calibri" w:cs="Calibri"/>
                <w:sz w:val="12"/>
                <w:szCs w:val="12"/>
              </w:rPr>
            </w:pPr>
          </w:p>
        </w:tc>
        <w:tc>
          <w:tcPr>
            <w:tcW w:w="272" w:type="pct"/>
            <w:tcBorders>
              <w:top w:val="single" w:sz="4" w:space="0" w:color="auto"/>
              <w:left w:val="nil"/>
              <w:bottom w:val="single" w:sz="4" w:space="0" w:color="auto"/>
              <w:right w:val="single" w:sz="4" w:space="0" w:color="auto"/>
            </w:tcBorders>
            <w:shd w:val="clear" w:color="auto" w:fill="auto"/>
            <w:noWrap/>
            <w:vAlign w:val="bottom"/>
          </w:tcPr>
          <w:p w:rsidR="000F0F32" w:rsidRPr="0022709C" w:rsidRDefault="000F0F32" w:rsidP="000F0F32">
            <w:pPr>
              <w:spacing w:after="0" w:line="360" w:lineRule="auto"/>
              <w:rPr>
                <w:rFonts w:ascii="Calibri" w:hAnsi="Calibri" w:cs="Calibri"/>
                <w:color w:val="000000"/>
                <w:sz w:val="12"/>
                <w:szCs w:val="12"/>
              </w:rPr>
            </w:pPr>
          </w:p>
        </w:tc>
        <w:tc>
          <w:tcPr>
            <w:tcW w:w="320" w:type="pct"/>
            <w:tcBorders>
              <w:top w:val="single" w:sz="4" w:space="0" w:color="auto"/>
              <w:left w:val="nil"/>
              <w:bottom w:val="single" w:sz="4" w:space="0" w:color="auto"/>
              <w:right w:val="single" w:sz="4" w:space="0" w:color="auto"/>
            </w:tcBorders>
            <w:shd w:val="clear" w:color="auto" w:fill="auto"/>
            <w:vAlign w:val="center"/>
          </w:tcPr>
          <w:p w:rsidR="000F0F32" w:rsidRPr="00E45B70" w:rsidRDefault="000F0F32" w:rsidP="000F0F32">
            <w:pPr>
              <w:spacing w:after="0" w:line="240" w:lineRule="auto"/>
              <w:rPr>
                <w:rFonts w:ascii="Calibri" w:hAnsi="Calibri" w:cs="Calibri"/>
                <w:sz w:val="12"/>
                <w:szCs w:val="12"/>
              </w:rPr>
            </w:pPr>
            <w:r w:rsidRPr="00E45B70">
              <w:rPr>
                <w:rFonts w:ascii="Calibri" w:hAnsi="Calibri" w:cs="Calibri"/>
                <w:sz w:val="12"/>
                <w:szCs w:val="12"/>
              </w:rPr>
              <w:t xml:space="preserve">Penyediaan Jasa </w:t>
            </w:r>
            <w:r>
              <w:rPr>
                <w:rFonts w:ascii="Calibri" w:hAnsi="Calibri" w:cs="Calibri"/>
                <w:sz w:val="12"/>
                <w:szCs w:val="12"/>
              </w:rPr>
              <w:t xml:space="preserve">Pemeliharaan , Biaya Pemeliharaan , Pajak kendaraan perorangan dinas atau kendaraan dinas jabatan </w:t>
            </w:r>
          </w:p>
        </w:tc>
        <w:tc>
          <w:tcPr>
            <w:tcW w:w="228" w:type="pct"/>
            <w:tcBorders>
              <w:top w:val="single" w:sz="4" w:space="0" w:color="auto"/>
              <w:left w:val="nil"/>
              <w:bottom w:val="single" w:sz="4" w:space="0" w:color="auto"/>
              <w:right w:val="single" w:sz="4" w:space="0" w:color="auto"/>
            </w:tcBorders>
            <w:shd w:val="clear" w:color="auto" w:fill="auto"/>
            <w:vAlign w:val="center"/>
          </w:tcPr>
          <w:p w:rsidR="000F0F32" w:rsidRPr="0022709C" w:rsidRDefault="000F0F32" w:rsidP="000F0F32">
            <w:pPr>
              <w:spacing w:after="0" w:line="360" w:lineRule="auto"/>
              <w:rPr>
                <w:rFonts w:ascii="Calibri" w:hAnsi="Calibri" w:cs="Calibri"/>
                <w:color w:val="000000"/>
                <w:sz w:val="12"/>
                <w:szCs w:val="12"/>
              </w:rPr>
            </w:pPr>
          </w:p>
        </w:tc>
        <w:tc>
          <w:tcPr>
            <w:tcW w:w="70"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360" w:lineRule="auto"/>
              <w:jc w:val="center"/>
              <w:rPr>
                <w:rFonts w:ascii="Calibri" w:hAnsi="Calibri" w:cs="Calibri"/>
                <w:color w:val="000000"/>
                <w:sz w:val="12"/>
                <w:szCs w:val="12"/>
              </w:rPr>
            </w:pPr>
          </w:p>
        </w:tc>
        <w:tc>
          <w:tcPr>
            <w:tcW w:w="127"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360" w:lineRule="auto"/>
              <w:jc w:val="center"/>
              <w:rPr>
                <w:rFonts w:ascii="Calibri" w:hAnsi="Calibri" w:cs="Calibri"/>
                <w:color w:val="000000"/>
                <w:sz w:val="12"/>
                <w:szCs w:val="12"/>
              </w:rPr>
            </w:pPr>
          </w:p>
        </w:tc>
        <w:tc>
          <w:tcPr>
            <w:tcW w:w="187"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360" w:lineRule="auto"/>
              <w:jc w:val="center"/>
              <w:rPr>
                <w:rFonts w:ascii="Calibri" w:hAnsi="Calibri" w:cs="Calibri"/>
                <w:color w:val="000000"/>
                <w:sz w:val="12"/>
                <w:szCs w:val="12"/>
              </w:rPr>
            </w:pPr>
          </w:p>
        </w:tc>
        <w:tc>
          <w:tcPr>
            <w:tcW w:w="134"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360" w:lineRule="auto"/>
              <w:jc w:val="right"/>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360" w:lineRule="auto"/>
              <w:jc w:val="right"/>
              <w:rPr>
                <w:rFonts w:ascii="Calibri" w:hAnsi="Calibri" w:cs="Calibri"/>
                <w:b/>
                <w:bCs/>
                <w:color w:val="000000"/>
                <w:sz w:val="12"/>
                <w:szCs w:val="12"/>
              </w:rPr>
            </w:pPr>
          </w:p>
        </w:tc>
        <w:tc>
          <w:tcPr>
            <w:tcW w:w="107"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360" w:lineRule="auto"/>
              <w:jc w:val="right"/>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360" w:lineRule="auto"/>
              <w:jc w:val="right"/>
              <w:rPr>
                <w:rFonts w:ascii="Calibri" w:hAnsi="Calibri" w:cs="Calibri"/>
                <w:bCs/>
                <w:color w:val="000000"/>
                <w:sz w:val="12"/>
                <w:szCs w:val="12"/>
              </w:rPr>
            </w:pPr>
            <w:r w:rsidRPr="006D1AF1">
              <w:rPr>
                <w:rFonts w:ascii="Calibri" w:hAnsi="Calibri" w:cs="Calibri"/>
                <w:bCs/>
                <w:color w:val="000000"/>
                <w:sz w:val="12"/>
                <w:szCs w:val="12"/>
              </w:rPr>
              <w:t>30.000.000</w:t>
            </w:r>
          </w:p>
        </w:tc>
        <w:tc>
          <w:tcPr>
            <w:tcW w:w="295"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360" w:lineRule="auto"/>
              <w:jc w:val="right"/>
              <w:rPr>
                <w:rFonts w:ascii="Calibri" w:hAnsi="Calibri" w:cs="Calibri"/>
                <w:bCs/>
                <w:color w:val="000000"/>
                <w:sz w:val="12"/>
                <w:szCs w:val="12"/>
              </w:rPr>
            </w:pPr>
            <w:r w:rsidRPr="006D1AF1">
              <w:rPr>
                <w:rFonts w:ascii="Calibri" w:hAnsi="Calibri" w:cs="Calibri"/>
                <w:bCs/>
                <w:color w:val="000000"/>
                <w:sz w:val="12"/>
                <w:szCs w:val="12"/>
              </w:rPr>
              <w:t>30.000.000</w:t>
            </w:r>
          </w:p>
        </w:tc>
        <w:tc>
          <w:tcPr>
            <w:tcW w:w="105" w:type="pct"/>
            <w:tcBorders>
              <w:top w:val="single" w:sz="4" w:space="0" w:color="auto"/>
              <w:left w:val="nil"/>
              <w:bottom w:val="single" w:sz="4" w:space="0" w:color="auto"/>
              <w:right w:val="single" w:sz="4" w:space="0" w:color="auto"/>
            </w:tcBorders>
            <w:shd w:val="clear" w:color="auto" w:fill="auto"/>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69" w:type="pct"/>
            <w:tcBorders>
              <w:top w:val="single" w:sz="4" w:space="0" w:color="auto"/>
              <w:left w:val="nil"/>
              <w:bottom w:val="single" w:sz="4" w:space="0" w:color="auto"/>
              <w:right w:val="single" w:sz="4" w:space="0" w:color="auto"/>
            </w:tcBorders>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0</w:t>
            </w:r>
          </w:p>
        </w:tc>
        <w:tc>
          <w:tcPr>
            <w:tcW w:w="106" w:type="pct"/>
            <w:tcBorders>
              <w:top w:val="single" w:sz="4" w:space="0" w:color="auto"/>
              <w:left w:val="single" w:sz="4" w:space="0" w:color="auto"/>
              <w:bottom w:val="single" w:sz="4" w:space="0" w:color="auto"/>
              <w:right w:val="single" w:sz="4" w:space="0" w:color="auto"/>
            </w:tcBorders>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3.053.400</w:t>
            </w:r>
          </w:p>
        </w:tc>
        <w:tc>
          <w:tcPr>
            <w:tcW w:w="107" w:type="pct"/>
            <w:tcBorders>
              <w:top w:val="single" w:sz="4" w:space="0" w:color="auto"/>
              <w:left w:val="nil"/>
              <w:bottom w:val="single" w:sz="4" w:space="0" w:color="auto"/>
              <w:right w:val="single" w:sz="4" w:space="0" w:color="auto"/>
            </w:tcBorders>
            <w:shd w:val="clear" w:color="auto" w:fill="auto"/>
            <w:vAlign w:val="center"/>
          </w:tcPr>
          <w:p w:rsidR="000F0F32" w:rsidRPr="0053359C" w:rsidRDefault="000F0F32" w:rsidP="000F0F32">
            <w:pPr>
              <w:spacing w:after="0" w:line="360" w:lineRule="auto"/>
              <w:jc w:val="center"/>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3.053.400</w:t>
            </w:r>
          </w:p>
        </w:tc>
        <w:tc>
          <w:tcPr>
            <w:tcW w:w="80"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360" w:lineRule="auto"/>
              <w:jc w:val="center"/>
              <w:rPr>
                <w:rFonts w:ascii="Calibri" w:hAnsi="Calibri" w:cs="Calibri"/>
                <w:color w:val="000000"/>
                <w:sz w:val="12"/>
                <w:szCs w:val="12"/>
              </w:rPr>
            </w:pPr>
          </w:p>
        </w:tc>
        <w:tc>
          <w:tcPr>
            <w:tcW w:w="81"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360" w:lineRule="auto"/>
              <w:jc w:val="center"/>
              <w:rPr>
                <w:rFonts w:ascii="Calibri" w:hAnsi="Calibri" w:cs="Calibri"/>
                <w:color w:val="000000"/>
                <w:sz w:val="12"/>
                <w:szCs w:val="12"/>
              </w:rPr>
            </w:pPr>
          </w:p>
        </w:tc>
        <w:tc>
          <w:tcPr>
            <w:tcW w:w="86"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360" w:lineRule="auto"/>
              <w:jc w:val="center"/>
              <w:rPr>
                <w:rFonts w:ascii="Calibri" w:hAnsi="Calibri" w:cs="Calibri"/>
                <w:color w:val="000000"/>
                <w:sz w:val="12"/>
                <w:szCs w:val="12"/>
              </w:rPr>
            </w:pPr>
          </w:p>
        </w:tc>
        <w:tc>
          <w:tcPr>
            <w:tcW w:w="121"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360" w:lineRule="auto"/>
              <w:jc w:val="center"/>
              <w:rPr>
                <w:rFonts w:ascii="Calibri" w:hAnsi="Calibri" w:cs="Calibri"/>
                <w:color w:val="000000"/>
                <w:sz w:val="12"/>
                <w:szCs w:val="12"/>
              </w:rPr>
            </w:pPr>
          </w:p>
        </w:tc>
        <w:tc>
          <w:tcPr>
            <w:tcW w:w="100"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360" w:lineRule="auto"/>
              <w:jc w:val="center"/>
              <w:rPr>
                <w:rFonts w:ascii="Calibri" w:hAnsi="Calibri" w:cs="Calibri"/>
                <w:color w:val="000000"/>
                <w:sz w:val="12"/>
                <w:szCs w:val="12"/>
              </w:rPr>
            </w:pPr>
          </w:p>
        </w:tc>
        <w:tc>
          <w:tcPr>
            <w:tcW w:w="155"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360" w:lineRule="auto"/>
              <w:jc w:val="center"/>
              <w:rPr>
                <w:rFonts w:ascii="Calibri" w:hAnsi="Calibri" w:cs="Calibri"/>
                <w:color w:val="000000"/>
                <w:sz w:val="12"/>
                <w:szCs w:val="12"/>
              </w:rPr>
            </w:pPr>
          </w:p>
        </w:tc>
        <w:tc>
          <w:tcPr>
            <w:tcW w:w="207"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360" w:lineRule="auto"/>
              <w:jc w:val="center"/>
              <w:rPr>
                <w:rFonts w:ascii="Calibri" w:hAnsi="Calibri" w:cs="Calibri"/>
                <w:color w:val="000000"/>
                <w:sz w:val="12"/>
                <w:szCs w:val="12"/>
              </w:rPr>
            </w:pPr>
          </w:p>
        </w:tc>
        <w:tc>
          <w:tcPr>
            <w:tcW w:w="240"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360" w:lineRule="auto"/>
              <w:jc w:val="center"/>
              <w:rPr>
                <w:rFonts w:ascii="Calibri" w:hAnsi="Calibri" w:cs="Calibri"/>
                <w:b/>
                <w:bCs/>
                <w:sz w:val="12"/>
                <w:szCs w:val="12"/>
              </w:rPr>
            </w:pPr>
          </w:p>
        </w:tc>
        <w:tc>
          <w:tcPr>
            <w:tcW w:w="114" w:type="pct"/>
            <w:tcBorders>
              <w:top w:val="single" w:sz="4" w:space="0" w:color="auto"/>
              <w:left w:val="nil"/>
              <w:bottom w:val="single" w:sz="4" w:space="0" w:color="auto"/>
              <w:right w:val="single" w:sz="4" w:space="0" w:color="auto"/>
            </w:tcBorders>
            <w:vAlign w:val="center"/>
          </w:tcPr>
          <w:p w:rsidR="000F0F32" w:rsidRPr="0022709C" w:rsidRDefault="000F0F32" w:rsidP="000F0F32">
            <w:pPr>
              <w:spacing w:after="0" w:line="360" w:lineRule="auto"/>
              <w:jc w:val="center"/>
              <w:rPr>
                <w:rFonts w:ascii="Calibri" w:hAnsi="Calibri" w:cs="Calibri"/>
                <w:color w:val="000000"/>
                <w:sz w:val="12"/>
                <w:szCs w:val="12"/>
              </w:rPr>
            </w:pPr>
          </w:p>
        </w:tc>
      </w:tr>
      <w:tr w:rsidR="000F0F32" w:rsidRPr="007B7F05" w:rsidTr="00F74C40">
        <w:trPr>
          <w:trHeight w:val="417"/>
        </w:trPr>
        <w:tc>
          <w:tcPr>
            <w:tcW w:w="164" w:type="pct"/>
            <w:tcBorders>
              <w:top w:val="single" w:sz="4" w:space="0" w:color="auto"/>
              <w:left w:val="single" w:sz="4" w:space="0" w:color="auto"/>
              <w:bottom w:val="single" w:sz="4" w:space="0" w:color="auto"/>
              <w:right w:val="single" w:sz="4" w:space="0" w:color="auto"/>
            </w:tcBorders>
            <w:shd w:val="clear" w:color="auto" w:fill="auto"/>
            <w:vAlign w:val="center"/>
          </w:tcPr>
          <w:p w:rsidR="000F0F32" w:rsidRPr="0022709C" w:rsidRDefault="000F0F32" w:rsidP="000F0F32">
            <w:pPr>
              <w:spacing w:after="0" w:line="240" w:lineRule="auto"/>
              <w:jc w:val="center"/>
              <w:rPr>
                <w:rFonts w:ascii="Calibri" w:hAnsi="Calibri" w:cs="Calibri"/>
                <w:sz w:val="12"/>
                <w:szCs w:val="12"/>
              </w:rPr>
            </w:pPr>
            <w:r w:rsidRPr="0022709C">
              <w:rPr>
                <w:rFonts w:ascii="Calibri" w:hAnsi="Calibri" w:cs="Calibri"/>
                <w:sz w:val="12"/>
                <w:szCs w:val="12"/>
              </w:rPr>
              <w:t>7.1</w:t>
            </w:r>
            <w:r>
              <w:rPr>
                <w:rFonts w:ascii="Calibri" w:hAnsi="Calibri" w:cs="Calibri"/>
                <w:sz w:val="12"/>
                <w:szCs w:val="12"/>
              </w:rPr>
              <w:t>.01.2.09.06</w:t>
            </w:r>
          </w:p>
        </w:tc>
        <w:tc>
          <w:tcPr>
            <w:tcW w:w="155" w:type="pct"/>
            <w:tcBorders>
              <w:top w:val="single" w:sz="4" w:space="0" w:color="auto"/>
              <w:left w:val="nil"/>
              <w:bottom w:val="single" w:sz="4" w:space="0" w:color="auto"/>
              <w:right w:val="single" w:sz="4" w:space="0" w:color="auto"/>
            </w:tcBorders>
            <w:shd w:val="clear" w:color="auto" w:fill="auto"/>
            <w:vAlign w:val="center"/>
          </w:tcPr>
          <w:p w:rsidR="000F0F32" w:rsidRPr="0022709C" w:rsidRDefault="000F0F32" w:rsidP="000F0F32">
            <w:pPr>
              <w:spacing w:after="0" w:line="240" w:lineRule="auto"/>
              <w:jc w:val="center"/>
              <w:rPr>
                <w:rFonts w:ascii="Calibri" w:hAnsi="Calibri" w:cs="Calibri"/>
                <w:sz w:val="12"/>
                <w:szCs w:val="12"/>
              </w:rPr>
            </w:pPr>
          </w:p>
        </w:tc>
        <w:tc>
          <w:tcPr>
            <w:tcW w:w="272" w:type="pct"/>
            <w:tcBorders>
              <w:top w:val="single" w:sz="4" w:space="0" w:color="auto"/>
              <w:left w:val="nil"/>
              <w:bottom w:val="single" w:sz="4" w:space="0" w:color="auto"/>
              <w:right w:val="single" w:sz="4" w:space="0" w:color="auto"/>
            </w:tcBorders>
            <w:shd w:val="clear" w:color="auto" w:fill="auto"/>
            <w:noWrap/>
            <w:vAlign w:val="bottom"/>
          </w:tcPr>
          <w:p w:rsidR="000F0F32" w:rsidRPr="0022709C" w:rsidRDefault="000F0F32" w:rsidP="000F0F32">
            <w:pPr>
              <w:spacing w:after="0" w:line="240" w:lineRule="auto"/>
              <w:rPr>
                <w:rFonts w:ascii="Calibri" w:hAnsi="Calibri" w:cs="Calibri"/>
                <w:color w:val="000000"/>
                <w:sz w:val="12"/>
                <w:szCs w:val="12"/>
              </w:rPr>
            </w:pPr>
          </w:p>
        </w:tc>
        <w:tc>
          <w:tcPr>
            <w:tcW w:w="320" w:type="pct"/>
            <w:tcBorders>
              <w:top w:val="single" w:sz="4" w:space="0" w:color="auto"/>
              <w:left w:val="nil"/>
              <w:bottom w:val="single" w:sz="4" w:space="0" w:color="auto"/>
              <w:right w:val="single" w:sz="4" w:space="0" w:color="auto"/>
            </w:tcBorders>
            <w:shd w:val="clear" w:color="auto" w:fill="auto"/>
            <w:vAlign w:val="center"/>
          </w:tcPr>
          <w:p w:rsidR="000F0F32" w:rsidRPr="008C6B9E" w:rsidRDefault="000F0F32" w:rsidP="000F0F32">
            <w:pPr>
              <w:spacing w:after="0" w:line="240" w:lineRule="auto"/>
              <w:rPr>
                <w:rFonts w:ascii="Calibri" w:hAnsi="Calibri" w:cs="Calibri"/>
                <w:sz w:val="12"/>
                <w:szCs w:val="12"/>
              </w:rPr>
            </w:pPr>
            <w:r w:rsidRPr="008C6B9E">
              <w:rPr>
                <w:rFonts w:ascii="Calibri" w:hAnsi="Calibri" w:cs="Calibri"/>
                <w:sz w:val="12"/>
                <w:szCs w:val="12"/>
              </w:rPr>
              <w:t xml:space="preserve">pemeliharaan </w:t>
            </w:r>
            <w:r>
              <w:rPr>
                <w:rFonts w:ascii="Calibri" w:hAnsi="Calibri" w:cs="Calibri"/>
                <w:sz w:val="12"/>
                <w:szCs w:val="12"/>
              </w:rPr>
              <w:t>peralatan dan mesin lainnya</w:t>
            </w:r>
            <w:r w:rsidRPr="008C6B9E">
              <w:rPr>
                <w:rFonts w:ascii="Calibri" w:hAnsi="Calibri" w:cs="Calibri"/>
                <w:sz w:val="12"/>
                <w:szCs w:val="12"/>
              </w:rPr>
              <w:t xml:space="preserve"> </w:t>
            </w:r>
          </w:p>
        </w:tc>
        <w:tc>
          <w:tcPr>
            <w:tcW w:w="228" w:type="pct"/>
            <w:tcBorders>
              <w:top w:val="single" w:sz="4" w:space="0" w:color="auto"/>
              <w:left w:val="nil"/>
              <w:bottom w:val="single" w:sz="4" w:space="0" w:color="auto"/>
              <w:right w:val="single" w:sz="4" w:space="0" w:color="auto"/>
            </w:tcBorders>
            <w:shd w:val="clear" w:color="auto" w:fill="auto"/>
            <w:vAlign w:val="center"/>
          </w:tcPr>
          <w:p w:rsidR="000F0F32" w:rsidRPr="0022709C" w:rsidRDefault="000F0F32" w:rsidP="000F0F32">
            <w:pPr>
              <w:spacing w:after="0" w:line="240" w:lineRule="auto"/>
              <w:rPr>
                <w:rFonts w:ascii="Calibri" w:hAnsi="Calibri" w:cs="Calibri"/>
                <w:color w:val="000000"/>
                <w:sz w:val="12"/>
                <w:szCs w:val="12"/>
              </w:rPr>
            </w:pPr>
          </w:p>
        </w:tc>
        <w:tc>
          <w:tcPr>
            <w:tcW w:w="70"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27"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87"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34"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b/>
                <w:bCs/>
                <w:color w:val="000000"/>
                <w:sz w:val="12"/>
                <w:szCs w:val="12"/>
              </w:rPr>
            </w:pPr>
          </w:p>
        </w:tc>
        <w:tc>
          <w:tcPr>
            <w:tcW w:w="107"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bCs/>
                <w:color w:val="000000"/>
                <w:sz w:val="12"/>
                <w:szCs w:val="12"/>
              </w:rPr>
            </w:pPr>
            <w:r w:rsidRPr="006D1AF1">
              <w:rPr>
                <w:rFonts w:ascii="Calibri" w:hAnsi="Calibri" w:cs="Calibri"/>
                <w:bCs/>
                <w:color w:val="000000"/>
                <w:sz w:val="12"/>
                <w:szCs w:val="12"/>
              </w:rPr>
              <w:t>25.000.000</w:t>
            </w:r>
          </w:p>
        </w:tc>
        <w:tc>
          <w:tcPr>
            <w:tcW w:w="295"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bCs/>
                <w:color w:val="000000"/>
                <w:sz w:val="12"/>
                <w:szCs w:val="12"/>
              </w:rPr>
            </w:pPr>
            <w:r w:rsidRPr="006D1AF1">
              <w:rPr>
                <w:rFonts w:ascii="Calibri" w:hAnsi="Calibri" w:cs="Calibri"/>
                <w:bCs/>
                <w:color w:val="000000"/>
                <w:sz w:val="12"/>
                <w:szCs w:val="12"/>
              </w:rPr>
              <w:t>25.000.000</w:t>
            </w:r>
          </w:p>
        </w:tc>
        <w:tc>
          <w:tcPr>
            <w:tcW w:w="105" w:type="pct"/>
            <w:tcBorders>
              <w:top w:val="single" w:sz="4" w:space="0" w:color="auto"/>
              <w:left w:val="nil"/>
              <w:bottom w:val="single" w:sz="4" w:space="0" w:color="auto"/>
              <w:right w:val="single" w:sz="4" w:space="0" w:color="auto"/>
            </w:tcBorders>
            <w:shd w:val="clear" w:color="auto" w:fill="auto"/>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69" w:type="pct"/>
            <w:tcBorders>
              <w:top w:val="single" w:sz="4" w:space="0" w:color="auto"/>
              <w:left w:val="nil"/>
              <w:bottom w:val="single" w:sz="4" w:space="0" w:color="auto"/>
              <w:right w:val="single" w:sz="4" w:space="0" w:color="auto"/>
            </w:tcBorders>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0</w:t>
            </w:r>
          </w:p>
        </w:tc>
        <w:tc>
          <w:tcPr>
            <w:tcW w:w="106" w:type="pct"/>
            <w:tcBorders>
              <w:top w:val="single" w:sz="4" w:space="0" w:color="auto"/>
              <w:left w:val="single" w:sz="4" w:space="0" w:color="auto"/>
              <w:bottom w:val="single" w:sz="4" w:space="0" w:color="auto"/>
              <w:right w:val="single" w:sz="4" w:space="0" w:color="auto"/>
            </w:tcBorders>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2.430.000</w:t>
            </w:r>
          </w:p>
        </w:tc>
        <w:tc>
          <w:tcPr>
            <w:tcW w:w="107" w:type="pct"/>
            <w:tcBorders>
              <w:top w:val="single" w:sz="4" w:space="0" w:color="auto"/>
              <w:left w:val="nil"/>
              <w:bottom w:val="single" w:sz="4" w:space="0" w:color="auto"/>
              <w:right w:val="single" w:sz="4" w:space="0" w:color="auto"/>
            </w:tcBorders>
            <w:shd w:val="clear" w:color="auto" w:fill="auto"/>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2.430.000</w:t>
            </w:r>
          </w:p>
        </w:tc>
        <w:tc>
          <w:tcPr>
            <w:tcW w:w="80"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81"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86"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21"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00"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55"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207"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240"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b/>
                <w:bCs/>
                <w:sz w:val="12"/>
                <w:szCs w:val="12"/>
              </w:rPr>
            </w:pPr>
          </w:p>
        </w:tc>
        <w:tc>
          <w:tcPr>
            <w:tcW w:w="114" w:type="pct"/>
            <w:tcBorders>
              <w:top w:val="single" w:sz="4" w:space="0" w:color="auto"/>
              <w:left w:val="nil"/>
              <w:bottom w:val="single" w:sz="4" w:space="0" w:color="auto"/>
              <w:right w:val="single" w:sz="4" w:space="0" w:color="auto"/>
            </w:tcBorders>
            <w:vAlign w:val="center"/>
          </w:tcPr>
          <w:p w:rsidR="000F0F32" w:rsidRPr="0022709C" w:rsidRDefault="000F0F32" w:rsidP="000F0F32">
            <w:pPr>
              <w:spacing w:after="0" w:line="240" w:lineRule="auto"/>
              <w:jc w:val="center"/>
              <w:rPr>
                <w:rFonts w:ascii="Calibri" w:hAnsi="Calibri" w:cs="Calibri"/>
                <w:color w:val="000000"/>
                <w:sz w:val="12"/>
                <w:szCs w:val="12"/>
              </w:rPr>
            </w:pPr>
          </w:p>
        </w:tc>
      </w:tr>
      <w:tr w:rsidR="000F0F32" w:rsidRPr="007B7F05" w:rsidTr="00F74C40">
        <w:trPr>
          <w:trHeight w:val="417"/>
        </w:trPr>
        <w:tc>
          <w:tcPr>
            <w:tcW w:w="164" w:type="pct"/>
            <w:tcBorders>
              <w:top w:val="single" w:sz="4" w:space="0" w:color="auto"/>
              <w:left w:val="single" w:sz="4" w:space="0" w:color="auto"/>
              <w:bottom w:val="single" w:sz="4" w:space="0" w:color="auto"/>
              <w:right w:val="single" w:sz="4" w:space="0" w:color="auto"/>
            </w:tcBorders>
            <w:shd w:val="clear" w:color="auto" w:fill="auto"/>
            <w:vAlign w:val="center"/>
          </w:tcPr>
          <w:p w:rsidR="000F0F32" w:rsidRPr="0022709C" w:rsidRDefault="000F0F32" w:rsidP="000F0F32">
            <w:pPr>
              <w:spacing w:after="0" w:line="240" w:lineRule="auto"/>
              <w:jc w:val="center"/>
              <w:rPr>
                <w:rFonts w:ascii="Calibri" w:hAnsi="Calibri" w:cs="Calibri"/>
                <w:sz w:val="12"/>
                <w:szCs w:val="12"/>
              </w:rPr>
            </w:pPr>
            <w:r w:rsidRPr="0022709C">
              <w:rPr>
                <w:rFonts w:ascii="Calibri" w:hAnsi="Calibri" w:cs="Calibri"/>
                <w:sz w:val="12"/>
                <w:szCs w:val="12"/>
              </w:rPr>
              <w:t>7.1</w:t>
            </w:r>
            <w:r>
              <w:rPr>
                <w:rFonts w:ascii="Calibri" w:hAnsi="Calibri" w:cs="Calibri"/>
                <w:sz w:val="12"/>
                <w:szCs w:val="12"/>
              </w:rPr>
              <w:t>.01.2.09.09</w:t>
            </w:r>
          </w:p>
        </w:tc>
        <w:tc>
          <w:tcPr>
            <w:tcW w:w="155" w:type="pct"/>
            <w:tcBorders>
              <w:top w:val="single" w:sz="4" w:space="0" w:color="auto"/>
              <w:left w:val="nil"/>
              <w:bottom w:val="single" w:sz="4" w:space="0" w:color="auto"/>
              <w:right w:val="single" w:sz="4" w:space="0" w:color="auto"/>
            </w:tcBorders>
            <w:shd w:val="clear" w:color="auto" w:fill="auto"/>
            <w:vAlign w:val="center"/>
          </w:tcPr>
          <w:p w:rsidR="000F0F32" w:rsidRPr="0022709C" w:rsidRDefault="000F0F32" w:rsidP="000F0F32">
            <w:pPr>
              <w:spacing w:after="0" w:line="240" w:lineRule="auto"/>
              <w:jc w:val="center"/>
              <w:rPr>
                <w:rFonts w:ascii="Calibri" w:hAnsi="Calibri" w:cs="Calibri"/>
                <w:sz w:val="12"/>
                <w:szCs w:val="12"/>
              </w:rPr>
            </w:pPr>
          </w:p>
        </w:tc>
        <w:tc>
          <w:tcPr>
            <w:tcW w:w="272" w:type="pct"/>
            <w:tcBorders>
              <w:top w:val="single" w:sz="4" w:space="0" w:color="auto"/>
              <w:left w:val="nil"/>
              <w:bottom w:val="single" w:sz="4" w:space="0" w:color="auto"/>
              <w:right w:val="single" w:sz="4" w:space="0" w:color="auto"/>
            </w:tcBorders>
            <w:shd w:val="clear" w:color="auto" w:fill="auto"/>
            <w:noWrap/>
            <w:vAlign w:val="bottom"/>
          </w:tcPr>
          <w:p w:rsidR="000F0F32" w:rsidRPr="0022709C" w:rsidRDefault="000F0F32" w:rsidP="000F0F32">
            <w:pPr>
              <w:spacing w:after="0" w:line="240" w:lineRule="auto"/>
              <w:rPr>
                <w:rFonts w:ascii="Calibri" w:hAnsi="Calibri" w:cs="Calibri"/>
                <w:color w:val="000000"/>
                <w:sz w:val="12"/>
                <w:szCs w:val="12"/>
              </w:rPr>
            </w:pPr>
          </w:p>
        </w:tc>
        <w:tc>
          <w:tcPr>
            <w:tcW w:w="320" w:type="pct"/>
            <w:tcBorders>
              <w:top w:val="single" w:sz="4" w:space="0" w:color="auto"/>
              <w:left w:val="nil"/>
              <w:bottom w:val="single" w:sz="4" w:space="0" w:color="auto"/>
              <w:right w:val="single" w:sz="4" w:space="0" w:color="auto"/>
            </w:tcBorders>
            <w:shd w:val="clear" w:color="auto" w:fill="auto"/>
            <w:vAlign w:val="center"/>
          </w:tcPr>
          <w:p w:rsidR="000F0F32" w:rsidRPr="008C6B9E" w:rsidRDefault="000F0F32" w:rsidP="000F0F32">
            <w:pPr>
              <w:spacing w:after="0" w:line="240" w:lineRule="auto"/>
              <w:rPr>
                <w:rFonts w:ascii="Calibri" w:hAnsi="Calibri" w:cs="Calibri"/>
                <w:sz w:val="12"/>
                <w:szCs w:val="12"/>
              </w:rPr>
            </w:pPr>
            <w:r w:rsidRPr="008C6B9E">
              <w:rPr>
                <w:rFonts w:ascii="Calibri" w:hAnsi="Calibri" w:cs="Calibri"/>
                <w:sz w:val="12"/>
                <w:szCs w:val="12"/>
              </w:rPr>
              <w:t xml:space="preserve">pemeliharaan </w:t>
            </w:r>
            <w:r>
              <w:rPr>
                <w:rFonts w:ascii="Calibri" w:hAnsi="Calibri" w:cs="Calibri"/>
                <w:sz w:val="12"/>
                <w:szCs w:val="12"/>
              </w:rPr>
              <w:t>/Rehabilitasi Gedung Kantor dan Bangunan lainnya</w:t>
            </w:r>
            <w:r w:rsidRPr="008C6B9E">
              <w:rPr>
                <w:rFonts w:ascii="Calibri" w:hAnsi="Calibri" w:cs="Calibri"/>
                <w:sz w:val="12"/>
                <w:szCs w:val="12"/>
              </w:rPr>
              <w:t xml:space="preserve"> </w:t>
            </w:r>
          </w:p>
        </w:tc>
        <w:tc>
          <w:tcPr>
            <w:tcW w:w="228" w:type="pct"/>
            <w:tcBorders>
              <w:top w:val="single" w:sz="4" w:space="0" w:color="auto"/>
              <w:left w:val="nil"/>
              <w:bottom w:val="single" w:sz="4" w:space="0" w:color="auto"/>
              <w:right w:val="single" w:sz="4" w:space="0" w:color="auto"/>
            </w:tcBorders>
            <w:shd w:val="clear" w:color="auto" w:fill="auto"/>
            <w:vAlign w:val="center"/>
          </w:tcPr>
          <w:p w:rsidR="000F0F32" w:rsidRPr="0022709C" w:rsidRDefault="000F0F32" w:rsidP="000F0F32">
            <w:pPr>
              <w:spacing w:after="0" w:line="240" w:lineRule="auto"/>
              <w:rPr>
                <w:rFonts w:ascii="Calibri" w:hAnsi="Calibri" w:cs="Calibri"/>
                <w:color w:val="000000"/>
                <w:sz w:val="12"/>
                <w:szCs w:val="12"/>
              </w:rPr>
            </w:pPr>
          </w:p>
        </w:tc>
        <w:tc>
          <w:tcPr>
            <w:tcW w:w="70"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27"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87"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34"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b/>
                <w:bCs/>
                <w:color w:val="000000"/>
                <w:sz w:val="12"/>
                <w:szCs w:val="12"/>
              </w:rPr>
            </w:pPr>
          </w:p>
        </w:tc>
        <w:tc>
          <w:tcPr>
            <w:tcW w:w="107"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bCs/>
                <w:color w:val="000000"/>
                <w:sz w:val="12"/>
                <w:szCs w:val="12"/>
              </w:rPr>
            </w:pPr>
            <w:r w:rsidRPr="006D1AF1">
              <w:rPr>
                <w:rFonts w:ascii="Calibri" w:hAnsi="Calibri" w:cs="Calibri"/>
                <w:bCs/>
                <w:color w:val="000000"/>
                <w:sz w:val="12"/>
                <w:szCs w:val="12"/>
              </w:rPr>
              <w:t>227.119.000</w:t>
            </w:r>
          </w:p>
        </w:tc>
        <w:tc>
          <w:tcPr>
            <w:tcW w:w="295"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D671F2" w:rsidP="000F0F32">
            <w:pPr>
              <w:spacing w:after="0" w:line="240" w:lineRule="auto"/>
              <w:jc w:val="right"/>
              <w:rPr>
                <w:rFonts w:ascii="Calibri" w:hAnsi="Calibri" w:cs="Calibri"/>
                <w:bCs/>
                <w:color w:val="000000"/>
                <w:sz w:val="12"/>
                <w:szCs w:val="12"/>
              </w:rPr>
            </w:pPr>
            <w:r>
              <w:rPr>
                <w:rFonts w:ascii="Calibri" w:hAnsi="Calibri" w:cs="Calibri"/>
                <w:bCs/>
                <w:color w:val="000000"/>
                <w:sz w:val="12"/>
                <w:szCs w:val="12"/>
              </w:rPr>
              <w:t>3</w:t>
            </w:r>
            <w:r w:rsidR="000F0F32" w:rsidRPr="006D1AF1">
              <w:rPr>
                <w:rFonts w:ascii="Calibri" w:hAnsi="Calibri" w:cs="Calibri"/>
                <w:bCs/>
                <w:color w:val="000000"/>
                <w:sz w:val="12"/>
                <w:szCs w:val="12"/>
              </w:rPr>
              <w:t>27.119.000</w:t>
            </w:r>
          </w:p>
        </w:tc>
        <w:tc>
          <w:tcPr>
            <w:tcW w:w="105" w:type="pct"/>
            <w:tcBorders>
              <w:top w:val="single" w:sz="4" w:space="0" w:color="auto"/>
              <w:left w:val="nil"/>
              <w:bottom w:val="single" w:sz="4" w:space="0" w:color="auto"/>
              <w:right w:val="single" w:sz="4" w:space="0" w:color="auto"/>
            </w:tcBorders>
            <w:shd w:val="clear" w:color="auto" w:fill="auto"/>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69" w:type="pct"/>
            <w:tcBorders>
              <w:top w:val="single" w:sz="4" w:space="0" w:color="auto"/>
              <w:left w:val="nil"/>
              <w:bottom w:val="single" w:sz="4" w:space="0" w:color="auto"/>
              <w:right w:val="single" w:sz="4" w:space="0" w:color="auto"/>
            </w:tcBorders>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0</w:t>
            </w:r>
          </w:p>
        </w:tc>
        <w:tc>
          <w:tcPr>
            <w:tcW w:w="106" w:type="pct"/>
            <w:tcBorders>
              <w:top w:val="single" w:sz="4" w:space="0" w:color="auto"/>
              <w:left w:val="single" w:sz="4" w:space="0" w:color="auto"/>
              <w:bottom w:val="single" w:sz="4" w:space="0" w:color="auto"/>
              <w:right w:val="single" w:sz="4" w:space="0" w:color="auto"/>
            </w:tcBorders>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10.984.690</w:t>
            </w:r>
          </w:p>
        </w:tc>
        <w:tc>
          <w:tcPr>
            <w:tcW w:w="107" w:type="pct"/>
            <w:tcBorders>
              <w:top w:val="single" w:sz="4" w:space="0" w:color="auto"/>
              <w:left w:val="nil"/>
              <w:bottom w:val="single" w:sz="4" w:space="0" w:color="auto"/>
              <w:right w:val="single" w:sz="4" w:space="0" w:color="auto"/>
            </w:tcBorders>
            <w:shd w:val="clear" w:color="auto" w:fill="auto"/>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10.984.690</w:t>
            </w:r>
          </w:p>
        </w:tc>
        <w:tc>
          <w:tcPr>
            <w:tcW w:w="80"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81"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86"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21"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00"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55"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207"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240"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b/>
                <w:bCs/>
                <w:sz w:val="12"/>
                <w:szCs w:val="12"/>
              </w:rPr>
            </w:pPr>
          </w:p>
        </w:tc>
        <w:tc>
          <w:tcPr>
            <w:tcW w:w="114" w:type="pct"/>
            <w:tcBorders>
              <w:top w:val="single" w:sz="4" w:space="0" w:color="auto"/>
              <w:left w:val="nil"/>
              <w:bottom w:val="single" w:sz="4" w:space="0" w:color="auto"/>
              <w:right w:val="single" w:sz="4" w:space="0" w:color="auto"/>
            </w:tcBorders>
            <w:vAlign w:val="center"/>
          </w:tcPr>
          <w:p w:rsidR="000F0F32" w:rsidRPr="0022709C" w:rsidRDefault="000F0F32" w:rsidP="000F0F32">
            <w:pPr>
              <w:spacing w:after="0" w:line="240" w:lineRule="auto"/>
              <w:jc w:val="center"/>
              <w:rPr>
                <w:rFonts w:ascii="Calibri" w:hAnsi="Calibri" w:cs="Calibri"/>
                <w:color w:val="000000"/>
                <w:sz w:val="12"/>
                <w:szCs w:val="12"/>
              </w:rPr>
            </w:pPr>
          </w:p>
        </w:tc>
      </w:tr>
      <w:tr w:rsidR="000F0F32" w:rsidRPr="007B7F05" w:rsidTr="00F74C40">
        <w:trPr>
          <w:trHeight w:val="551"/>
        </w:trPr>
        <w:tc>
          <w:tcPr>
            <w:tcW w:w="164" w:type="pct"/>
            <w:tcBorders>
              <w:top w:val="single" w:sz="4" w:space="0" w:color="auto"/>
              <w:left w:val="single" w:sz="4" w:space="0" w:color="auto"/>
              <w:bottom w:val="single" w:sz="4" w:space="0" w:color="auto"/>
              <w:right w:val="single" w:sz="4" w:space="0" w:color="auto"/>
            </w:tcBorders>
            <w:shd w:val="clear" w:color="auto" w:fill="auto"/>
            <w:vAlign w:val="center"/>
          </w:tcPr>
          <w:p w:rsidR="000F0F32" w:rsidRPr="0022709C" w:rsidRDefault="000F0F32" w:rsidP="000F0F32">
            <w:pPr>
              <w:spacing w:after="0" w:line="240" w:lineRule="auto"/>
              <w:jc w:val="center"/>
              <w:rPr>
                <w:rFonts w:ascii="Calibri" w:hAnsi="Calibri" w:cs="Calibri"/>
                <w:sz w:val="12"/>
                <w:szCs w:val="12"/>
              </w:rPr>
            </w:pPr>
            <w:r w:rsidRPr="0022709C">
              <w:rPr>
                <w:rFonts w:ascii="Calibri" w:hAnsi="Calibri" w:cs="Calibri"/>
                <w:sz w:val="12"/>
                <w:szCs w:val="12"/>
              </w:rPr>
              <w:t>7.1</w:t>
            </w:r>
            <w:r>
              <w:rPr>
                <w:rFonts w:ascii="Calibri" w:hAnsi="Calibri" w:cs="Calibri"/>
                <w:sz w:val="12"/>
                <w:szCs w:val="12"/>
              </w:rPr>
              <w:t>.02</w:t>
            </w:r>
          </w:p>
        </w:tc>
        <w:tc>
          <w:tcPr>
            <w:tcW w:w="155" w:type="pct"/>
            <w:tcBorders>
              <w:top w:val="single" w:sz="4" w:space="0" w:color="auto"/>
              <w:left w:val="nil"/>
              <w:bottom w:val="single" w:sz="4" w:space="0" w:color="auto"/>
              <w:right w:val="single" w:sz="4" w:space="0" w:color="auto"/>
            </w:tcBorders>
            <w:shd w:val="clear" w:color="auto" w:fill="auto"/>
            <w:vAlign w:val="center"/>
          </w:tcPr>
          <w:p w:rsidR="000F0F32" w:rsidRPr="0022709C" w:rsidRDefault="000F0F32" w:rsidP="000F0F32">
            <w:pPr>
              <w:spacing w:after="0" w:line="240" w:lineRule="auto"/>
              <w:jc w:val="center"/>
              <w:rPr>
                <w:rFonts w:ascii="Calibri" w:hAnsi="Calibri" w:cs="Calibri"/>
                <w:sz w:val="12"/>
                <w:szCs w:val="12"/>
              </w:rPr>
            </w:pPr>
          </w:p>
        </w:tc>
        <w:tc>
          <w:tcPr>
            <w:tcW w:w="272" w:type="pct"/>
            <w:tcBorders>
              <w:top w:val="single" w:sz="4" w:space="0" w:color="auto"/>
              <w:left w:val="nil"/>
              <w:bottom w:val="single" w:sz="4" w:space="0" w:color="auto"/>
              <w:right w:val="single" w:sz="4" w:space="0" w:color="auto"/>
            </w:tcBorders>
            <w:shd w:val="clear" w:color="auto" w:fill="auto"/>
            <w:noWrap/>
            <w:vAlign w:val="bottom"/>
          </w:tcPr>
          <w:p w:rsidR="000F0F32" w:rsidRPr="0022709C" w:rsidRDefault="000F0F32" w:rsidP="000F0F32">
            <w:pPr>
              <w:spacing w:after="0" w:line="240" w:lineRule="auto"/>
              <w:rPr>
                <w:rFonts w:ascii="Calibri" w:hAnsi="Calibri" w:cs="Calibri"/>
                <w:color w:val="000000"/>
                <w:sz w:val="12"/>
                <w:szCs w:val="12"/>
              </w:rPr>
            </w:pPr>
          </w:p>
        </w:tc>
        <w:tc>
          <w:tcPr>
            <w:tcW w:w="320" w:type="pct"/>
            <w:tcBorders>
              <w:top w:val="single" w:sz="4" w:space="0" w:color="auto"/>
              <w:left w:val="nil"/>
              <w:bottom w:val="single" w:sz="4" w:space="0" w:color="auto"/>
              <w:right w:val="single" w:sz="4" w:space="0" w:color="auto"/>
            </w:tcBorders>
            <w:shd w:val="clear" w:color="auto" w:fill="auto"/>
            <w:vAlign w:val="center"/>
          </w:tcPr>
          <w:p w:rsidR="000F0F32" w:rsidRPr="00E45B70" w:rsidRDefault="000F0F32" w:rsidP="000F0F32">
            <w:pPr>
              <w:spacing w:after="0" w:line="240" w:lineRule="auto"/>
              <w:rPr>
                <w:rFonts w:ascii="Calibri" w:hAnsi="Calibri" w:cs="Calibri"/>
                <w:b/>
                <w:sz w:val="12"/>
                <w:szCs w:val="12"/>
              </w:rPr>
            </w:pPr>
            <w:r>
              <w:rPr>
                <w:rFonts w:ascii="Calibri" w:hAnsi="Calibri" w:cs="Calibri"/>
                <w:b/>
                <w:sz w:val="12"/>
                <w:szCs w:val="12"/>
              </w:rPr>
              <w:t>Program penyelenggaraan pemerintahan Dan pelayanan Publik</w:t>
            </w:r>
          </w:p>
        </w:tc>
        <w:tc>
          <w:tcPr>
            <w:tcW w:w="228" w:type="pct"/>
            <w:tcBorders>
              <w:top w:val="single" w:sz="4" w:space="0" w:color="auto"/>
              <w:left w:val="nil"/>
              <w:bottom w:val="single" w:sz="4" w:space="0" w:color="auto"/>
              <w:right w:val="single" w:sz="4" w:space="0" w:color="auto"/>
            </w:tcBorders>
            <w:shd w:val="clear" w:color="auto" w:fill="auto"/>
            <w:vAlign w:val="center"/>
          </w:tcPr>
          <w:p w:rsidR="000F0F32" w:rsidRPr="0022709C" w:rsidRDefault="000F0F32" w:rsidP="000F0F32">
            <w:pPr>
              <w:spacing w:after="0" w:line="240" w:lineRule="auto"/>
              <w:rPr>
                <w:rFonts w:ascii="Calibri" w:hAnsi="Calibri" w:cs="Calibri"/>
                <w:color w:val="000000"/>
                <w:sz w:val="12"/>
                <w:szCs w:val="12"/>
              </w:rPr>
            </w:pPr>
          </w:p>
        </w:tc>
        <w:tc>
          <w:tcPr>
            <w:tcW w:w="70"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27"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87"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34"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b/>
                <w:bCs/>
                <w:color w:val="000000"/>
                <w:sz w:val="12"/>
                <w:szCs w:val="12"/>
              </w:rPr>
            </w:pPr>
          </w:p>
        </w:tc>
        <w:tc>
          <w:tcPr>
            <w:tcW w:w="107"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b/>
                <w:bCs/>
                <w:color w:val="000000"/>
                <w:sz w:val="12"/>
                <w:szCs w:val="12"/>
              </w:rPr>
            </w:pPr>
            <w:r w:rsidRPr="006D1AF1">
              <w:rPr>
                <w:rFonts w:ascii="Calibri" w:hAnsi="Calibri" w:cs="Calibri"/>
                <w:b/>
                <w:bCs/>
                <w:color w:val="000000"/>
                <w:sz w:val="12"/>
                <w:szCs w:val="12"/>
              </w:rPr>
              <w:t>269.000.000</w:t>
            </w:r>
          </w:p>
        </w:tc>
        <w:tc>
          <w:tcPr>
            <w:tcW w:w="295"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DA3213" w:rsidP="000F0F32">
            <w:pPr>
              <w:spacing w:after="0" w:line="240" w:lineRule="auto"/>
              <w:jc w:val="right"/>
              <w:rPr>
                <w:rFonts w:ascii="Calibri" w:hAnsi="Calibri" w:cs="Calibri"/>
                <w:b/>
                <w:bCs/>
                <w:color w:val="000000"/>
                <w:sz w:val="12"/>
                <w:szCs w:val="12"/>
              </w:rPr>
            </w:pPr>
            <w:r>
              <w:rPr>
                <w:rFonts w:ascii="Calibri" w:hAnsi="Calibri" w:cs="Calibri"/>
                <w:b/>
                <w:bCs/>
                <w:color w:val="000000"/>
                <w:sz w:val="12"/>
                <w:szCs w:val="12"/>
              </w:rPr>
              <w:t>163.925.000</w:t>
            </w:r>
          </w:p>
        </w:tc>
        <w:tc>
          <w:tcPr>
            <w:tcW w:w="105" w:type="pct"/>
            <w:tcBorders>
              <w:top w:val="single" w:sz="4" w:space="0" w:color="auto"/>
              <w:left w:val="nil"/>
              <w:bottom w:val="single" w:sz="4" w:space="0" w:color="auto"/>
              <w:right w:val="single" w:sz="4" w:space="0" w:color="auto"/>
            </w:tcBorders>
            <w:shd w:val="clear" w:color="auto" w:fill="auto"/>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69" w:type="pct"/>
            <w:tcBorders>
              <w:top w:val="single" w:sz="4" w:space="0" w:color="auto"/>
              <w:left w:val="nil"/>
              <w:bottom w:val="single" w:sz="4" w:space="0" w:color="auto"/>
              <w:right w:val="single" w:sz="4" w:space="0" w:color="auto"/>
            </w:tcBorders>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0</w:t>
            </w:r>
          </w:p>
        </w:tc>
        <w:tc>
          <w:tcPr>
            <w:tcW w:w="106" w:type="pct"/>
            <w:tcBorders>
              <w:top w:val="single" w:sz="4" w:space="0" w:color="auto"/>
              <w:left w:val="single" w:sz="4" w:space="0" w:color="auto"/>
              <w:bottom w:val="single" w:sz="4" w:space="0" w:color="auto"/>
              <w:right w:val="single" w:sz="4" w:space="0" w:color="auto"/>
            </w:tcBorders>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23.148.000</w:t>
            </w:r>
          </w:p>
        </w:tc>
        <w:tc>
          <w:tcPr>
            <w:tcW w:w="107" w:type="pct"/>
            <w:tcBorders>
              <w:top w:val="single" w:sz="4" w:space="0" w:color="auto"/>
              <w:left w:val="nil"/>
              <w:bottom w:val="single" w:sz="4" w:space="0" w:color="auto"/>
              <w:right w:val="single" w:sz="4" w:space="0" w:color="auto"/>
            </w:tcBorders>
            <w:shd w:val="clear" w:color="auto" w:fill="auto"/>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23.148.000</w:t>
            </w:r>
          </w:p>
        </w:tc>
        <w:tc>
          <w:tcPr>
            <w:tcW w:w="80"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81"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86"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21"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00"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55"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207"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240"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b/>
                <w:bCs/>
                <w:sz w:val="12"/>
                <w:szCs w:val="12"/>
              </w:rPr>
            </w:pPr>
          </w:p>
        </w:tc>
        <w:tc>
          <w:tcPr>
            <w:tcW w:w="114" w:type="pct"/>
            <w:tcBorders>
              <w:top w:val="single" w:sz="4" w:space="0" w:color="auto"/>
              <w:left w:val="nil"/>
              <w:bottom w:val="single" w:sz="4" w:space="0" w:color="auto"/>
              <w:right w:val="single" w:sz="4" w:space="0" w:color="auto"/>
            </w:tcBorders>
            <w:vAlign w:val="center"/>
          </w:tcPr>
          <w:p w:rsidR="000F0F32" w:rsidRPr="0022709C" w:rsidRDefault="000F0F32" w:rsidP="000F0F32">
            <w:pPr>
              <w:spacing w:after="0" w:line="240" w:lineRule="auto"/>
              <w:jc w:val="center"/>
              <w:rPr>
                <w:rFonts w:ascii="Calibri" w:hAnsi="Calibri" w:cs="Calibri"/>
                <w:color w:val="000000"/>
                <w:sz w:val="12"/>
                <w:szCs w:val="12"/>
              </w:rPr>
            </w:pPr>
          </w:p>
        </w:tc>
      </w:tr>
      <w:tr w:rsidR="000F0F32" w:rsidRPr="007B7F05" w:rsidTr="00F74C40">
        <w:trPr>
          <w:trHeight w:val="413"/>
        </w:trPr>
        <w:tc>
          <w:tcPr>
            <w:tcW w:w="164" w:type="pct"/>
            <w:tcBorders>
              <w:top w:val="single" w:sz="4" w:space="0" w:color="auto"/>
              <w:left w:val="single" w:sz="4" w:space="0" w:color="auto"/>
              <w:bottom w:val="single" w:sz="4" w:space="0" w:color="auto"/>
              <w:right w:val="single" w:sz="4" w:space="0" w:color="auto"/>
            </w:tcBorders>
            <w:shd w:val="clear" w:color="auto" w:fill="auto"/>
            <w:vAlign w:val="center"/>
          </w:tcPr>
          <w:p w:rsidR="000F0F32" w:rsidRPr="0022709C" w:rsidRDefault="000F0F32" w:rsidP="000F0F32">
            <w:pPr>
              <w:spacing w:after="0" w:line="240" w:lineRule="auto"/>
              <w:jc w:val="center"/>
              <w:rPr>
                <w:rFonts w:ascii="Calibri" w:hAnsi="Calibri" w:cs="Calibri"/>
                <w:sz w:val="12"/>
                <w:szCs w:val="12"/>
              </w:rPr>
            </w:pPr>
            <w:r w:rsidRPr="0022709C">
              <w:rPr>
                <w:rFonts w:ascii="Calibri" w:hAnsi="Calibri" w:cs="Calibri"/>
                <w:sz w:val="12"/>
                <w:szCs w:val="12"/>
              </w:rPr>
              <w:t>7.1</w:t>
            </w:r>
            <w:r>
              <w:rPr>
                <w:rFonts w:ascii="Calibri" w:hAnsi="Calibri" w:cs="Calibri"/>
                <w:sz w:val="12"/>
                <w:szCs w:val="12"/>
              </w:rPr>
              <w:t>.02.2.04</w:t>
            </w:r>
          </w:p>
        </w:tc>
        <w:tc>
          <w:tcPr>
            <w:tcW w:w="155" w:type="pct"/>
            <w:tcBorders>
              <w:top w:val="single" w:sz="4" w:space="0" w:color="auto"/>
              <w:left w:val="nil"/>
              <w:bottom w:val="single" w:sz="4" w:space="0" w:color="auto"/>
              <w:right w:val="single" w:sz="4" w:space="0" w:color="auto"/>
            </w:tcBorders>
            <w:shd w:val="clear" w:color="auto" w:fill="auto"/>
            <w:vAlign w:val="center"/>
          </w:tcPr>
          <w:p w:rsidR="000F0F32" w:rsidRPr="0022709C" w:rsidRDefault="000F0F32" w:rsidP="000F0F32">
            <w:pPr>
              <w:spacing w:after="0" w:line="240" w:lineRule="auto"/>
              <w:jc w:val="center"/>
              <w:rPr>
                <w:rFonts w:ascii="Calibri" w:hAnsi="Calibri" w:cs="Calibri"/>
                <w:sz w:val="12"/>
                <w:szCs w:val="12"/>
              </w:rPr>
            </w:pPr>
          </w:p>
        </w:tc>
        <w:tc>
          <w:tcPr>
            <w:tcW w:w="272" w:type="pct"/>
            <w:tcBorders>
              <w:top w:val="single" w:sz="4" w:space="0" w:color="auto"/>
              <w:left w:val="nil"/>
              <w:bottom w:val="single" w:sz="4" w:space="0" w:color="auto"/>
              <w:right w:val="single" w:sz="4" w:space="0" w:color="auto"/>
            </w:tcBorders>
            <w:shd w:val="clear" w:color="auto" w:fill="auto"/>
            <w:noWrap/>
            <w:vAlign w:val="bottom"/>
          </w:tcPr>
          <w:p w:rsidR="000F0F32" w:rsidRPr="0022709C" w:rsidRDefault="000F0F32" w:rsidP="000F0F32">
            <w:pPr>
              <w:spacing w:after="0" w:line="240" w:lineRule="auto"/>
              <w:rPr>
                <w:rFonts w:ascii="Calibri" w:hAnsi="Calibri" w:cs="Calibri"/>
                <w:color w:val="000000"/>
                <w:sz w:val="12"/>
                <w:szCs w:val="12"/>
              </w:rPr>
            </w:pPr>
          </w:p>
        </w:tc>
        <w:tc>
          <w:tcPr>
            <w:tcW w:w="320" w:type="pct"/>
            <w:tcBorders>
              <w:top w:val="single" w:sz="4" w:space="0" w:color="auto"/>
              <w:left w:val="nil"/>
              <w:bottom w:val="single" w:sz="4" w:space="0" w:color="auto"/>
              <w:right w:val="single" w:sz="4" w:space="0" w:color="auto"/>
            </w:tcBorders>
            <w:shd w:val="clear" w:color="auto" w:fill="auto"/>
            <w:vAlign w:val="center"/>
          </w:tcPr>
          <w:p w:rsidR="000F0F32" w:rsidRPr="008C6B9E" w:rsidRDefault="000F0F32" w:rsidP="000F0F32">
            <w:pPr>
              <w:spacing w:after="0" w:line="240" w:lineRule="auto"/>
              <w:rPr>
                <w:rFonts w:ascii="Calibri" w:hAnsi="Calibri" w:cs="Calibri"/>
                <w:sz w:val="12"/>
                <w:szCs w:val="12"/>
              </w:rPr>
            </w:pPr>
            <w:r>
              <w:rPr>
                <w:rFonts w:ascii="Calibri" w:hAnsi="Calibri" w:cs="Calibri"/>
                <w:sz w:val="12"/>
                <w:szCs w:val="12"/>
              </w:rPr>
              <w:t xml:space="preserve">Pelaksanaan urusan pemerintahan yang di limpahkan kepada Camat </w:t>
            </w:r>
          </w:p>
        </w:tc>
        <w:tc>
          <w:tcPr>
            <w:tcW w:w="228" w:type="pct"/>
            <w:tcBorders>
              <w:top w:val="single" w:sz="4" w:space="0" w:color="auto"/>
              <w:left w:val="nil"/>
              <w:bottom w:val="single" w:sz="4" w:space="0" w:color="auto"/>
              <w:right w:val="single" w:sz="4" w:space="0" w:color="auto"/>
            </w:tcBorders>
            <w:shd w:val="clear" w:color="auto" w:fill="auto"/>
            <w:vAlign w:val="center"/>
          </w:tcPr>
          <w:p w:rsidR="000F0F32" w:rsidRPr="0022709C" w:rsidRDefault="000F0F32" w:rsidP="000F0F32">
            <w:pPr>
              <w:spacing w:after="0" w:line="240" w:lineRule="auto"/>
              <w:rPr>
                <w:rFonts w:ascii="Calibri" w:hAnsi="Calibri" w:cs="Calibri"/>
                <w:color w:val="000000"/>
                <w:sz w:val="12"/>
                <w:szCs w:val="12"/>
              </w:rPr>
            </w:pPr>
          </w:p>
        </w:tc>
        <w:tc>
          <w:tcPr>
            <w:tcW w:w="70"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27"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87"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34"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b/>
                <w:bCs/>
                <w:color w:val="000000"/>
                <w:sz w:val="12"/>
                <w:szCs w:val="12"/>
              </w:rPr>
            </w:pPr>
          </w:p>
        </w:tc>
        <w:tc>
          <w:tcPr>
            <w:tcW w:w="107"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b/>
                <w:bCs/>
                <w:color w:val="000000"/>
                <w:sz w:val="12"/>
                <w:szCs w:val="12"/>
              </w:rPr>
            </w:pPr>
            <w:r w:rsidRPr="006D1AF1">
              <w:rPr>
                <w:rFonts w:ascii="Calibri" w:hAnsi="Calibri" w:cs="Calibri"/>
                <w:b/>
                <w:bCs/>
                <w:color w:val="000000"/>
                <w:sz w:val="12"/>
                <w:szCs w:val="12"/>
              </w:rPr>
              <w:t>269.000.000</w:t>
            </w:r>
          </w:p>
        </w:tc>
        <w:tc>
          <w:tcPr>
            <w:tcW w:w="295"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DA3213" w:rsidP="000F0F32">
            <w:pPr>
              <w:spacing w:after="0" w:line="240" w:lineRule="auto"/>
              <w:jc w:val="right"/>
              <w:rPr>
                <w:rFonts w:ascii="Calibri" w:hAnsi="Calibri" w:cs="Calibri"/>
                <w:b/>
                <w:bCs/>
                <w:color w:val="000000"/>
                <w:sz w:val="12"/>
                <w:szCs w:val="12"/>
              </w:rPr>
            </w:pPr>
            <w:r>
              <w:rPr>
                <w:rFonts w:ascii="Calibri" w:hAnsi="Calibri" w:cs="Calibri"/>
                <w:b/>
                <w:bCs/>
                <w:color w:val="000000"/>
                <w:sz w:val="12"/>
                <w:szCs w:val="12"/>
              </w:rPr>
              <w:t>163.925.000</w:t>
            </w:r>
          </w:p>
        </w:tc>
        <w:tc>
          <w:tcPr>
            <w:tcW w:w="105" w:type="pct"/>
            <w:tcBorders>
              <w:top w:val="single" w:sz="4" w:space="0" w:color="auto"/>
              <w:left w:val="nil"/>
              <w:bottom w:val="single" w:sz="4" w:space="0" w:color="auto"/>
              <w:right w:val="single" w:sz="4" w:space="0" w:color="auto"/>
            </w:tcBorders>
            <w:shd w:val="clear" w:color="auto" w:fill="auto"/>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69" w:type="pct"/>
            <w:tcBorders>
              <w:top w:val="single" w:sz="4" w:space="0" w:color="auto"/>
              <w:left w:val="nil"/>
              <w:bottom w:val="single" w:sz="4" w:space="0" w:color="auto"/>
              <w:right w:val="single" w:sz="4" w:space="0" w:color="auto"/>
            </w:tcBorders>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0</w:t>
            </w:r>
          </w:p>
        </w:tc>
        <w:tc>
          <w:tcPr>
            <w:tcW w:w="106" w:type="pct"/>
            <w:tcBorders>
              <w:top w:val="single" w:sz="4" w:space="0" w:color="auto"/>
              <w:left w:val="single" w:sz="4" w:space="0" w:color="auto"/>
              <w:bottom w:val="single" w:sz="4" w:space="0" w:color="auto"/>
              <w:right w:val="single" w:sz="4" w:space="0" w:color="auto"/>
            </w:tcBorders>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23.148.000</w:t>
            </w:r>
          </w:p>
        </w:tc>
        <w:tc>
          <w:tcPr>
            <w:tcW w:w="107" w:type="pct"/>
            <w:tcBorders>
              <w:top w:val="single" w:sz="4" w:space="0" w:color="auto"/>
              <w:left w:val="nil"/>
              <w:bottom w:val="single" w:sz="4" w:space="0" w:color="auto"/>
              <w:right w:val="single" w:sz="4" w:space="0" w:color="auto"/>
            </w:tcBorders>
            <w:shd w:val="clear" w:color="auto" w:fill="auto"/>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23.148.000</w:t>
            </w:r>
          </w:p>
        </w:tc>
        <w:tc>
          <w:tcPr>
            <w:tcW w:w="80"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81"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86"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21"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00"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55"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207"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240"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b/>
                <w:bCs/>
                <w:sz w:val="12"/>
                <w:szCs w:val="12"/>
              </w:rPr>
            </w:pPr>
          </w:p>
        </w:tc>
        <w:tc>
          <w:tcPr>
            <w:tcW w:w="114" w:type="pct"/>
            <w:tcBorders>
              <w:top w:val="single" w:sz="4" w:space="0" w:color="auto"/>
              <w:left w:val="nil"/>
              <w:bottom w:val="single" w:sz="4" w:space="0" w:color="auto"/>
              <w:right w:val="single" w:sz="4" w:space="0" w:color="auto"/>
            </w:tcBorders>
            <w:vAlign w:val="center"/>
          </w:tcPr>
          <w:p w:rsidR="000F0F32" w:rsidRPr="0022709C" w:rsidRDefault="000F0F32" w:rsidP="000F0F32">
            <w:pPr>
              <w:spacing w:after="0" w:line="240" w:lineRule="auto"/>
              <w:jc w:val="center"/>
              <w:rPr>
                <w:rFonts w:ascii="Calibri" w:hAnsi="Calibri" w:cs="Calibri"/>
                <w:color w:val="000000"/>
                <w:sz w:val="12"/>
                <w:szCs w:val="12"/>
              </w:rPr>
            </w:pPr>
          </w:p>
        </w:tc>
      </w:tr>
      <w:tr w:rsidR="000F0F32" w:rsidRPr="007B7F05" w:rsidTr="00F74C40">
        <w:trPr>
          <w:trHeight w:val="337"/>
        </w:trPr>
        <w:tc>
          <w:tcPr>
            <w:tcW w:w="164" w:type="pct"/>
            <w:tcBorders>
              <w:top w:val="single" w:sz="4" w:space="0" w:color="auto"/>
              <w:left w:val="single" w:sz="4" w:space="0" w:color="auto"/>
              <w:bottom w:val="single" w:sz="4" w:space="0" w:color="auto"/>
              <w:right w:val="single" w:sz="4" w:space="0" w:color="auto"/>
            </w:tcBorders>
            <w:shd w:val="clear" w:color="auto" w:fill="auto"/>
            <w:vAlign w:val="center"/>
          </w:tcPr>
          <w:p w:rsidR="000F0F32" w:rsidRPr="0022709C" w:rsidRDefault="000F0F32" w:rsidP="000F0F32">
            <w:pPr>
              <w:spacing w:after="0" w:line="240" w:lineRule="auto"/>
              <w:jc w:val="center"/>
              <w:rPr>
                <w:rFonts w:ascii="Calibri" w:hAnsi="Calibri" w:cs="Calibri"/>
                <w:sz w:val="12"/>
                <w:szCs w:val="12"/>
              </w:rPr>
            </w:pPr>
            <w:r w:rsidRPr="0022709C">
              <w:rPr>
                <w:rFonts w:ascii="Calibri" w:hAnsi="Calibri" w:cs="Calibri"/>
                <w:sz w:val="12"/>
                <w:szCs w:val="12"/>
              </w:rPr>
              <w:t>7.1</w:t>
            </w:r>
            <w:r>
              <w:rPr>
                <w:rFonts w:ascii="Calibri" w:hAnsi="Calibri" w:cs="Calibri"/>
                <w:sz w:val="12"/>
                <w:szCs w:val="12"/>
              </w:rPr>
              <w:t>.02.2.04.01</w:t>
            </w:r>
          </w:p>
        </w:tc>
        <w:tc>
          <w:tcPr>
            <w:tcW w:w="155" w:type="pct"/>
            <w:tcBorders>
              <w:top w:val="single" w:sz="4" w:space="0" w:color="auto"/>
              <w:left w:val="nil"/>
              <w:bottom w:val="single" w:sz="4" w:space="0" w:color="auto"/>
              <w:right w:val="single" w:sz="4" w:space="0" w:color="auto"/>
            </w:tcBorders>
            <w:shd w:val="clear" w:color="auto" w:fill="auto"/>
            <w:vAlign w:val="center"/>
          </w:tcPr>
          <w:p w:rsidR="000F0F32" w:rsidRPr="0022709C" w:rsidRDefault="000F0F32" w:rsidP="000F0F32">
            <w:pPr>
              <w:spacing w:after="0" w:line="240" w:lineRule="auto"/>
              <w:jc w:val="center"/>
              <w:rPr>
                <w:rFonts w:ascii="Calibri" w:hAnsi="Calibri" w:cs="Calibri"/>
                <w:sz w:val="12"/>
                <w:szCs w:val="12"/>
              </w:rPr>
            </w:pPr>
          </w:p>
        </w:tc>
        <w:tc>
          <w:tcPr>
            <w:tcW w:w="272" w:type="pct"/>
            <w:tcBorders>
              <w:top w:val="single" w:sz="4" w:space="0" w:color="auto"/>
              <w:left w:val="nil"/>
              <w:bottom w:val="single" w:sz="4" w:space="0" w:color="auto"/>
              <w:right w:val="single" w:sz="4" w:space="0" w:color="auto"/>
            </w:tcBorders>
            <w:shd w:val="clear" w:color="auto" w:fill="auto"/>
            <w:noWrap/>
            <w:vAlign w:val="bottom"/>
          </w:tcPr>
          <w:p w:rsidR="000F0F32" w:rsidRPr="0022709C" w:rsidRDefault="000F0F32" w:rsidP="000F0F32">
            <w:pPr>
              <w:spacing w:after="0" w:line="240" w:lineRule="auto"/>
              <w:rPr>
                <w:rFonts w:ascii="Calibri" w:hAnsi="Calibri" w:cs="Calibri"/>
                <w:color w:val="000000"/>
                <w:sz w:val="12"/>
                <w:szCs w:val="12"/>
              </w:rPr>
            </w:pPr>
          </w:p>
        </w:tc>
        <w:tc>
          <w:tcPr>
            <w:tcW w:w="320" w:type="pct"/>
            <w:tcBorders>
              <w:top w:val="single" w:sz="4" w:space="0" w:color="auto"/>
              <w:left w:val="nil"/>
              <w:bottom w:val="single" w:sz="4" w:space="0" w:color="auto"/>
              <w:right w:val="single" w:sz="4" w:space="0" w:color="auto"/>
            </w:tcBorders>
            <w:shd w:val="clear" w:color="auto" w:fill="auto"/>
            <w:vAlign w:val="center"/>
          </w:tcPr>
          <w:p w:rsidR="000F0F32" w:rsidRPr="002873B5" w:rsidRDefault="000F0F32" w:rsidP="000F0F32">
            <w:pPr>
              <w:spacing w:after="0" w:line="240" w:lineRule="auto"/>
              <w:rPr>
                <w:rFonts w:ascii="Calibri" w:hAnsi="Calibri" w:cs="Calibri"/>
                <w:sz w:val="12"/>
                <w:szCs w:val="12"/>
              </w:rPr>
            </w:pPr>
            <w:r w:rsidRPr="002873B5">
              <w:rPr>
                <w:rFonts w:ascii="Calibri" w:hAnsi="Calibri" w:cs="Calibri"/>
                <w:sz w:val="12"/>
                <w:szCs w:val="12"/>
              </w:rPr>
              <w:t xml:space="preserve">Pelaksanaan </w:t>
            </w:r>
            <w:r>
              <w:rPr>
                <w:rFonts w:ascii="Calibri" w:hAnsi="Calibri" w:cs="Calibri"/>
                <w:sz w:val="12"/>
                <w:szCs w:val="12"/>
              </w:rPr>
              <w:t xml:space="preserve">urusan Pemerintahan yang terkait dengan pelayanan perizinan non usaha </w:t>
            </w:r>
          </w:p>
        </w:tc>
        <w:tc>
          <w:tcPr>
            <w:tcW w:w="228" w:type="pct"/>
            <w:tcBorders>
              <w:top w:val="single" w:sz="4" w:space="0" w:color="auto"/>
              <w:left w:val="nil"/>
              <w:bottom w:val="single" w:sz="4" w:space="0" w:color="auto"/>
              <w:right w:val="single" w:sz="4" w:space="0" w:color="auto"/>
            </w:tcBorders>
            <w:shd w:val="clear" w:color="auto" w:fill="auto"/>
            <w:vAlign w:val="center"/>
          </w:tcPr>
          <w:p w:rsidR="000F0F32" w:rsidRPr="0022709C" w:rsidRDefault="000F0F32" w:rsidP="000F0F32">
            <w:pPr>
              <w:spacing w:after="0" w:line="240" w:lineRule="auto"/>
              <w:rPr>
                <w:rFonts w:ascii="Calibri" w:hAnsi="Calibri" w:cs="Calibri"/>
                <w:color w:val="000000"/>
                <w:sz w:val="12"/>
                <w:szCs w:val="12"/>
              </w:rPr>
            </w:pPr>
          </w:p>
        </w:tc>
        <w:tc>
          <w:tcPr>
            <w:tcW w:w="70"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27"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87"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34"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b/>
                <w:bCs/>
                <w:color w:val="000000"/>
                <w:sz w:val="12"/>
                <w:szCs w:val="12"/>
              </w:rPr>
            </w:pPr>
          </w:p>
        </w:tc>
        <w:tc>
          <w:tcPr>
            <w:tcW w:w="107"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bCs/>
                <w:color w:val="000000"/>
                <w:sz w:val="12"/>
                <w:szCs w:val="12"/>
              </w:rPr>
            </w:pPr>
            <w:r w:rsidRPr="006D1AF1">
              <w:rPr>
                <w:rFonts w:ascii="Calibri" w:hAnsi="Calibri" w:cs="Calibri"/>
                <w:bCs/>
                <w:color w:val="000000"/>
                <w:sz w:val="12"/>
                <w:szCs w:val="12"/>
              </w:rPr>
              <w:t>40.000.000</w:t>
            </w:r>
          </w:p>
        </w:tc>
        <w:tc>
          <w:tcPr>
            <w:tcW w:w="295"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DA3213" w:rsidP="000F0F32">
            <w:pPr>
              <w:spacing w:after="0" w:line="240" w:lineRule="auto"/>
              <w:jc w:val="right"/>
              <w:rPr>
                <w:rFonts w:ascii="Calibri" w:hAnsi="Calibri" w:cs="Calibri"/>
                <w:bCs/>
                <w:color w:val="000000"/>
                <w:sz w:val="12"/>
                <w:szCs w:val="12"/>
              </w:rPr>
            </w:pPr>
            <w:r>
              <w:rPr>
                <w:rFonts w:ascii="Calibri" w:hAnsi="Calibri" w:cs="Calibri"/>
                <w:bCs/>
                <w:color w:val="000000"/>
                <w:sz w:val="12"/>
                <w:szCs w:val="12"/>
              </w:rPr>
              <w:t>53.575.000</w:t>
            </w:r>
          </w:p>
        </w:tc>
        <w:tc>
          <w:tcPr>
            <w:tcW w:w="105" w:type="pct"/>
            <w:tcBorders>
              <w:top w:val="single" w:sz="4" w:space="0" w:color="auto"/>
              <w:left w:val="nil"/>
              <w:bottom w:val="single" w:sz="4" w:space="0" w:color="auto"/>
              <w:right w:val="single" w:sz="4" w:space="0" w:color="auto"/>
            </w:tcBorders>
            <w:shd w:val="clear" w:color="auto" w:fill="auto"/>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69" w:type="pct"/>
            <w:tcBorders>
              <w:top w:val="single" w:sz="4" w:space="0" w:color="auto"/>
              <w:left w:val="nil"/>
              <w:bottom w:val="single" w:sz="4" w:space="0" w:color="auto"/>
              <w:right w:val="single" w:sz="4" w:space="0" w:color="auto"/>
            </w:tcBorders>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0</w:t>
            </w:r>
          </w:p>
        </w:tc>
        <w:tc>
          <w:tcPr>
            <w:tcW w:w="106" w:type="pct"/>
            <w:tcBorders>
              <w:top w:val="single" w:sz="4" w:space="0" w:color="auto"/>
              <w:left w:val="single" w:sz="4" w:space="0" w:color="auto"/>
              <w:bottom w:val="single" w:sz="4" w:space="0" w:color="auto"/>
              <w:right w:val="single" w:sz="4" w:space="0" w:color="auto"/>
            </w:tcBorders>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15.525.000</w:t>
            </w:r>
          </w:p>
        </w:tc>
        <w:tc>
          <w:tcPr>
            <w:tcW w:w="107" w:type="pct"/>
            <w:tcBorders>
              <w:top w:val="single" w:sz="4" w:space="0" w:color="auto"/>
              <w:left w:val="nil"/>
              <w:bottom w:val="single" w:sz="4" w:space="0" w:color="auto"/>
              <w:right w:val="single" w:sz="4" w:space="0" w:color="auto"/>
            </w:tcBorders>
            <w:shd w:val="clear" w:color="auto" w:fill="auto"/>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15.525.000</w:t>
            </w:r>
          </w:p>
        </w:tc>
        <w:tc>
          <w:tcPr>
            <w:tcW w:w="80"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81"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86"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21"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00"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55"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207"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240"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b/>
                <w:bCs/>
                <w:sz w:val="12"/>
                <w:szCs w:val="12"/>
              </w:rPr>
            </w:pPr>
          </w:p>
        </w:tc>
        <w:tc>
          <w:tcPr>
            <w:tcW w:w="114" w:type="pct"/>
            <w:tcBorders>
              <w:top w:val="single" w:sz="4" w:space="0" w:color="auto"/>
              <w:left w:val="nil"/>
              <w:bottom w:val="single" w:sz="4" w:space="0" w:color="auto"/>
              <w:right w:val="single" w:sz="4" w:space="0" w:color="auto"/>
            </w:tcBorders>
            <w:vAlign w:val="center"/>
          </w:tcPr>
          <w:p w:rsidR="000F0F32" w:rsidRPr="0022709C" w:rsidRDefault="000F0F32" w:rsidP="000F0F32">
            <w:pPr>
              <w:spacing w:after="0" w:line="240" w:lineRule="auto"/>
              <w:jc w:val="center"/>
              <w:rPr>
                <w:rFonts w:ascii="Calibri" w:hAnsi="Calibri" w:cs="Calibri"/>
                <w:color w:val="000000"/>
                <w:sz w:val="12"/>
                <w:szCs w:val="12"/>
              </w:rPr>
            </w:pPr>
          </w:p>
        </w:tc>
      </w:tr>
      <w:tr w:rsidR="000F0F32" w:rsidRPr="007B7F05" w:rsidTr="00F74C40">
        <w:trPr>
          <w:trHeight w:val="337"/>
        </w:trPr>
        <w:tc>
          <w:tcPr>
            <w:tcW w:w="164" w:type="pct"/>
            <w:tcBorders>
              <w:top w:val="single" w:sz="4" w:space="0" w:color="auto"/>
              <w:left w:val="single" w:sz="4" w:space="0" w:color="auto"/>
              <w:bottom w:val="single" w:sz="4" w:space="0" w:color="auto"/>
              <w:right w:val="single" w:sz="4" w:space="0" w:color="auto"/>
            </w:tcBorders>
            <w:shd w:val="clear" w:color="auto" w:fill="auto"/>
            <w:vAlign w:val="center"/>
          </w:tcPr>
          <w:p w:rsidR="000F0F32" w:rsidRPr="0022709C" w:rsidRDefault="000F0F32" w:rsidP="000F0F32">
            <w:pPr>
              <w:spacing w:after="0" w:line="240" w:lineRule="auto"/>
              <w:jc w:val="center"/>
              <w:rPr>
                <w:rFonts w:ascii="Calibri" w:hAnsi="Calibri" w:cs="Calibri"/>
                <w:sz w:val="12"/>
                <w:szCs w:val="12"/>
              </w:rPr>
            </w:pPr>
            <w:r w:rsidRPr="0022709C">
              <w:rPr>
                <w:rFonts w:ascii="Calibri" w:hAnsi="Calibri" w:cs="Calibri"/>
                <w:sz w:val="12"/>
                <w:szCs w:val="12"/>
              </w:rPr>
              <w:t>7.1</w:t>
            </w:r>
            <w:r>
              <w:rPr>
                <w:rFonts w:ascii="Calibri" w:hAnsi="Calibri" w:cs="Calibri"/>
                <w:sz w:val="12"/>
                <w:szCs w:val="12"/>
              </w:rPr>
              <w:t>.02.2.04.03</w:t>
            </w:r>
          </w:p>
        </w:tc>
        <w:tc>
          <w:tcPr>
            <w:tcW w:w="155" w:type="pct"/>
            <w:tcBorders>
              <w:top w:val="single" w:sz="4" w:space="0" w:color="auto"/>
              <w:left w:val="nil"/>
              <w:bottom w:val="single" w:sz="4" w:space="0" w:color="auto"/>
              <w:right w:val="single" w:sz="4" w:space="0" w:color="auto"/>
            </w:tcBorders>
            <w:shd w:val="clear" w:color="auto" w:fill="auto"/>
            <w:vAlign w:val="center"/>
          </w:tcPr>
          <w:p w:rsidR="000F0F32" w:rsidRPr="0022709C" w:rsidRDefault="000F0F32" w:rsidP="000F0F32">
            <w:pPr>
              <w:spacing w:after="0" w:line="240" w:lineRule="auto"/>
              <w:jc w:val="center"/>
              <w:rPr>
                <w:rFonts w:ascii="Calibri" w:hAnsi="Calibri" w:cs="Calibri"/>
                <w:sz w:val="12"/>
                <w:szCs w:val="12"/>
              </w:rPr>
            </w:pPr>
          </w:p>
        </w:tc>
        <w:tc>
          <w:tcPr>
            <w:tcW w:w="272" w:type="pct"/>
            <w:tcBorders>
              <w:top w:val="single" w:sz="4" w:space="0" w:color="auto"/>
              <w:left w:val="nil"/>
              <w:bottom w:val="single" w:sz="4" w:space="0" w:color="auto"/>
              <w:right w:val="single" w:sz="4" w:space="0" w:color="auto"/>
            </w:tcBorders>
            <w:shd w:val="clear" w:color="auto" w:fill="auto"/>
            <w:noWrap/>
            <w:vAlign w:val="bottom"/>
          </w:tcPr>
          <w:p w:rsidR="000F0F32" w:rsidRPr="0022709C" w:rsidRDefault="000F0F32" w:rsidP="000F0F32">
            <w:pPr>
              <w:spacing w:after="0" w:line="240" w:lineRule="auto"/>
              <w:rPr>
                <w:rFonts w:ascii="Calibri" w:hAnsi="Calibri" w:cs="Calibri"/>
                <w:color w:val="000000"/>
                <w:sz w:val="12"/>
                <w:szCs w:val="12"/>
              </w:rPr>
            </w:pPr>
          </w:p>
        </w:tc>
        <w:tc>
          <w:tcPr>
            <w:tcW w:w="320" w:type="pct"/>
            <w:tcBorders>
              <w:top w:val="single" w:sz="4" w:space="0" w:color="auto"/>
              <w:left w:val="nil"/>
              <w:bottom w:val="single" w:sz="4" w:space="0" w:color="auto"/>
              <w:right w:val="single" w:sz="4" w:space="0" w:color="auto"/>
            </w:tcBorders>
            <w:shd w:val="clear" w:color="auto" w:fill="auto"/>
            <w:vAlign w:val="center"/>
          </w:tcPr>
          <w:p w:rsidR="000F0F32" w:rsidRPr="002873B5" w:rsidRDefault="000F0F32" w:rsidP="000F0F32">
            <w:pPr>
              <w:spacing w:after="0" w:line="240" w:lineRule="auto"/>
              <w:rPr>
                <w:rFonts w:ascii="Calibri" w:hAnsi="Calibri" w:cs="Calibri"/>
                <w:sz w:val="12"/>
                <w:szCs w:val="12"/>
              </w:rPr>
            </w:pPr>
            <w:r w:rsidRPr="002873B5">
              <w:rPr>
                <w:rFonts w:ascii="Calibri" w:hAnsi="Calibri" w:cs="Calibri"/>
                <w:sz w:val="12"/>
                <w:szCs w:val="12"/>
              </w:rPr>
              <w:t xml:space="preserve">Pelaksanaan </w:t>
            </w:r>
            <w:r>
              <w:rPr>
                <w:rFonts w:ascii="Calibri" w:hAnsi="Calibri" w:cs="Calibri"/>
                <w:sz w:val="12"/>
                <w:szCs w:val="12"/>
              </w:rPr>
              <w:t xml:space="preserve">urusan Pemerintahan yang terkait kewenangan lain yang di limpahkan </w:t>
            </w:r>
          </w:p>
        </w:tc>
        <w:tc>
          <w:tcPr>
            <w:tcW w:w="228" w:type="pct"/>
            <w:tcBorders>
              <w:top w:val="single" w:sz="4" w:space="0" w:color="auto"/>
              <w:left w:val="nil"/>
              <w:bottom w:val="single" w:sz="4" w:space="0" w:color="auto"/>
              <w:right w:val="single" w:sz="4" w:space="0" w:color="auto"/>
            </w:tcBorders>
            <w:shd w:val="clear" w:color="auto" w:fill="auto"/>
            <w:vAlign w:val="center"/>
          </w:tcPr>
          <w:p w:rsidR="000F0F32" w:rsidRPr="0022709C" w:rsidRDefault="000F0F32" w:rsidP="000F0F32">
            <w:pPr>
              <w:spacing w:after="0" w:line="240" w:lineRule="auto"/>
              <w:rPr>
                <w:rFonts w:ascii="Calibri" w:hAnsi="Calibri" w:cs="Calibri"/>
                <w:color w:val="000000"/>
                <w:sz w:val="12"/>
                <w:szCs w:val="12"/>
              </w:rPr>
            </w:pPr>
          </w:p>
        </w:tc>
        <w:tc>
          <w:tcPr>
            <w:tcW w:w="70"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27"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87"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34"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b/>
                <w:bCs/>
                <w:color w:val="000000"/>
                <w:sz w:val="12"/>
                <w:szCs w:val="12"/>
              </w:rPr>
            </w:pPr>
          </w:p>
        </w:tc>
        <w:tc>
          <w:tcPr>
            <w:tcW w:w="107"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bCs/>
                <w:color w:val="000000"/>
                <w:sz w:val="12"/>
                <w:szCs w:val="12"/>
              </w:rPr>
            </w:pPr>
            <w:r w:rsidRPr="006D1AF1">
              <w:rPr>
                <w:rFonts w:ascii="Calibri" w:hAnsi="Calibri" w:cs="Calibri"/>
                <w:bCs/>
                <w:color w:val="000000"/>
                <w:sz w:val="12"/>
                <w:szCs w:val="12"/>
              </w:rPr>
              <w:t>229.000.000</w:t>
            </w:r>
          </w:p>
        </w:tc>
        <w:tc>
          <w:tcPr>
            <w:tcW w:w="295"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DA3213" w:rsidP="000F0F32">
            <w:pPr>
              <w:spacing w:after="0" w:line="240" w:lineRule="auto"/>
              <w:jc w:val="right"/>
              <w:rPr>
                <w:rFonts w:ascii="Calibri" w:hAnsi="Calibri" w:cs="Calibri"/>
                <w:bCs/>
                <w:color w:val="000000"/>
                <w:sz w:val="12"/>
                <w:szCs w:val="12"/>
              </w:rPr>
            </w:pPr>
            <w:r>
              <w:rPr>
                <w:rFonts w:ascii="Calibri" w:hAnsi="Calibri" w:cs="Calibri"/>
                <w:bCs/>
                <w:color w:val="000000"/>
                <w:sz w:val="12"/>
                <w:szCs w:val="12"/>
              </w:rPr>
              <w:t>110.350.000</w:t>
            </w:r>
          </w:p>
        </w:tc>
        <w:tc>
          <w:tcPr>
            <w:tcW w:w="105" w:type="pct"/>
            <w:tcBorders>
              <w:top w:val="single" w:sz="4" w:space="0" w:color="auto"/>
              <w:left w:val="nil"/>
              <w:bottom w:val="single" w:sz="4" w:space="0" w:color="auto"/>
              <w:right w:val="single" w:sz="4" w:space="0" w:color="auto"/>
            </w:tcBorders>
            <w:shd w:val="clear" w:color="auto" w:fill="auto"/>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69" w:type="pct"/>
            <w:tcBorders>
              <w:top w:val="single" w:sz="4" w:space="0" w:color="auto"/>
              <w:left w:val="nil"/>
              <w:bottom w:val="single" w:sz="4" w:space="0" w:color="auto"/>
              <w:right w:val="single" w:sz="4" w:space="0" w:color="auto"/>
            </w:tcBorders>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0</w:t>
            </w:r>
          </w:p>
        </w:tc>
        <w:tc>
          <w:tcPr>
            <w:tcW w:w="106" w:type="pct"/>
            <w:tcBorders>
              <w:top w:val="single" w:sz="4" w:space="0" w:color="auto"/>
              <w:left w:val="single" w:sz="4" w:space="0" w:color="auto"/>
              <w:bottom w:val="single" w:sz="4" w:space="0" w:color="auto"/>
              <w:right w:val="single" w:sz="4" w:space="0" w:color="auto"/>
            </w:tcBorders>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7.623.000</w:t>
            </w:r>
          </w:p>
        </w:tc>
        <w:tc>
          <w:tcPr>
            <w:tcW w:w="107" w:type="pct"/>
            <w:tcBorders>
              <w:top w:val="single" w:sz="4" w:space="0" w:color="auto"/>
              <w:left w:val="nil"/>
              <w:bottom w:val="single" w:sz="4" w:space="0" w:color="auto"/>
              <w:right w:val="single" w:sz="4" w:space="0" w:color="auto"/>
            </w:tcBorders>
            <w:shd w:val="clear" w:color="auto" w:fill="auto"/>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7.623.000</w:t>
            </w:r>
          </w:p>
        </w:tc>
        <w:tc>
          <w:tcPr>
            <w:tcW w:w="80"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81"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86"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21"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00"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55"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207"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240"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b/>
                <w:bCs/>
                <w:sz w:val="12"/>
                <w:szCs w:val="12"/>
              </w:rPr>
            </w:pPr>
          </w:p>
        </w:tc>
        <w:tc>
          <w:tcPr>
            <w:tcW w:w="114" w:type="pct"/>
            <w:tcBorders>
              <w:top w:val="single" w:sz="4" w:space="0" w:color="auto"/>
              <w:left w:val="nil"/>
              <w:bottom w:val="single" w:sz="4" w:space="0" w:color="auto"/>
              <w:right w:val="single" w:sz="4" w:space="0" w:color="auto"/>
            </w:tcBorders>
            <w:vAlign w:val="center"/>
          </w:tcPr>
          <w:p w:rsidR="000F0F32" w:rsidRPr="0022709C" w:rsidRDefault="000F0F32" w:rsidP="000F0F32">
            <w:pPr>
              <w:spacing w:after="0" w:line="240" w:lineRule="auto"/>
              <w:jc w:val="center"/>
              <w:rPr>
                <w:rFonts w:ascii="Calibri" w:hAnsi="Calibri" w:cs="Calibri"/>
                <w:color w:val="000000"/>
                <w:sz w:val="12"/>
                <w:szCs w:val="12"/>
              </w:rPr>
            </w:pPr>
          </w:p>
        </w:tc>
      </w:tr>
      <w:tr w:rsidR="000F0F32" w:rsidRPr="007B7F05" w:rsidTr="009F529B">
        <w:trPr>
          <w:trHeight w:val="271"/>
        </w:trPr>
        <w:tc>
          <w:tcPr>
            <w:tcW w:w="164" w:type="pct"/>
            <w:tcBorders>
              <w:top w:val="single" w:sz="4" w:space="0" w:color="auto"/>
              <w:left w:val="single" w:sz="4" w:space="0" w:color="auto"/>
              <w:bottom w:val="single" w:sz="4" w:space="0" w:color="auto"/>
              <w:right w:val="single" w:sz="4" w:space="0" w:color="auto"/>
            </w:tcBorders>
            <w:shd w:val="clear" w:color="auto" w:fill="auto"/>
            <w:vAlign w:val="center"/>
          </w:tcPr>
          <w:p w:rsidR="000F0F32" w:rsidRPr="0022709C" w:rsidRDefault="000F0F32" w:rsidP="000F0F32">
            <w:pPr>
              <w:spacing w:after="0" w:line="240" w:lineRule="auto"/>
              <w:jc w:val="center"/>
              <w:rPr>
                <w:rFonts w:ascii="Calibri" w:hAnsi="Calibri" w:cs="Calibri"/>
                <w:sz w:val="12"/>
                <w:szCs w:val="12"/>
              </w:rPr>
            </w:pPr>
            <w:r w:rsidRPr="0022709C">
              <w:rPr>
                <w:rFonts w:ascii="Calibri" w:hAnsi="Calibri" w:cs="Calibri"/>
                <w:sz w:val="12"/>
                <w:szCs w:val="12"/>
              </w:rPr>
              <w:t>7.1</w:t>
            </w:r>
            <w:r>
              <w:rPr>
                <w:rFonts w:ascii="Calibri" w:hAnsi="Calibri" w:cs="Calibri"/>
                <w:sz w:val="12"/>
                <w:szCs w:val="12"/>
              </w:rPr>
              <w:t>.03</w:t>
            </w:r>
          </w:p>
        </w:tc>
        <w:tc>
          <w:tcPr>
            <w:tcW w:w="155" w:type="pct"/>
            <w:tcBorders>
              <w:top w:val="single" w:sz="4" w:space="0" w:color="auto"/>
              <w:left w:val="nil"/>
              <w:bottom w:val="single" w:sz="4" w:space="0" w:color="auto"/>
              <w:right w:val="single" w:sz="4" w:space="0" w:color="auto"/>
            </w:tcBorders>
            <w:shd w:val="clear" w:color="auto" w:fill="auto"/>
            <w:vAlign w:val="center"/>
          </w:tcPr>
          <w:p w:rsidR="000F0F32" w:rsidRPr="0022709C" w:rsidRDefault="000F0F32" w:rsidP="000F0F32">
            <w:pPr>
              <w:spacing w:after="0" w:line="240" w:lineRule="auto"/>
              <w:jc w:val="center"/>
              <w:rPr>
                <w:rFonts w:ascii="Calibri" w:hAnsi="Calibri" w:cs="Calibri"/>
                <w:sz w:val="12"/>
                <w:szCs w:val="12"/>
              </w:rPr>
            </w:pPr>
          </w:p>
        </w:tc>
        <w:tc>
          <w:tcPr>
            <w:tcW w:w="272" w:type="pct"/>
            <w:tcBorders>
              <w:top w:val="single" w:sz="4" w:space="0" w:color="auto"/>
              <w:left w:val="nil"/>
              <w:bottom w:val="single" w:sz="4" w:space="0" w:color="auto"/>
              <w:right w:val="single" w:sz="4" w:space="0" w:color="auto"/>
            </w:tcBorders>
            <w:shd w:val="clear" w:color="auto" w:fill="auto"/>
            <w:noWrap/>
            <w:vAlign w:val="bottom"/>
          </w:tcPr>
          <w:p w:rsidR="000F0F32" w:rsidRPr="0022709C" w:rsidRDefault="000F0F32" w:rsidP="000F0F32">
            <w:pPr>
              <w:spacing w:after="0" w:line="240" w:lineRule="auto"/>
              <w:rPr>
                <w:rFonts w:ascii="Calibri" w:hAnsi="Calibri" w:cs="Calibri"/>
                <w:color w:val="000000"/>
                <w:sz w:val="12"/>
                <w:szCs w:val="12"/>
              </w:rPr>
            </w:pPr>
          </w:p>
        </w:tc>
        <w:tc>
          <w:tcPr>
            <w:tcW w:w="320" w:type="pct"/>
            <w:tcBorders>
              <w:top w:val="single" w:sz="4" w:space="0" w:color="auto"/>
              <w:left w:val="nil"/>
              <w:bottom w:val="single" w:sz="4" w:space="0" w:color="auto"/>
              <w:right w:val="single" w:sz="4" w:space="0" w:color="auto"/>
            </w:tcBorders>
            <w:shd w:val="clear" w:color="auto" w:fill="auto"/>
            <w:vAlign w:val="center"/>
          </w:tcPr>
          <w:p w:rsidR="000F0F32" w:rsidRPr="002873B5" w:rsidRDefault="000F0F32" w:rsidP="000F0F32">
            <w:pPr>
              <w:spacing w:after="0" w:line="240" w:lineRule="auto"/>
              <w:rPr>
                <w:rFonts w:ascii="Calibri" w:hAnsi="Calibri" w:cs="Calibri"/>
                <w:b/>
                <w:sz w:val="12"/>
                <w:szCs w:val="12"/>
              </w:rPr>
            </w:pPr>
            <w:r w:rsidRPr="002873B5">
              <w:rPr>
                <w:rFonts w:ascii="Calibri" w:hAnsi="Calibri" w:cs="Calibri"/>
                <w:b/>
                <w:sz w:val="12"/>
                <w:szCs w:val="12"/>
              </w:rPr>
              <w:t xml:space="preserve">Program Pemberdayaan Masyarakat Desa dan Kelurahan </w:t>
            </w:r>
          </w:p>
        </w:tc>
        <w:tc>
          <w:tcPr>
            <w:tcW w:w="228" w:type="pct"/>
            <w:tcBorders>
              <w:top w:val="single" w:sz="4" w:space="0" w:color="auto"/>
              <w:left w:val="nil"/>
              <w:bottom w:val="single" w:sz="4" w:space="0" w:color="auto"/>
              <w:right w:val="single" w:sz="4" w:space="0" w:color="auto"/>
            </w:tcBorders>
            <w:shd w:val="clear" w:color="auto" w:fill="auto"/>
            <w:vAlign w:val="center"/>
          </w:tcPr>
          <w:p w:rsidR="000F0F32" w:rsidRPr="0022709C" w:rsidRDefault="000F0F32" w:rsidP="000F0F32">
            <w:pPr>
              <w:spacing w:after="0" w:line="240" w:lineRule="auto"/>
              <w:rPr>
                <w:rFonts w:ascii="Calibri" w:hAnsi="Calibri" w:cs="Calibri"/>
                <w:color w:val="000000"/>
                <w:sz w:val="12"/>
                <w:szCs w:val="12"/>
              </w:rPr>
            </w:pPr>
          </w:p>
        </w:tc>
        <w:tc>
          <w:tcPr>
            <w:tcW w:w="70"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27"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87"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34"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b/>
                <w:bCs/>
                <w:color w:val="000000"/>
                <w:sz w:val="12"/>
                <w:szCs w:val="12"/>
              </w:rPr>
            </w:pPr>
          </w:p>
        </w:tc>
        <w:tc>
          <w:tcPr>
            <w:tcW w:w="107"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b/>
                <w:bCs/>
                <w:color w:val="000000"/>
                <w:sz w:val="12"/>
                <w:szCs w:val="12"/>
              </w:rPr>
            </w:pPr>
            <w:r w:rsidRPr="006D1AF1">
              <w:rPr>
                <w:rFonts w:ascii="Calibri" w:hAnsi="Calibri" w:cs="Calibri"/>
                <w:b/>
                <w:bCs/>
                <w:color w:val="000000"/>
                <w:sz w:val="12"/>
                <w:szCs w:val="12"/>
              </w:rPr>
              <w:t>5.596.686.000</w:t>
            </w:r>
          </w:p>
        </w:tc>
        <w:tc>
          <w:tcPr>
            <w:tcW w:w="295"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DA3213" w:rsidP="000F0F32">
            <w:pPr>
              <w:spacing w:after="0" w:line="240" w:lineRule="auto"/>
              <w:jc w:val="right"/>
              <w:rPr>
                <w:rFonts w:ascii="Calibri" w:hAnsi="Calibri" w:cs="Calibri"/>
                <w:b/>
                <w:bCs/>
                <w:color w:val="000000"/>
                <w:sz w:val="12"/>
                <w:szCs w:val="12"/>
              </w:rPr>
            </w:pPr>
            <w:r>
              <w:rPr>
                <w:rFonts w:ascii="Calibri" w:hAnsi="Calibri" w:cs="Calibri"/>
                <w:b/>
                <w:bCs/>
                <w:color w:val="000000"/>
                <w:sz w:val="12"/>
                <w:szCs w:val="12"/>
              </w:rPr>
              <w:t>2.906.691.000</w:t>
            </w:r>
          </w:p>
        </w:tc>
        <w:tc>
          <w:tcPr>
            <w:tcW w:w="105" w:type="pct"/>
            <w:tcBorders>
              <w:top w:val="single" w:sz="4" w:space="0" w:color="auto"/>
              <w:left w:val="nil"/>
              <w:bottom w:val="single" w:sz="4" w:space="0" w:color="auto"/>
              <w:right w:val="single" w:sz="4" w:space="0" w:color="auto"/>
            </w:tcBorders>
            <w:shd w:val="clear" w:color="auto" w:fill="auto"/>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rsidR="000F0F32" w:rsidRPr="0053359C" w:rsidRDefault="00796D8E"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0</w:t>
            </w:r>
          </w:p>
        </w:tc>
        <w:tc>
          <w:tcPr>
            <w:tcW w:w="1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F0F32" w:rsidRPr="0053359C" w:rsidRDefault="00796D8E"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56.590.000</w:t>
            </w:r>
          </w:p>
        </w:tc>
        <w:tc>
          <w:tcPr>
            <w:tcW w:w="107" w:type="pct"/>
            <w:tcBorders>
              <w:top w:val="single" w:sz="4" w:space="0" w:color="auto"/>
              <w:left w:val="nil"/>
              <w:bottom w:val="single" w:sz="4" w:space="0" w:color="auto"/>
              <w:right w:val="single" w:sz="4" w:space="0" w:color="auto"/>
            </w:tcBorders>
            <w:shd w:val="clear" w:color="auto" w:fill="auto"/>
          </w:tcPr>
          <w:p w:rsidR="000F0F32" w:rsidRPr="0053359C" w:rsidRDefault="000F0F32" w:rsidP="000F0F32">
            <w:pPr>
              <w:spacing w:after="0" w:line="240" w:lineRule="auto"/>
              <w:jc w:val="center"/>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53359C" w:rsidRDefault="00796D8E"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56.590.000</w:t>
            </w:r>
          </w:p>
        </w:tc>
        <w:tc>
          <w:tcPr>
            <w:tcW w:w="80"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81"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86"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21"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00"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55"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207"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240"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b/>
                <w:bCs/>
                <w:sz w:val="12"/>
                <w:szCs w:val="12"/>
              </w:rPr>
            </w:pPr>
          </w:p>
        </w:tc>
        <w:tc>
          <w:tcPr>
            <w:tcW w:w="114" w:type="pct"/>
            <w:tcBorders>
              <w:top w:val="single" w:sz="4" w:space="0" w:color="auto"/>
              <w:left w:val="nil"/>
              <w:bottom w:val="single" w:sz="4" w:space="0" w:color="auto"/>
              <w:right w:val="single" w:sz="4" w:space="0" w:color="auto"/>
            </w:tcBorders>
            <w:vAlign w:val="center"/>
          </w:tcPr>
          <w:p w:rsidR="000F0F32" w:rsidRPr="0022709C" w:rsidRDefault="000F0F32" w:rsidP="000F0F32">
            <w:pPr>
              <w:spacing w:after="0" w:line="240" w:lineRule="auto"/>
              <w:jc w:val="center"/>
              <w:rPr>
                <w:rFonts w:ascii="Calibri" w:hAnsi="Calibri" w:cs="Calibri"/>
                <w:color w:val="000000"/>
                <w:sz w:val="12"/>
                <w:szCs w:val="12"/>
              </w:rPr>
            </w:pPr>
          </w:p>
        </w:tc>
      </w:tr>
      <w:tr w:rsidR="000F0F32" w:rsidRPr="007B7F05" w:rsidTr="00F74C40">
        <w:trPr>
          <w:trHeight w:val="416"/>
        </w:trPr>
        <w:tc>
          <w:tcPr>
            <w:tcW w:w="164" w:type="pct"/>
            <w:tcBorders>
              <w:top w:val="single" w:sz="4" w:space="0" w:color="auto"/>
              <w:left w:val="single" w:sz="4" w:space="0" w:color="auto"/>
              <w:bottom w:val="single" w:sz="4" w:space="0" w:color="auto"/>
              <w:right w:val="single" w:sz="4" w:space="0" w:color="auto"/>
            </w:tcBorders>
            <w:shd w:val="clear" w:color="auto" w:fill="auto"/>
            <w:vAlign w:val="center"/>
          </w:tcPr>
          <w:p w:rsidR="000F0F32" w:rsidRPr="0022709C" w:rsidRDefault="000F0F32" w:rsidP="000F0F32">
            <w:pPr>
              <w:spacing w:after="0" w:line="240" w:lineRule="auto"/>
              <w:jc w:val="center"/>
              <w:rPr>
                <w:rFonts w:ascii="Calibri" w:hAnsi="Calibri" w:cs="Calibri"/>
                <w:sz w:val="12"/>
                <w:szCs w:val="12"/>
              </w:rPr>
            </w:pPr>
            <w:r w:rsidRPr="0022709C">
              <w:rPr>
                <w:rFonts w:ascii="Calibri" w:hAnsi="Calibri" w:cs="Calibri"/>
                <w:sz w:val="12"/>
                <w:szCs w:val="12"/>
              </w:rPr>
              <w:t>7.1</w:t>
            </w:r>
            <w:r>
              <w:rPr>
                <w:rFonts w:ascii="Calibri" w:hAnsi="Calibri" w:cs="Calibri"/>
                <w:sz w:val="12"/>
                <w:szCs w:val="12"/>
              </w:rPr>
              <w:t>.03.2.01</w:t>
            </w:r>
          </w:p>
        </w:tc>
        <w:tc>
          <w:tcPr>
            <w:tcW w:w="155" w:type="pct"/>
            <w:tcBorders>
              <w:top w:val="single" w:sz="4" w:space="0" w:color="auto"/>
              <w:left w:val="nil"/>
              <w:bottom w:val="single" w:sz="4" w:space="0" w:color="auto"/>
              <w:right w:val="single" w:sz="4" w:space="0" w:color="auto"/>
            </w:tcBorders>
            <w:shd w:val="clear" w:color="auto" w:fill="auto"/>
            <w:vAlign w:val="center"/>
          </w:tcPr>
          <w:p w:rsidR="000F0F32" w:rsidRPr="0022709C" w:rsidRDefault="000F0F32" w:rsidP="000F0F32">
            <w:pPr>
              <w:spacing w:after="0" w:line="240" w:lineRule="auto"/>
              <w:jc w:val="center"/>
              <w:rPr>
                <w:rFonts w:ascii="Calibri" w:hAnsi="Calibri" w:cs="Calibri"/>
                <w:sz w:val="12"/>
                <w:szCs w:val="12"/>
              </w:rPr>
            </w:pPr>
          </w:p>
        </w:tc>
        <w:tc>
          <w:tcPr>
            <w:tcW w:w="272" w:type="pct"/>
            <w:tcBorders>
              <w:top w:val="single" w:sz="4" w:space="0" w:color="auto"/>
              <w:left w:val="nil"/>
              <w:bottom w:val="single" w:sz="4" w:space="0" w:color="auto"/>
              <w:right w:val="single" w:sz="4" w:space="0" w:color="auto"/>
            </w:tcBorders>
            <w:shd w:val="clear" w:color="auto" w:fill="auto"/>
            <w:noWrap/>
            <w:vAlign w:val="bottom"/>
          </w:tcPr>
          <w:p w:rsidR="000F0F32" w:rsidRPr="0022709C" w:rsidRDefault="000F0F32" w:rsidP="000F0F32">
            <w:pPr>
              <w:spacing w:after="0" w:line="240" w:lineRule="auto"/>
              <w:rPr>
                <w:rFonts w:ascii="Calibri" w:hAnsi="Calibri" w:cs="Calibri"/>
                <w:color w:val="000000"/>
                <w:sz w:val="12"/>
                <w:szCs w:val="12"/>
              </w:rPr>
            </w:pPr>
          </w:p>
        </w:tc>
        <w:tc>
          <w:tcPr>
            <w:tcW w:w="320" w:type="pct"/>
            <w:tcBorders>
              <w:top w:val="single" w:sz="4" w:space="0" w:color="auto"/>
              <w:left w:val="nil"/>
              <w:bottom w:val="single" w:sz="4" w:space="0" w:color="auto"/>
              <w:right w:val="single" w:sz="4" w:space="0" w:color="auto"/>
            </w:tcBorders>
            <w:shd w:val="clear" w:color="auto" w:fill="auto"/>
            <w:vAlign w:val="center"/>
          </w:tcPr>
          <w:p w:rsidR="000F0F32" w:rsidRPr="002873B5" w:rsidRDefault="000F0F32" w:rsidP="000F0F32">
            <w:pPr>
              <w:spacing w:after="0" w:line="240" w:lineRule="auto"/>
              <w:rPr>
                <w:rFonts w:ascii="Calibri" w:hAnsi="Calibri" w:cs="Calibri"/>
                <w:sz w:val="12"/>
                <w:szCs w:val="12"/>
              </w:rPr>
            </w:pPr>
            <w:r>
              <w:rPr>
                <w:rFonts w:ascii="Calibri" w:hAnsi="Calibri" w:cs="Calibri"/>
                <w:sz w:val="12"/>
                <w:szCs w:val="12"/>
              </w:rPr>
              <w:t xml:space="preserve">koordinasi Kegiatan Pemberdayaan Desa </w:t>
            </w:r>
          </w:p>
        </w:tc>
        <w:tc>
          <w:tcPr>
            <w:tcW w:w="228" w:type="pct"/>
            <w:tcBorders>
              <w:top w:val="single" w:sz="4" w:space="0" w:color="auto"/>
              <w:left w:val="nil"/>
              <w:bottom w:val="single" w:sz="4" w:space="0" w:color="auto"/>
              <w:right w:val="single" w:sz="4" w:space="0" w:color="auto"/>
            </w:tcBorders>
            <w:shd w:val="clear" w:color="auto" w:fill="auto"/>
            <w:vAlign w:val="center"/>
          </w:tcPr>
          <w:p w:rsidR="000F0F32" w:rsidRPr="0022709C" w:rsidRDefault="000F0F32" w:rsidP="000F0F32">
            <w:pPr>
              <w:spacing w:after="0" w:line="240" w:lineRule="auto"/>
              <w:rPr>
                <w:rFonts w:ascii="Calibri" w:hAnsi="Calibri" w:cs="Calibri"/>
                <w:color w:val="000000"/>
                <w:sz w:val="12"/>
                <w:szCs w:val="12"/>
              </w:rPr>
            </w:pPr>
          </w:p>
        </w:tc>
        <w:tc>
          <w:tcPr>
            <w:tcW w:w="70"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27"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87"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34"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b/>
                <w:bCs/>
                <w:color w:val="000000"/>
                <w:sz w:val="12"/>
                <w:szCs w:val="12"/>
              </w:rPr>
            </w:pPr>
          </w:p>
        </w:tc>
        <w:tc>
          <w:tcPr>
            <w:tcW w:w="107"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b/>
                <w:bCs/>
                <w:color w:val="000000"/>
                <w:sz w:val="12"/>
                <w:szCs w:val="12"/>
              </w:rPr>
            </w:pPr>
            <w:r w:rsidRPr="006D1AF1">
              <w:rPr>
                <w:rFonts w:ascii="Calibri" w:hAnsi="Calibri" w:cs="Calibri"/>
                <w:b/>
                <w:bCs/>
                <w:color w:val="000000"/>
                <w:sz w:val="12"/>
                <w:szCs w:val="12"/>
              </w:rPr>
              <w:t>135.000.000</w:t>
            </w:r>
          </w:p>
        </w:tc>
        <w:tc>
          <w:tcPr>
            <w:tcW w:w="295"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b/>
                <w:bCs/>
                <w:color w:val="000000"/>
                <w:sz w:val="12"/>
                <w:szCs w:val="12"/>
              </w:rPr>
            </w:pPr>
            <w:r w:rsidRPr="006D1AF1">
              <w:rPr>
                <w:rFonts w:ascii="Calibri" w:hAnsi="Calibri" w:cs="Calibri"/>
                <w:b/>
                <w:bCs/>
                <w:color w:val="000000"/>
                <w:sz w:val="12"/>
                <w:szCs w:val="12"/>
              </w:rPr>
              <w:t>135.000.000</w:t>
            </w:r>
          </w:p>
        </w:tc>
        <w:tc>
          <w:tcPr>
            <w:tcW w:w="105" w:type="pct"/>
            <w:tcBorders>
              <w:top w:val="single" w:sz="4" w:space="0" w:color="auto"/>
              <w:left w:val="nil"/>
              <w:bottom w:val="single" w:sz="4" w:space="0" w:color="auto"/>
              <w:right w:val="single" w:sz="4" w:space="0" w:color="auto"/>
            </w:tcBorders>
            <w:shd w:val="clear" w:color="auto" w:fill="auto"/>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69" w:type="pct"/>
            <w:tcBorders>
              <w:top w:val="single" w:sz="4" w:space="0" w:color="auto"/>
              <w:left w:val="nil"/>
              <w:bottom w:val="single" w:sz="4" w:space="0" w:color="auto"/>
              <w:right w:val="single" w:sz="4" w:space="0" w:color="auto"/>
            </w:tcBorders>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0</w:t>
            </w:r>
          </w:p>
        </w:tc>
        <w:tc>
          <w:tcPr>
            <w:tcW w:w="106" w:type="pct"/>
            <w:tcBorders>
              <w:top w:val="single" w:sz="4" w:space="0" w:color="auto"/>
              <w:left w:val="single" w:sz="4" w:space="0" w:color="auto"/>
              <w:bottom w:val="single" w:sz="4" w:space="0" w:color="auto"/>
              <w:right w:val="single" w:sz="4" w:space="0" w:color="auto"/>
            </w:tcBorders>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56.590.000</w:t>
            </w:r>
          </w:p>
        </w:tc>
        <w:tc>
          <w:tcPr>
            <w:tcW w:w="107" w:type="pct"/>
            <w:tcBorders>
              <w:top w:val="single" w:sz="4" w:space="0" w:color="auto"/>
              <w:left w:val="nil"/>
              <w:bottom w:val="single" w:sz="4" w:space="0" w:color="auto"/>
              <w:right w:val="single" w:sz="4" w:space="0" w:color="auto"/>
            </w:tcBorders>
            <w:shd w:val="clear" w:color="auto" w:fill="auto"/>
          </w:tcPr>
          <w:p w:rsidR="000F0F32" w:rsidRPr="0053359C" w:rsidRDefault="000F0F32" w:rsidP="000F0F32">
            <w:pPr>
              <w:spacing w:after="0" w:line="240" w:lineRule="auto"/>
              <w:jc w:val="center"/>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56.590.000</w:t>
            </w:r>
          </w:p>
        </w:tc>
        <w:tc>
          <w:tcPr>
            <w:tcW w:w="80"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81"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86"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21"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00"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55"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207"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240"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b/>
                <w:bCs/>
                <w:sz w:val="12"/>
                <w:szCs w:val="12"/>
              </w:rPr>
            </w:pPr>
          </w:p>
        </w:tc>
        <w:tc>
          <w:tcPr>
            <w:tcW w:w="114" w:type="pct"/>
            <w:tcBorders>
              <w:top w:val="single" w:sz="4" w:space="0" w:color="auto"/>
              <w:left w:val="nil"/>
              <w:bottom w:val="single" w:sz="4" w:space="0" w:color="auto"/>
              <w:right w:val="single" w:sz="4" w:space="0" w:color="auto"/>
            </w:tcBorders>
            <w:vAlign w:val="center"/>
          </w:tcPr>
          <w:p w:rsidR="000F0F32" w:rsidRPr="0022709C" w:rsidRDefault="000F0F32" w:rsidP="000F0F32">
            <w:pPr>
              <w:spacing w:after="0" w:line="240" w:lineRule="auto"/>
              <w:jc w:val="center"/>
              <w:rPr>
                <w:rFonts w:ascii="Calibri" w:hAnsi="Calibri" w:cs="Calibri"/>
                <w:color w:val="000000"/>
                <w:sz w:val="12"/>
                <w:szCs w:val="12"/>
              </w:rPr>
            </w:pPr>
          </w:p>
        </w:tc>
      </w:tr>
      <w:tr w:rsidR="000F0F32" w:rsidRPr="007B7F05" w:rsidTr="00F74C40">
        <w:trPr>
          <w:trHeight w:val="267"/>
        </w:trPr>
        <w:tc>
          <w:tcPr>
            <w:tcW w:w="164" w:type="pct"/>
            <w:tcBorders>
              <w:top w:val="single" w:sz="4" w:space="0" w:color="auto"/>
              <w:left w:val="single" w:sz="4" w:space="0" w:color="auto"/>
              <w:bottom w:val="single" w:sz="4" w:space="0" w:color="auto"/>
              <w:right w:val="single" w:sz="4" w:space="0" w:color="auto"/>
            </w:tcBorders>
            <w:shd w:val="clear" w:color="auto" w:fill="auto"/>
            <w:vAlign w:val="center"/>
          </w:tcPr>
          <w:p w:rsidR="000F0F32" w:rsidRPr="0022709C" w:rsidRDefault="000F0F32" w:rsidP="000F0F32">
            <w:pPr>
              <w:spacing w:after="0" w:line="240" w:lineRule="auto"/>
              <w:jc w:val="center"/>
              <w:rPr>
                <w:rFonts w:ascii="Calibri" w:hAnsi="Calibri" w:cs="Calibri"/>
                <w:sz w:val="12"/>
                <w:szCs w:val="12"/>
              </w:rPr>
            </w:pPr>
            <w:r w:rsidRPr="0022709C">
              <w:rPr>
                <w:rFonts w:ascii="Calibri" w:hAnsi="Calibri" w:cs="Calibri"/>
                <w:sz w:val="12"/>
                <w:szCs w:val="12"/>
              </w:rPr>
              <w:t>7.1</w:t>
            </w:r>
            <w:r>
              <w:rPr>
                <w:rFonts w:ascii="Calibri" w:hAnsi="Calibri" w:cs="Calibri"/>
                <w:sz w:val="12"/>
                <w:szCs w:val="12"/>
              </w:rPr>
              <w:t>.03.2.01.01</w:t>
            </w:r>
          </w:p>
        </w:tc>
        <w:tc>
          <w:tcPr>
            <w:tcW w:w="155" w:type="pct"/>
            <w:tcBorders>
              <w:top w:val="single" w:sz="4" w:space="0" w:color="auto"/>
              <w:left w:val="nil"/>
              <w:bottom w:val="single" w:sz="4" w:space="0" w:color="auto"/>
              <w:right w:val="single" w:sz="4" w:space="0" w:color="auto"/>
            </w:tcBorders>
            <w:shd w:val="clear" w:color="auto" w:fill="auto"/>
            <w:vAlign w:val="center"/>
          </w:tcPr>
          <w:p w:rsidR="000F0F32" w:rsidRPr="0022709C" w:rsidRDefault="000F0F32" w:rsidP="000F0F32">
            <w:pPr>
              <w:spacing w:after="0" w:line="240" w:lineRule="auto"/>
              <w:jc w:val="center"/>
              <w:rPr>
                <w:rFonts w:ascii="Calibri" w:hAnsi="Calibri" w:cs="Calibri"/>
                <w:sz w:val="12"/>
                <w:szCs w:val="12"/>
              </w:rPr>
            </w:pPr>
          </w:p>
        </w:tc>
        <w:tc>
          <w:tcPr>
            <w:tcW w:w="272" w:type="pct"/>
            <w:tcBorders>
              <w:top w:val="single" w:sz="4" w:space="0" w:color="auto"/>
              <w:left w:val="nil"/>
              <w:bottom w:val="single" w:sz="4" w:space="0" w:color="auto"/>
              <w:right w:val="single" w:sz="4" w:space="0" w:color="auto"/>
            </w:tcBorders>
            <w:shd w:val="clear" w:color="auto" w:fill="auto"/>
            <w:noWrap/>
            <w:vAlign w:val="bottom"/>
          </w:tcPr>
          <w:p w:rsidR="000F0F32" w:rsidRPr="0022709C" w:rsidRDefault="000F0F32" w:rsidP="000F0F32">
            <w:pPr>
              <w:spacing w:after="0" w:line="240" w:lineRule="auto"/>
              <w:rPr>
                <w:rFonts w:ascii="Calibri" w:hAnsi="Calibri" w:cs="Calibri"/>
                <w:color w:val="000000"/>
                <w:sz w:val="12"/>
                <w:szCs w:val="12"/>
              </w:rPr>
            </w:pPr>
          </w:p>
        </w:tc>
        <w:tc>
          <w:tcPr>
            <w:tcW w:w="320" w:type="pct"/>
            <w:tcBorders>
              <w:top w:val="single" w:sz="4" w:space="0" w:color="auto"/>
              <w:left w:val="nil"/>
              <w:bottom w:val="single" w:sz="4" w:space="0" w:color="auto"/>
              <w:right w:val="single" w:sz="4" w:space="0" w:color="auto"/>
            </w:tcBorders>
            <w:shd w:val="clear" w:color="auto" w:fill="auto"/>
            <w:vAlign w:val="center"/>
          </w:tcPr>
          <w:p w:rsidR="000F0F32" w:rsidRPr="002873B5" w:rsidRDefault="000F0F32" w:rsidP="000F0F32">
            <w:pPr>
              <w:spacing w:after="0" w:line="240" w:lineRule="auto"/>
              <w:rPr>
                <w:rFonts w:ascii="Calibri" w:hAnsi="Calibri" w:cs="Calibri"/>
                <w:sz w:val="12"/>
                <w:szCs w:val="12"/>
              </w:rPr>
            </w:pPr>
            <w:r>
              <w:rPr>
                <w:rFonts w:ascii="Calibri" w:hAnsi="Calibri" w:cs="Calibri"/>
                <w:sz w:val="12"/>
                <w:szCs w:val="12"/>
              </w:rPr>
              <w:t xml:space="preserve">Peningkatan Partisipasi Masyarakat dalam Forum Musyawarah perencanaan Pembangunan Di Desa </w:t>
            </w:r>
          </w:p>
        </w:tc>
        <w:tc>
          <w:tcPr>
            <w:tcW w:w="228" w:type="pct"/>
            <w:tcBorders>
              <w:top w:val="single" w:sz="4" w:space="0" w:color="auto"/>
              <w:left w:val="nil"/>
              <w:bottom w:val="single" w:sz="4" w:space="0" w:color="auto"/>
              <w:right w:val="single" w:sz="4" w:space="0" w:color="auto"/>
            </w:tcBorders>
            <w:shd w:val="clear" w:color="auto" w:fill="auto"/>
            <w:vAlign w:val="center"/>
          </w:tcPr>
          <w:p w:rsidR="000F0F32" w:rsidRPr="0022709C" w:rsidRDefault="000F0F32" w:rsidP="000F0F32">
            <w:pPr>
              <w:spacing w:after="0" w:line="240" w:lineRule="auto"/>
              <w:rPr>
                <w:rFonts w:ascii="Calibri" w:hAnsi="Calibri" w:cs="Calibri"/>
                <w:color w:val="000000"/>
                <w:sz w:val="12"/>
                <w:szCs w:val="12"/>
              </w:rPr>
            </w:pPr>
          </w:p>
        </w:tc>
        <w:tc>
          <w:tcPr>
            <w:tcW w:w="70"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27"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87"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34"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b/>
                <w:bCs/>
                <w:color w:val="000000"/>
                <w:sz w:val="12"/>
                <w:szCs w:val="12"/>
              </w:rPr>
            </w:pPr>
          </w:p>
        </w:tc>
        <w:tc>
          <w:tcPr>
            <w:tcW w:w="107"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bCs/>
                <w:color w:val="000000"/>
                <w:sz w:val="12"/>
                <w:szCs w:val="12"/>
              </w:rPr>
            </w:pPr>
            <w:r w:rsidRPr="006D1AF1">
              <w:rPr>
                <w:rFonts w:ascii="Calibri" w:hAnsi="Calibri" w:cs="Calibri"/>
                <w:bCs/>
                <w:color w:val="000000"/>
                <w:sz w:val="12"/>
                <w:szCs w:val="12"/>
              </w:rPr>
              <w:t>135.000.000</w:t>
            </w:r>
          </w:p>
        </w:tc>
        <w:tc>
          <w:tcPr>
            <w:tcW w:w="295"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DA3213" w:rsidP="000F0F32">
            <w:pPr>
              <w:spacing w:after="0" w:line="240" w:lineRule="auto"/>
              <w:jc w:val="right"/>
              <w:rPr>
                <w:rFonts w:ascii="Calibri" w:hAnsi="Calibri" w:cs="Calibri"/>
                <w:bCs/>
                <w:color w:val="000000"/>
                <w:sz w:val="12"/>
                <w:szCs w:val="12"/>
              </w:rPr>
            </w:pPr>
            <w:r>
              <w:rPr>
                <w:rFonts w:ascii="Calibri" w:hAnsi="Calibri" w:cs="Calibri"/>
                <w:bCs/>
                <w:color w:val="000000"/>
                <w:sz w:val="12"/>
                <w:szCs w:val="12"/>
              </w:rPr>
              <w:t>126.395.000</w:t>
            </w:r>
          </w:p>
        </w:tc>
        <w:tc>
          <w:tcPr>
            <w:tcW w:w="105" w:type="pct"/>
            <w:tcBorders>
              <w:top w:val="single" w:sz="4" w:space="0" w:color="auto"/>
              <w:left w:val="nil"/>
              <w:bottom w:val="single" w:sz="4" w:space="0" w:color="auto"/>
              <w:right w:val="single" w:sz="4" w:space="0" w:color="auto"/>
            </w:tcBorders>
            <w:shd w:val="clear" w:color="auto" w:fill="auto"/>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69" w:type="pct"/>
            <w:tcBorders>
              <w:top w:val="single" w:sz="4" w:space="0" w:color="auto"/>
              <w:left w:val="nil"/>
              <w:bottom w:val="single" w:sz="4" w:space="0" w:color="auto"/>
              <w:right w:val="single" w:sz="4" w:space="0" w:color="auto"/>
            </w:tcBorders>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0</w:t>
            </w:r>
          </w:p>
        </w:tc>
        <w:tc>
          <w:tcPr>
            <w:tcW w:w="106" w:type="pct"/>
            <w:tcBorders>
              <w:top w:val="single" w:sz="4" w:space="0" w:color="auto"/>
              <w:left w:val="single" w:sz="4" w:space="0" w:color="auto"/>
              <w:bottom w:val="single" w:sz="4" w:space="0" w:color="auto"/>
              <w:right w:val="single" w:sz="4" w:space="0" w:color="auto"/>
            </w:tcBorders>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56.590.000</w:t>
            </w:r>
          </w:p>
        </w:tc>
        <w:tc>
          <w:tcPr>
            <w:tcW w:w="107" w:type="pct"/>
            <w:tcBorders>
              <w:top w:val="single" w:sz="4" w:space="0" w:color="auto"/>
              <w:left w:val="nil"/>
              <w:bottom w:val="single" w:sz="4" w:space="0" w:color="auto"/>
              <w:right w:val="single" w:sz="4" w:space="0" w:color="auto"/>
            </w:tcBorders>
            <w:shd w:val="clear" w:color="auto" w:fill="auto"/>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56.590.000</w:t>
            </w:r>
          </w:p>
        </w:tc>
        <w:tc>
          <w:tcPr>
            <w:tcW w:w="80"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81"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86"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21"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00"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55"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207"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240"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b/>
                <w:bCs/>
                <w:sz w:val="12"/>
                <w:szCs w:val="12"/>
              </w:rPr>
            </w:pPr>
          </w:p>
        </w:tc>
        <w:tc>
          <w:tcPr>
            <w:tcW w:w="114" w:type="pct"/>
            <w:tcBorders>
              <w:top w:val="single" w:sz="4" w:space="0" w:color="auto"/>
              <w:left w:val="nil"/>
              <w:bottom w:val="single" w:sz="4" w:space="0" w:color="auto"/>
              <w:right w:val="single" w:sz="4" w:space="0" w:color="auto"/>
            </w:tcBorders>
            <w:vAlign w:val="center"/>
          </w:tcPr>
          <w:p w:rsidR="000F0F32" w:rsidRPr="0022709C" w:rsidRDefault="000F0F32" w:rsidP="000F0F32">
            <w:pPr>
              <w:spacing w:after="0" w:line="240" w:lineRule="auto"/>
              <w:jc w:val="center"/>
              <w:rPr>
                <w:rFonts w:ascii="Calibri" w:hAnsi="Calibri" w:cs="Calibri"/>
                <w:color w:val="000000"/>
                <w:sz w:val="12"/>
                <w:szCs w:val="12"/>
              </w:rPr>
            </w:pPr>
          </w:p>
        </w:tc>
      </w:tr>
      <w:tr w:rsidR="000F0F32" w:rsidRPr="007B7F05" w:rsidTr="00F74C40">
        <w:trPr>
          <w:trHeight w:val="50"/>
        </w:trPr>
        <w:tc>
          <w:tcPr>
            <w:tcW w:w="164" w:type="pct"/>
            <w:tcBorders>
              <w:top w:val="single" w:sz="4" w:space="0" w:color="auto"/>
              <w:left w:val="single" w:sz="4" w:space="0" w:color="auto"/>
              <w:bottom w:val="single" w:sz="4" w:space="0" w:color="auto"/>
              <w:right w:val="single" w:sz="4" w:space="0" w:color="auto"/>
            </w:tcBorders>
            <w:shd w:val="clear" w:color="auto" w:fill="auto"/>
            <w:vAlign w:val="center"/>
          </w:tcPr>
          <w:p w:rsidR="000F0F32" w:rsidRPr="0022709C" w:rsidRDefault="000F0F32" w:rsidP="000F0F32">
            <w:pPr>
              <w:spacing w:after="0" w:line="240" w:lineRule="auto"/>
              <w:jc w:val="center"/>
              <w:rPr>
                <w:rFonts w:ascii="Calibri" w:hAnsi="Calibri" w:cs="Calibri"/>
                <w:sz w:val="12"/>
                <w:szCs w:val="12"/>
              </w:rPr>
            </w:pPr>
            <w:r w:rsidRPr="0022709C">
              <w:rPr>
                <w:rFonts w:ascii="Calibri" w:hAnsi="Calibri" w:cs="Calibri"/>
                <w:sz w:val="12"/>
                <w:szCs w:val="12"/>
              </w:rPr>
              <w:t>7.1</w:t>
            </w:r>
            <w:r>
              <w:rPr>
                <w:rFonts w:ascii="Calibri" w:hAnsi="Calibri" w:cs="Calibri"/>
                <w:sz w:val="12"/>
                <w:szCs w:val="12"/>
              </w:rPr>
              <w:t>.03.2.01.03</w:t>
            </w:r>
          </w:p>
        </w:tc>
        <w:tc>
          <w:tcPr>
            <w:tcW w:w="155" w:type="pct"/>
            <w:tcBorders>
              <w:top w:val="single" w:sz="4" w:space="0" w:color="auto"/>
              <w:left w:val="nil"/>
              <w:bottom w:val="single" w:sz="4" w:space="0" w:color="auto"/>
              <w:right w:val="single" w:sz="4" w:space="0" w:color="auto"/>
            </w:tcBorders>
            <w:shd w:val="clear" w:color="auto" w:fill="auto"/>
            <w:vAlign w:val="center"/>
          </w:tcPr>
          <w:p w:rsidR="000F0F32" w:rsidRPr="0022709C" w:rsidRDefault="000F0F32" w:rsidP="000F0F32">
            <w:pPr>
              <w:spacing w:after="0" w:line="240" w:lineRule="auto"/>
              <w:jc w:val="center"/>
              <w:rPr>
                <w:rFonts w:ascii="Calibri" w:hAnsi="Calibri" w:cs="Calibri"/>
                <w:sz w:val="12"/>
                <w:szCs w:val="12"/>
              </w:rPr>
            </w:pPr>
          </w:p>
        </w:tc>
        <w:tc>
          <w:tcPr>
            <w:tcW w:w="272" w:type="pct"/>
            <w:tcBorders>
              <w:top w:val="single" w:sz="4" w:space="0" w:color="auto"/>
              <w:left w:val="nil"/>
              <w:bottom w:val="single" w:sz="4" w:space="0" w:color="auto"/>
              <w:right w:val="single" w:sz="4" w:space="0" w:color="auto"/>
            </w:tcBorders>
            <w:shd w:val="clear" w:color="auto" w:fill="auto"/>
            <w:noWrap/>
            <w:vAlign w:val="bottom"/>
          </w:tcPr>
          <w:p w:rsidR="000F0F32" w:rsidRDefault="000F0F32" w:rsidP="000F0F32">
            <w:pPr>
              <w:spacing w:after="0" w:line="240" w:lineRule="auto"/>
              <w:rPr>
                <w:rFonts w:ascii="Calibri" w:hAnsi="Calibri" w:cs="Calibri"/>
                <w:color w:val="000000"/>
                <w:sz w:val="12"/>
                <w:szCs w:val="12"/>
              </w:rPr>
            </w:pPr>
          </w:p>
          <w:p w:rsidR="000F0F32" w:rsidRPr="0022709C" w:rsidRDefault="000F0F32" w:rsidP="000F0F32">
            <w:pPr>
              <w:spacing w:after="0" w:line="240" w:lineRule="auto"/>
              <w:rPr>
                <w:rFonts w:ascii="Calibri" w:hAnsi="Calibri" w:cs="Calibri"/>
                <w:color w:val="000000"/>
                <w:sz w:val="12"/>
                <w:szCs w:val="12"/>
              </w:rPr>
            </w:pPr>
          </w:p>
        </w:tc>
        <w:tc>
          <w:tcPr>
            <w:tcW w:w="320" w:type="pct"/>
            <w:tcBorders>
              <w:top w:val="single" w:sz="4" w:space="0" w:color="auto"/>
              <w:left w:val="nil"/>
              <w:bottom w:val="single" w:sz="4" w:space="0" w:color="auto"/>
              <w:right w:val="single" w:sz="4" w:space="0" w:color="auto"/>
            </w:tcBorders>
            <w:shd w:val="clear" w:color="auto" w:fill="auto"/>
            <w:vAlign w:val="center"/>
          </w:tcPr>
          <w:p w:rsidR="000F0F32" w:rsidRPr="002873B5" w:rsidRDefault="000F0F32" w:rsidP="000F0F32">
            <w:pPr>
              <w:spacing w:after="0" w:line="240" w:lineRule="auto"/>
              <w:rPr>
                <w:rFonts w:ascii="Calibri" w:hAnsi="Calibri" w:cs="Calibri"/>
                <w:sz w:val="12"/>
                <w:szCs w:val="12"/>
              </w:rPr>
            </w:pPr>
            <w:r>
              <w:rPr>
                <w:rFonts w:ascii="Calibri" w:hAnsi="Calibri" w:cs="Calibri"/>
                <w:sz w:val="12"/>
                <w:szCs w:val="12"/>
              </w:rPr>
              <w:t xml:space="preserve">Peningkatan Efektifitas Kegiatan Pemberdayaan masyarakat di Wilayah Kecamatan </w:t>
            </w:r>
          </w:p>
        </w:tc>
        <w:tc>
          <w:tcPr>
            <w:tcW w:w="228" w:type="pct"/>
            <w:tcBorders>
              <w:top w:val="single" w:sz="4" w:space="0" w:color="auto"/>
              <w:left w:val="nil"/>
              <w:bottom w:val="single" w:sz="4" w:space="0" w:color="auto"/>
              <w:right w:val="single" w:sz="4" w:space="0" w:color="auto"/>
            </w:tcBorders>
            <w:shd w:val="clear" w:color="auto" w:fill="auto"/>
            <w:vAlign w:val="center"/>
          </w:tcPr>
          <w:p w:rsidR="000F0F32" w:rsidRPr="0022709C" w:rsidRDefault="000F0F32" w:rsidP="000F0F32">
            <w:pPr>
              <w:spacing w:after="0" w:line="240" w:lineRule="auto"/>
              <w:rPr>
                <w:rFonts w:ascii="Calibri" w:hAnsi="Calibri" w:cs="Calibri"/>
                <w:color w:val="000000"/>
                <w:sz w:val="12"/>
                <w:szCs w:val="12"/>
              </w:rPr>
            </w:pPr>
          </w:p>
        </w:tc>
        <w:tc>
          <w:tcPr>
            <w:tcW w:w="70"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27"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87"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34"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b/>
                <w:bCs/>
                <w:color w:val="000000"/>
                <w:sz w:val="12"/>
                <w:szCs w:val="12"/>
              </w:rPr>
            </w:pPr>
          </w:p>
        </w:tc>
        <w:tc>
          <w:tcPr>
            <w:tcW w:w="107"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bCs/>
                <w:color w:val="000000"/>
                <w:sz w:val="12"/>
                <w:szCs w:val="12"/>
              </w:rPr>
            </w:pPr>
            <w:r w:rsidRPr="006D1AF1">
              <w:rPr>
                <w:rFonts w:ascii="Calibri" w:hAnsi="Calibri" w:cs="Calibri"/>
                <w:bCs/>
                <w:color w:val="000000"/>
                <w:sz w:val="12"/>
                <w:szCs w:val="12"/>
              </w:rPr>
              <w:t>135.000.000</w:t>
            </w:r>
          </w:p>
        </w:tc>
        <w:tc>
          <w:tcPr>
            <w:tcW w:w="295"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6A4CC8" w:rsidP="000F0F32">
            <w:pPr>
              <w:spacing w:after="0" w:line="240" w:lineRule="auto"/>
              <w:jc w:val="right"/>
              <w:rPr>
                <w:rFonts w:ascii="Calibri" w:hAnsi="Calibri" w:cs="Calibri"/>
                <w:bCs/>
                <w:color w:val="000000"/>
                <w:sz w:val="12"/>
                <w:szCs w:val="12"/>
              </w:rPr>
            </w:pPr>
            <w:r>
              <w:rPr>
                <w:rFonts w:ascii="Calibri" w:hAnsi="Calibri" w:cs="Calibri"/>
                <w:bCs/>
                <w:color w:val="000000"/>
                <w:sz w:val="12"/>
                <w:szCs w:val="12"/>
              </w:rPr>
              <w:t>126.395.000</w:t>
            </w:r>
          </w:p>
        </w:tc>
        <w:tc>
          <w:tcPr>
            <w:tcW w:w="105" w:type="pct"/>
            <w:tcBorders>
              <w:top w:val="single" w:sz="4" w:space="0" w:color="auto"/>
              <w:left w:val="nil"/>
              <w:bottom w:val="single" w:sz="4" w:space="0" w:color="auto"/>
              <w:right w:val="single" w:sz="4" w:space="0" w:color="auto"/>
            </w:tcBorders>
            <w:shd w:val="clear" w:color="auto" w:fill="auto"/>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69" w:type="pct"/>
            <w:tcBorders>
              <w:top w:val="single" w:sz="4" w:space="0" w:color="auto"/>
              <w:left w:val="nil"/>
              <w:bottom w:val="single" w:sz="4" w:space="0" w:color="auto"/>
              <w:right w:val="single" w:sz="4" w:space="0" w:color="auto"/>
            </w:tcBorders>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0</w:t>
            </w:r>
          </w:p>
        </w:tc>
        <w:tc>
          <w:tcPr>
            <w:tcW w:w="106" w:type="pct"/>
            <w:tcBorders>
              <w:top w:val="single" w:sz="4" w:space="0" w:color="auto"/>
              <w:left w:val="single" w:sz="4" w:space="0" w:color="auto"/>
              <w:bottom w:val="single" w:sz="4" w:space="0" w:color="auto"/>
              <w:right w:val="single" w:sz="4" w:space="0" w:color="auto"/>
            </w:tcBorders>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56.590.000</w:t>
            </w:r>
          </w:p>
        </w:tc>
        <w:tc>
          <w:tcPr>
            <w:tcW w:w="107" w:type="pct"/>
            <w:tcBorders>
              <w:top w:val="single" w:sz="4" w:space="0" w:color="auto"/>
              <w:left w:val="nil"/>
              <w:bottom w:val="single" w:sz="4" w:space="0" w:color="auto"/>
              <w:right w:val="single" w:sz="4" w:space="0" w:color="auto"/>
            </w:tcBorders>
            <w:shd w:val="clear" w:color="auto" w:fill="auto"/>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56.590.000</w:t>
            </w:r>
          </w:p>
        </w:tc>
        <w:tc>
          <w:tcPr>
            <w:tcW w:w="80"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81"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86"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21"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00"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55"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207"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240"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b/>
                <w:bCs/>
                <w:sz w:val="12"/>
                <w:szCs w:val="12"/>
              </w:rPr>
            </w:pPr>
          </w:p>
        </w:tc>
        <w:tc>
          <w:tcPr>
            <w:tcW w:w="114" w:type="pct"/>
            <w:tcBorders>
              <w:top w:val="single" w:sz="4" w:space="0" w:color="auto"/>
              <w:left w:val="nil"/>
              <w:bottom w:val="single" w:sz="4" w:space="0" w:color="auto"/>
              <w:right w:val="single" w:sz="4" w:space="0" w:color="auto"/>
            </w:tcBorders>
            <w:vAlign w:val="center"/>
          </w:tcPr>
          <w:p w:rsidR="000F0F32" w:rsidRPr="0022709C" w:rsidRDefault="000F0F32" w:rsidP="000F0F32">
            <w:pPr>
              <w:spacing w:after="0" w:line="240" w:lineRule="auto"/>
              <w:jc w:val="center"/>
              <w:rPr>
                <w:rFonts w:ascii="Calibri" w:hAnsi="Calibri" w:cs="Calibri"/>
                <w:color w:val="000000"/>
                <w:sz w:val="12"/>
                <w:szCs w:val="12"/>
              </w:rPr>
            </w:pPr>
          </w:p>
        </w:tc>
      </w:tr>
      <w:tr w:rsidR="000F0F32" w:rsidRPr="007E5364" w:rsidTr="00E67AF7">
        <w:trPr>
          <w:trHeight w:val="575"/>
        </w:trPr>
        <w:tc>
          <w:tcPr>
            <w:tcW w:w="164" w:type="pct"/>
            <w:tcBorders>
              <w:top w:val="single" w:sz="4" w:space="0" w:color="auto"/>
              <w:left w:val="single" w:sz="4" w:space="0" w:color="auto"/>
              <w:bottom w:val="single" w:sz="4" w:space="0" w:color="auto"/>
              <w:right w:val="single" w:sz="4" w:space="0" w:color="auto"/>
            </w:tcBorders>
            <w:shd w:val="clear" w:color="auto" w:fill="auto"/>
            <w:vAlign w:val="center"/>
          </w:tcPr>
          <w:p w:rsidR="000F0F32" w:rsidRPr="007E5364" w:rsidRDefault="000F0F32" w:rsidP="000F0F32">
            <w:pPr>
              <w:spacing w:after="0" w:line="240" w:lineRule="auto"/>
              <w:jc w:val="center"/>
              <w:rPr>
                <w:rFonts w:ascii="Calibri" w:hAnsi="Calibri" w:cs="Calibri"/>
                <w:b/>
                <w:sz w:val="12"/>
                <w:szCs w:val="12"/>
              </w:rPr>
            </w:pPr>
            <w:r w:rsidRPr="007E5364">
              <w:rPr>
                <w:rFonts w:ascii="Calibri" w:hAnsi="Calibri" w:cs="Calibri"/>
                <w:b/>
                <w:sz w:val="12"/>
                <w:szCs w:val="12"/>
              </w:rPr>
              <w:t>7.1.03.2.02</w:t>
            </w:r>
          </w:p>
        </w:tc>
        <w:tc>
          <w:tcPr>
            <w:tcW w:w="155" w:type="pct"/>
            <w:tcBorders>
              <w:top w:val="single" w:sz="4" w:space="0" w:color="auto"/>
              <w:left w:val="nil"/>
              <w:bottom w:val="single" w:sz="4" w:space="0" w:color="auto"/>
              <w:right w:val="single" w:sz="4" w:space="0" w:color="auto"/>
            </w:tcBorders>
            <w:shd w:val="clear" w:color="auto" w:fill="auto"/>
            <w:vAlign w:val="center"/>
          </w:tcPr>
          <w:p w:rsidR="000F0F32" w:rsidRPr="007E5364" w:rsidRDefault="000F0F32" w:rsidP="000F0F32">
            <w:pPr>
              <w:spacing w:after="0" w:line="240" w:lineRule="auto"/>
              <w:jc w:val="center"/>
              <w:rPr>
                <w:rFonts w:ascii="Calibri" w:hAnsi="Calibri" w:cs="Calibri"/>
                <w:b/>
                <w:sz w:val="12"/>
                <w:szCs w:val="12"/>
              </w:rPr>
            </w:pPr>
          </w:p>
        </w:tc>
        <w:tc>
          <w:tcPr>
            <w:tcW w:w="272" w:type="pct"/>
            <w:tcBorders>
              <w:top w:val="single" w:sz="4" w:space="0" w:color="auto"/>
              <w:left w:val="nil"/>
              <w:bottom w:val="single" w:sz="4" w:space="0" w:color="auto"/>
              <w:right w:val="single" w:sz="4" w:space="0" w:color="auto"/>
            </w:tcBorders>
            <w:shd w:val="clear" w:color="auto" w:fill="auto"/>
            <w:noWrap/>
            <w:vAlign w:val="bottom"/>
          </w:tcPr>
          <w:p w:rsidR="000F0F32" w:rsidRPr="007E5364" w:rsidRDefault="000F0F32" w:rsidP="000F0F32">
            <w:pPr>
              <w:spacing w:after="0" w:line="240" w:lineRule="auto"/>
              <w:rPr>
                <w:rFonts w:ascii="Calibri" w:hAnsi="Calibri" w:cs="Calibri"/>
                <w:b/>
                <w:color w:val="000000"/>
                <w:sz w:val="12"/>
                <w:szCs w:val="12"/>
              </w:rPr>
            </w:pPr>
          </w:p>
        </w:tc>
        <w:tc>
          <w:tcPr>
            <w:tcW w:w="320" w:type="pct"/>
            <w:tcBorders>
              <w:top w:val="single" w:sz="4" w:space="0" w:color="auto"/>
              <w:left w:val="nil"/>
              <w:bottom w:val="single" w:sz="4" w:space="0" w:color="auto"/>
              <w:right w:val="single" w:sz="4" w:space="0" w:color="auto"/>
            </w:tcBorders>
            <w:shd w:val="clear" w:color="auto" w:fill="auto"/>
            <w:vAlign w:val="center"/>
          </w:tcPr>
          <w:p w:rsidR="000F0F32" w:rsidRPr="007E5364" w:rsidRDefault="000F0F32" w:rsidP="000F0F32">
            <w:pPr>
              <w:spacing w:after="0" w:line="240" w:lineRule="auto"/>
              <w:rPr>
                <w:rFonts w:ascii="Calibri" w:hAnsi="Calibri" w:cs="Calibri"/>
                <w:b/>
                <w:sz w:val="12"/>
                <w:szCs w:val="12"/>
              </w:rPr>
            </w:pPr>
            <w:r w:rsidRPr="007E5364">
              <w:rPr>
                <w:rFonts w:ascii="Calibri" w:hAnsi="Calibri" w:cs="Calibri"/>
                <w:b/>
                <w:sz w:val="12"/>
                <w:szCs w:val="12"/>
              </w:rPr>
              <w:t xml:space="preserve">Kegiatan Pemberdayaan kelurahan </w:t>
            </w:r>
          </w:p>
        </w:tc>
        <w:tc>
          <w:tcPr>
            <w:tcW w:w="228" w:type="pct"/>
            <w:tcBorders>
              <w:top w:val="single" w:sz="4" w:space="0" w:color="auto"/>
              <w:left w:val="nil"/>
              <w:bottom w:val="single" w:sz="4" w:space="0" w:color="auto"/>
              <w:right w:val="single" w:sz="4" w:space="0" w:color="auto"/>
            </w:tcBorders>
            <w:shd w:val="clear" w:color="auto" w:fill="auto"/>
            <w:vAlign w:val="center"/>
          </w:tcPr>
          <w:p w:rsidR="000F0F32" w:rsidRPr="007E5364" w:rsidRDefault="000F0F32" w:rsidP="000F0F32">
            <w:pPr>
              <w:spacing w:after="0" w:line="240" w:lineRule="auto"/>
              <w:rPr>
                <w:rFonts w:ascii="Calibri" w:hAnsi="Calibri" w:cs="Calibri"/>
                <w:b/>
                <w:color w:val="000000"/>
                <w:sz w:val="12"/>
                <w:szCs w:val="12"/>
              </w:rPr>
            </w:pPr>
          </w:p>
        </w:tc>
        <w:tc>
          <w:tcPr>
            <w:tcW w:w="70" w:type="pct"/>
            <w:tcBorders>
              <w:top w:val="single" w:sz="4" w:space="0" w:color="auto"/>
              <w:left w:val="nil"/>
              <w:bottom w:val="single" w:sz="4" w:space="0" w:color="auto"/>
              <w:right w:val="single" w:sz="4" w:space="0" w:color="auto"/>
            </w:tcBorders>
            <w:shd w:val="clear" w:color="auto" w:fill="auto"/>
            <w:noWrap/>
            <w:vAlign w:val="center"/>
          </w:tcPr>
          <w:p w:rsidR="000F0F32" w:rsidRPr="007E5364" w:rsidRDefault="000F0F32" w:rsidP="000F0F32">
            <w:pPr>
              <w:spacing w:after="0" w:line="240" w:lineRule="auto"/>
              <w:jc w:val="center"/>
              <w:rPr>
                <w:rFonts w:ascii="Calibri" w:hAnsi="Calibri" w:cs="Calibri"/>
                <w:b/>
                <w:color w:val="000000"/>
                <w:sz w:val="12"/>
                <w:szCs w:val="12"/>
              </w:rPr>
            </w:pPr>
          </w:p>
        </w:tc>
        <w:tc>
          <w:tcPr>
            <w:tcW w:w="127" w:type="pct"/>
            <w:tcBorders>
              <w:top w:val="single" w:sz="4" w:space="0" w:color="auto"/>
              <w:left w:val="nil"/>
              <w:bottom w:val="single" w:sz="4" w:space="0" w:color="auto"/>
              <w:right w:val="single" w:sz="4" w:space="0" w:color="auto"/>
            </w:tcBorders>
            <w:shd w:val="clear" w:color="auto" w:fill="auto"/>
            <w:noWrap/>
            <w:vAlign w:val="center"/>
          </w:tcPr>
          <w:p w:rsidR="000F0F32" w:rsidRPr="007E5364" w:rsidRDefault="000F0F32" w:rsidP="000F0F32">
            <w:pPr>
              <w:spacing w:after="0" w:line="240" w:lineRule="auto"/>
              <w:jc w:val="center"/>
              <w:rPr>
                <w:rFonts w:ascii="Calibri" w:hAnsi="Calibri" w:cs="Calibri"/>
                <w:b/>
                <w:color w:val="000000"/>
                <w:sz w:val="12"/>
                <w:szCs w:val="12"/>
              </w:rPr>
            </w:pPr>
          </w:p>
        </w:tc>
        <w:tc>
          <w:tcPr>
            <w:tcW w:w="187" w:type="pct"/>
            <w:tcBorders>
              <w:top w:val="single" w:sz="4" w:space="0" w:color="auto"/>
              <w:left w:val="nil"/>
              <w:bottom w:val="single" w:sz="4" w:space="0" w:color="auto"/>
              <w:right w:val="single" w:sz="4" w:space="0" w:color="auto"/>
            </w:tcBorders>
            <w:shd w:val="clear" w:color="auto" w:fill="auto"/>
            <w:noWrap/>
            <w:vAlign w:val="center"/>
          </w:tcPr>
          <w:p w:rsidR="000F0F32" w:rsidRPr="007E5364" w:rsidRDefault="000F0F32" w:rsidP="000F0F32">
            <w:pPr>
              <w:spacing w:after="0" w:line="240" w:lineRule="auto"/>
              <w:jc w:val="center"/>
              <w:rPr>
                <w:rFonts w:ascii="Calibri" w:hAnsi="Calibri" w:cs="Calibri"/>
                <w:b/>
                <w:color w:val="000000"/>
                <w:sz w:val="12"/>
                <w:szCs w:val="12"/>
              </w:rPr>
            </w:pPr>
          </w:p>
        </w:tc>
        <w:tc>
          <w:tcPr>
            <w:tcW w:w="134"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b/>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b/>
                <w:bCs/>
                <w:color w:val="000000"/>
                <w:sz w:val="12"/>
                <w:szCs w:val="12"/>
              </w:rPr>
            </w:pPr>
          </w:p>
        </w:tc>
        <w:tc>
          <w:tcPr>
            <w:tcW w:w="107"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b/>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b/>
                <w:bCs/>
                <w:color w:val="000000"/>
                <w:sz w:val="12"/>
                <w:szCs w:val="12"/>
              </w:rPr>
            </w:pPr>
            <w:r w:rsidRPr="006D1AF1">
              <w:rPr>
                <w:rFonts w:ascii="Calibri" w:hAnsi="Calibri" w:cs="Calibri"/>
                <w:b/>
                <w:bCs/>
                <w:color w:val="000000"/>
                <w:sz w:val="12"/>
                <w:szCs w:val="12"/>
              </w:rPr>
              <w:t>5.461.686.000</w:t>
            </w:r>
          </w:p>
        </w:tc>
        <w:tc>
          <w:tcPr>
            <w:tcW w:w="295"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6A4CC8" w:rsidP="000F0F32">
            <w:pPr>
              <w:spacing w:after="0" w:line="240" w:lineRule="auto"/>
              <w:jc w:val="right"/>
              <w:rPr>
                <w:rFonts w:ascii="Calibri" w:hAnsi="Calibri" w:cs="Calibri"/>
                <w:b/>
                <w:bCs/>
                <w:color w:val="000000"/>
                <w:sz w:val="12"/>
                <w:szCs w:val="12"/>
              </w:rPr>
            </w:pPr>
            <w:r>
              <w:rPr>
                <w:rFonts w:ascii="Calibri" w:hAnsi="Calibri" w:cs="Calibri"/>
                <w:b/>
                <w:bCs/>
                <w:color w:val="000000"/>
                <w:sz w:val="12"/>
                <w:szCs w:val="12"/>
              </w:rPr>
              <w:t>2.780.296.000</w:t>
            </w:r>
          </w:p>
        </w:tc>
        <w:tc>
          <w:tcPr>
            <w:tcW w:w="105" w:type="pct"/>
            <w:tcBorders>
              <w:top w:val="single" w:sz="4" w:space="0" w:color="auto"/>
              <w:left w:val="nil"/>
              <w:bottom w:val="single" w:sz="4" w:space="0" w:color="auto"/>
              <w:right w:val="single" w:sz="4" w:space="0" w:color="auto"/>
            </w:tcBorders>
            <w:shd w:val="clear" w:color="auto" w:fill="auto"/>
            <w:vAlign w:val="center"/>
          </w:tcPr>
          <w:p w:rsidR="000F0F32" w:rsidRPr="0053359C" w:rsidRDefault="000F0F32" w:rsidP="000F0F32">
            <w:pPr>
              <w:spacing w:after="0" w:line="240" w:lineRule="auto"/>
              <w:jc w:val="center"/>
              <w:rPr>
                <w:rFonts w:ascii="Calibri" w:hAnsi="Calibri" w:cs="Calibri"/>
                <w:b/>
                <w:color w:val="000000"/>
                <w:sz w:val="12"/>
                <w:szCs w:val="12"/>
              </w:rPr>
            </w:pPr>
          </w:p>
        </w:tc>
        <w:tc>
          <w:tcPr>
            <w:tcW w:w="269" w:type="pct"/>
            <w:tcBorders>
              <w:top w:val="single" w:sz="4" w:space="0" w:color="auto"/>
              <w:left w:val="nil"/>
              <w:bottom w:val="single" w:sz="4" w:space="0" w:color="auto"/>
              <w:right w:val="single" w:sz="4" w:space="0" w:color="auto"/>
            </w:tcBorders>
            <w:vAlign w:val="center"/>
          </w:tcPr>
          <w:p w:rsidR="000F0F32" w:rsidRPr="0053359C" w:rsidRDefault="000F0F32" w:rsidP="000F0F32">
            <w:pPr>
              <w:spacing w:after="0" w:line="240" w:lineRule="auto"/>
              <w:jc w:val="center"/>
              <w:rPr>
                <w:rFonts w:ascii="Calibri" w:hAnsi="Calibri" w:cs="Calibri"/>
                <w:b/>
                <w:color w:val="000000"/>
                <w:sz w:val="12"/>
                <w:szCs w:val="12"/>
              </w:rPr>
            </w:pPr>
            <w:r w:rsidRPr="0053359C">
              <w:rPr>
                <w:rFonts w:ascii="Calibri" w:hAnsi="Calibri" w:cs="Calibri"/>
                <w:b/>
                <w:color w:val="000000"/>
                <w:sz w:val="12"/>
                <w:szCs w:val="12"/>
              </w:rPr>
              <w:t>51.640.000</w:t>
            </w:r>
          </w:p>
        </w:tc>
        <w:tc>
          <w:tcPr>
            <w:tcW w:w="106" w:type="pct"/>
            <w:tcBorders>
              <w:top w:val="single" w:sz="4" w:space="0" w:color="auto"/>
              <w:left w:val="single" w:sz="4" w:space="0" w:color="auto"/>
              <w:bottom w:val="single" w:sz="4" w:space="0" w:color="auto"/>
              <w:right w:val="single" w:sz="4" w:space="0" w:color="auto"/>
            </w:tcBorders>
            <w:vAlign w:val="center"/>
          </w:tcPr>
          <w:p w:rsidR="000F0F32" w:rsidRPr="0053359C" w:rsidRDefault="000F0F32" w:rsidP="000F0F32">
            <w:pPr>
              <w:spacing w:after="0" w:line="240" w:lineRule="auto"/>
              <w:jc w:val="center"/>
              <w:rPr>
                <w:rFonts w:ascii="Calibri" w:hAnsi="Calibri" w:cs="Calibri"/>
                <w:b/>
                <w:color w:val="000000"/>
                <w:sz w:val="12"/>
                <w:szCs w:val="12"/>
              </w:rPr>
            </w:pP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0F32" w:rsidRPr="0053359C" w:rsidRDefault="000F0F32" w:rsidP="000F0F32">
            <w:pPr>
              <w:spacing w:after="0" w:line="240" w:lineRule="auto"/>
              <w:jc w:val="center"/>
              <w:rPr>
                <w:rFonts w:ascii="Calibri" w:hAnsi="Calibri" w:cs="Calibri"/>
                <w:b/>
                <w:color w:val="000000"/>
                <w:sz w:val="12"/>
                <w:szCs w:val="12"/>
              </w:rPr>
            </w:pPr>
            <w:r w:rsidRPr="0053359C">
              <w:rPr>
                <w:rFonts w:ascii="Calibri" w:hAnsi="Calibri" w:cs="Calibri"/>
                <w:b/>
                <w:color w:val="000000"/>
                <w:sz w:val="12"/>
                <w:szCs w:val="12"/>
              </w:rPr>
              <w:t>450.520.752</w:t>
            </w:r>
          </w:p>
        </w:tc>
        <w:tc>
          <w:tcPr>
            <w:tcW w:w="107" w:type="pct"/>
            <w:tcBorders>
              <w:top w:val="single" w:sz="4" w:space="0" w:color="auto"/>
              <w:left w:val="nil"/>
              <w:bottom w:val="single" w:sz="4" w:space="0" w:color="auto"/>
              <w:right w:val="single" w:sz="4" w:space="0" w:color="auto"/>
            </w:tcBorders>
            <w:shd w:val="clear" w:color="auto" w:fill="auto"/>
          </w:tcPr>
          <w:p w:rsidR="000F0F32" w:rsidRPr="0053359C" w:rsidRDefault="000F0F32" w:rsidP="000F0F32">
            <w:pPr>
              <w:spacing w:after="0" w:line="240" w:lineRule="auto"/>
              <w:jc w:val="center"/>
              <w:rPr>
                <w:rFonts w:ascii="Calibri" w:hAnsi="Calibri" w:cs="Calibri"/>
                <w:b/>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53359C" w:rsidRDefault="005305C8" w:rsidP="000F0F32">
            <w:pPr>
              <w:spacing w:after="0" w:line="240" w:lineRule="auto"/>
              <w:jc w:val="center"/>
              <w:rPr>
                <w:rFonts w:ascii="Calibri" w:hAnsi="Calibri" w:cs="Calibri"/>
                <w:b/>
                <w:color w:val="000000"/>
                <w:sz w:val="12"/>
                <w:szCs w:val="12"/>
              </w:rPr>
            </w:pPr>
            <w:r w:rsidRPr="0053359C">
              <w:rPr>
                <w:rFonts w:ascii="Calibri" w:hAnsi="Calibri" w:cs="Calibri"/>
                <w:b/>
                <w:color w:val="000000"/>
                <w:sz w:val="12"/>
                <w:szCs w:val="12"/>
              </w:rPr>
              <w:t>502.160.752</w:t>
            </w:r>
          </w:p>
        </w:tc>
        <w:tc>
          <w:tcPr>
            <w:tcW w:w="80" w:type="pct"/>
            <w:tcBorders>
              <w:top w:val="single" w:sz="4" w:space="0" w:color="auto"/>
              <w:left w:val="nil"/>
              <w:bottom w:val="single" w:sz="4" w:space="0" w:color="auto"/>
              <w:right w:val="single" w:sz="4" w:space="0" w:color="auto"/>
            </w:tcBorders>
            <w:shd w:val="clear" w:color="auto" w:fill="auto"/>
            <w:noWrap/>
          </w:tcPr>
          <w:p w:rsidR="000F0F32" w:rsidRPr="007E5364" w:rsidRDefault="000F0F32" w:rsidP="000F0F32">
            <w:pPr>
              <w:spacing w:after="0" w:line="240" w:lineRule="auto"/>
              <w:jc w:val="center"/>
              <w:rPr>
                <w:rFonts w:ascii="Calibri" w:hAnsi="Calibri" w:cs="Calibri"/>
                <w:b/>
                <w:color w:val="000000"/>
                <w:sz w:val="12"/>
                <w:szCs w:val="12"/>
              </w:rPr>
            </w:pPr>
          </w:p>
        </w:tc>
        <w:tc>
          <w:tcPr>
            <w:tcW w:w="81" w:type="pct"/>
            <w:tcBorders>
              <w:top w:val="single" w:sz="4" w:space="0" w:color="auto"/>
              <w:left w:val="nil"/>
              <w:bottom w:val="single" w:sz="4" w:space="0" w:color="auto"/>
              <w:right w:val="single" w:sz="4" w:space="0" w:color="auto"/>
            </w:tcBorders>
            <w:shd w:val="clear" w:color="auto" w:fill="auto"/>
            <w:noWrap/>
          </w:tcPr>
          <w:p w:rsidR="000F0F32" w:rsidRPr="007E5364" w:rsidRDefault="000F0F32" w:rsidP="000F0F32">
            <w:pPr>
              <w:spacing w:after="0" w:line="240" w:lineRule="auto"/>
              <w:jc w:val="center"/>
              <w:rPr>
                <w:rFonts w:ascii="Calibri" w:hAnsi="Calibri" w:cs="Calibri"/>
                <w:b/>
                <w:color w:val="000000"/>
                <w:sz w:val="12"/>
                <w:szCs w:val="12"/>
              </w:rPr>
            </w:pPr>
          </w:p>
        </w:tc>
        <w:tc>
          <w:tcPr>
            <w:tcW w:w="86" w:type="pct"/>
            <w:tcBorders>
              <w:top w:val="single" w:sz="4" w:space="0" w:color="auto"/>
              <w:left w:val="nil"/>
              <w:bottom w:val="single" w:sz="4" w:space="0" w:color="auto"/>
              <w:right w:val="single" w:sz="4" w:space="0" w:color="auto"/>
            </w:tcBorders>
            <w:shd w:val="clear" w:color="auto" w:fill="auto"/>
            <w:noWrap/>
          </w:tcPr>
          <w:p w:rsidR="000F0F32" w:rsidRPr="007E5364" w:rsidRDefault="000F0F32" w:rsidP="000F0F32">
            <w:pPr>
              <w:spacing w:after="0" w:line="240" w:lineRule="auto"/>
              <w:jc w:val="center"/>
              <w:rPr>
                <w:rFonts w:ascii="Calibri" w:hAnsi="Calibri" w:cs="Calibri"/>
                <w:b/>
                <w:color w:val="000000"/>
                <w:sz w:val="12"/>
                <w:szCs w:val="12"/>
              </w:rPr>
            </w:pPr>
          </w:p>
        </w:tc>
        <w:tc>
          <w:tcPr>
            <w:tcW w:w="121" w:type="pct"/>
            <w:tcBorders>
              <w:top w:val="single" w:sz="4" w:space="0" w:color="auto"/>
              <w:left w:val="nil"/>
              <w:bottom w:val="single" w:sz="4" w:space="0" w:color="auto"/>
              <w:right w:val="single" w:sz="4" w:space="0" w:color="auto"/>
            </w:tcBorders>
            <w:shd w:val="clear" w:color="auto" w:fill="auto"/>
            <w:noWrap/>
          </w:tcPr>
          <w:p w:rsidR="000F0F32" w:rsidRPr="007E5364" w:rsidRDefault="000F0F32" w:rsidP="000F0F32">
            <w:pPr>
              <w:spacing w:after="0" w:line="240" w:lineRule="auto"/>
              <w:jc w:val="center"/>
              <w:rPr>
                <w:rFonts w:ascii="Calibri" w:hAnsi="Calibri" w:cs="Calibri"/>
                <w:b/>
                <w:color w:val="000000"/>
                <w:sz w:val="12"/>
                <w:szCs w:val="12"/>
              </w:rPr>
            </w:pPr>
          </w:p>
        </w:tc>
        <w:tc>
          <w:tcPr>
            <w:tcW w:w="100" w:type="pct"/>
            <w:tcBorders>
              <w:top w:val="single" w:sz="4" w:space="0" w:color="auto"/>
              <w:left w:val="nil"/>
              <w:bottom w:val="single" w:sz="4" w:space="0" w:color="auto"/>
              <w:right w:val="single" w:sz="4" w:space="0" w:color="auto"/>
            </w:tcBorders>
            <w:shd w:val="clear" w:color="auto" w:fill="auto"/>
            <w:noWrap/>
          </w:tcPr>
          <w:p w:rsidR="000F0F32" w:rsidRPr="007E5364" w:rsidRDefault="000F0F32" w:rsidP="000F0F32">
            <w:pPr>
              <w:spacing w:after="0" w:line="240" w:lineRule="auto"/>
              <w:jc w:val="center"/>
              <w:rPr>
                <w:rFonts w:ascii="Calibri" w:hAnsi="Calibri" w:cs="Calibri"/>
                <w:b/>
                <w:color w:val="000000"/>
                <w:sz w:val="12"/>
                <w:szCs w:val="12"/>
              </w:rPr>
            </w:pPr>
          </w:p>
        </w:tc>
        <w:tc>
          <w:tcPr>
            <w:tcW w:w="155" w:type="pct"/>
            <w:tcBorders>
              <w:top w:val="single" w:sz="4" w:space="0" w:color="auto"/>
              <w:left w:val="nil"/>
              <w:bottom w:val="single" w:sz="4" w:space="0" w:color="auto"/>
              <w:right w:val="single" w:sz="4" w:space="0" w:color="auto"/>
            </w:tcBorders>
            <w:shd w:val="clear" w:color="auto" w:fill="auto"/>
            <w:noWrap/>
          </w:tcPr>
          <w:p w:rsidR="000F0F32" w:rsidRPr="007E5364" w:rsidRDefault="000F0F32" w:rsidP="000F0F32">
            <w:pPr>
              <w:spacing w:after="0" w:line="240" w:lineRule="auto"/>
              <w:jc w:val="center"/>
              <w:rPr>
                <w:rFonts w:ascii="Calibri" w:hAnsi="Calibri" w:cs="Calibri"/>
                <w:b/>
                <w:color w:val="000000"/>
                <w:sz w:val="12"/>
                <w:szCs w:val="12"/>
              </w:rPr>
            </w:pPr>
          </w:p>
        </w:tc>
        <w:tc>
          <w:tcPr>
            <w:tcW w:w="207" w:type="pct"/>
            <w:tcBorders>
              <w:top w:val="single" w:sz="4" w:space="0" w:color="auto"/>
              <w:left w:val="nil"/>
              <w:bottom w:val="single" w:sz="4" w:space="0" w:color="auto"/>
              <w:right w:val="single" w:sz="4" w:space="0" w:color="auto"/>
            </w:tcBorders>
            <w:shd w:val="clear" w:color="auto" w:fill="auto"/>
            <w:noWrap/>
          </w:tcPr>
          <w:p w:rsidR="000F0F32" w:rsidRPr="007E5364" w:rsidRDefault="000F0F32" w:rsidP="000F0F32">
            <w:pPr>
              <w:spacing w:after="0" w:line="240" w:lineRule="auto"/>
              <w:jc w:val="center"/>
              <w:rPr>
                <w:rFonts w:ascii="Calibri" w:hAnsi="Calibri" w:cs="Calibri"/>
                <w:b/>
                <w:color w:val="000000"/>
                <w:sz w:val="12"/>
                <w:szCs w:val="12"/>
              </w:rPr>
            </w:pPr>
          </w:p>
        </w:tc>
        <w:tc>
          <w:tcPr>
            <w:tcW w:w="240" w:type="pct"/>
            <w:tcBorders>
              <w:top w:val="single" w:sz="4" w:space="0" w:color="auto"/>
              <w:left w:val="nil"/>
              <w:bottom w:val="single" w:sz="4" w:space="0" w:color="auto"/>
              <w:right w:val="single" w:sz="4" w:space="0" w:color="auto"/>
            </w:tcBorders>
            <w:shd w:val="clear" w:color="auto" w:fill="auto"/>
            <w:noWrap/>
            <w:vAlign w:val="center"/>
          </w:tcPr>
          <w:p w:rsidR="000F0F32" w:rsidRPr="007E5364" w:rsidRDefault="000F0F32" w:rsidP="000F0F32">
            <w:pPr>
              <w:spacing w:after="0" w:line="240" w:lineRule="auto"/>
              <w:jc w:val="center"/>
              <w:rPr>
                <w:rFonts w:ascii="Calibri" w:hAnsi="Calibri" w:cs="Calibri"/>
                <w:b/>
                <w:bCs/>
                <w:sz w:val="12"/>
                <w:szCs w:val="12"/>
              </w:rPr>
            </w:pPr>
          </w:p>
        </w:tc>
        <w:tc>
          <w:tcPr>
            <w:tcW w:w="114" w:type="pct"/>
            <w:tcBorders>
              <w:top w:val="single" w:sz="4" w:space="0" w:color="auto"/>
              <w:left w:val="nil"/>
              <w:bottom w:val="single" w:sz="4" w:space="0" w:color="auto"/>
              <w:right w:val="single" w:sz="4" w:space="0" w:color="auto"/>
            </w:tcBorders>
            <w:vAlign w:val="center"/>
          </w:tcPr>
          <w:p w:rsidR="000F0F32" w:rsidRPr="007E5364" w:rsidRDefault="000F0F32" w:rsidP="000F0F32">
            <w:pPr>
              <w:spacing w:after="0" w:line="240" w:lineRule="auto"/>
              <w:jc w:val="center"/>
              <w:rPr>
                <w:rFonts w:ascii="Calibri" w:hAnsi="Calibri" w:cs="Calibri"/>
                <w:b/>
                <w:color w:val="000000"/>
                <w:sz w:val="12"/>
                <w:szCs w:val="12"/>
              </w:rPr>
            </w:pPr>
          </w:p>
        </w:tc>
      </w:tr>
      <w:tr w:rsidR="000F0F32" w:rsidRPr="007B7F05" w:rsidTr="00F74C40">
        <w:trPr>
          <w:trHeight w:val="267"/>
        </w:trPr>
        <w:tc>
          <w:tcPr>
            <w:tcW w:w="164" w:type="pct"/>
            <w:tcBorders>
              <w:top w:val="single" w:sz="4" w:space="0" w:color="auto"/>
              <w:left w:val="single" w:sz="4" w:space="0" w:color="auto"/>
              <w:bottom w:val="single" w:sz="4" w:space="0" w:color="auto"/>
              <w:right w:val="single" w:sz="4" w:space="0" w:color="auto"/>
            </w:tcBorders>
            <w:shd w:val="clear" w:color="auto" w:fill="auto"/>
            <w:vAlign w:val="center"/>
          </w:tcPr>
          <w:p w:rsidR="000F0F32" w:rsidRPr="0022709C" w:rsidRDefault="000F0F32" w:rsidP="000F0F32">
            <w:pPr>
              <w:spacing w:after="0" w:line="240" w:lineRule="auto"/>
              <w:jc w:val="center"/>
              <w:rPr>
                <w:rFonts w:ascii="Calibri" w:hAnsi="Calibri" w:cs="Calibri"/>
                <w:sz w:val="12"/>
                <w:szCs w:val="12"/>
              </w:rPr>
            </w:pPr>
            <w:r w:rsidRPr="0022709C">
              <w:rPr>
                <w:rFonts w:ascii="Calibri" w:hAnsi="Calibri" w:cs="Calibri"/>
                <w:sz w:val="12"/>
                <w:szCs w:val="12"/>
              </w:rPr>
              <w:t>7.1</w:t>
            </w:r>
            <w:r>
              <w:rPr>
                <w:rFonts w:ascii="Calibri" w:hAnsi="Calibri" w:cs="Calibri"/>
                <w:sz w:val="12"/>
                <w:szCs w:val="12"/>
              </w:rPr>
              <w:t>.03.2.02.01</w:t>
            </w:r>
          </w:p>
        </w:tc>
        <w:tc>
          <w:tcPr>
            <w:tcW w:w="155" w:type="pct"/>
            <w:tcBorders>
              <w:top w:val="single" w:sz="4" w:space="0" w:color="auto"/>
              <w:left w:val="nil"/>
              <w:bottom w:val="single" w:sz="4" w:space="0" w:color="auto"/>
              <w:right w:val="single" w:sz="4" w:space="0" w:color="auto"/>
            </w:tcBorders>
            <w:shd w:val="clear" w:color="auto" w:fill="auto"/>
            <w:vAlign w:val="center"/>
          </w:tcPr>
          <w:p w:rsidR="000F0F32" w:rsidRPr="0022709C" w:rsidRDefault="000F0F32" w:rsidP="000F0F32">
            <w:pPr>
              <w:spacing w:after="0" w:line="240" w:lineRule="auto"/>
              <w:jc w:val="center"/>
              <w:rPr>
                <w:rFonts w:ascii="Calibri" w:hAnsi="Calibri" w:cs="Calibri"/>
                <w:sz w:val="12"/>
                <w:szCs w:val="12"/>
              </w:rPr>
            </w:pPr>
          </w:p>
        </w:tc>
        <w:tc>
          <w:tcPr>
            <w:tcW w:w="272" w:type="pct"/>
            <w:tcBorders>
              <w:top w:val="single" w:sz="4" w:space="0" w:color="auto"/>
              <w:left w:val="nil"/>
              <w:bottom w:val="single" w:sz="4" w:space="0" w:color="auto"/>
              <w:right w:val="single" w:sz="4" w:space="0" w:color="auto"/>
            </w:tcBorders>
            <w:shd w:val="clear" w:color="auto" w:fill="auto"/>
            <w:noWrap/>
            <w:vAlign w:val="bottom"/>
          </w:tcPr>
          <w:p w:rsidR="000F0F32" w:rsidRPr="0022709C" w:rsidRDefault="000F0F32" w:rsidP="000F0F32">
            <w:pPr>
              <w:spacing w:after="0" w:line="240" w:lineRule="auto"/>
              <w:rPr>
                <w:rFonts w:ascii="Calibri" w:hAnsi="Calibri" w:cs="Calibri"/>
                <w:color w:val="000000"/>
                <w:sz w:val="12"/>
                <w:szCs w:val="12"/>
              </w:rPr>
            </w:pPr>
          </w:p>
        </w:tc>
        <w:tc>
          <w:tcPr>
            <w:tcW w:w="320" w:type="pct"/>
            <w:tcBorders>
              <w:top w:val="single" w:sz="4" w:space="0" w:color="auto"/>
              <w:left w:val="nil"/>
              <w:bottom w:val="single" w:sz="4" w:space="0" w:color="auto"/>
              <w:right w:val="single" w:sz="4" w:space="0" w:color="auto"/>
            </w:tcBorders>
            <w:shd w:val="clear" w:color="auto" w:fill="auto"/>
            <w:vAlign w:val="center"/>
          </w:tcPr>
          <w:p w:rsidR="000F0F32" w:rsidRPr="002873B5" w:rsidRDefault="000F0F32" w:rsidP="000F0F32">
            <w:pPr>
              <w:spacing w:after="0" w:line="240" w:lineRule="auto"/>
              <w:rPr>
                <w:rFonts w:ascii="Calibri" w:hAnsi="Calibri" w:cs="Calibri"/>
                <w:sz w:val="12"/>
                <w:szCs w:val="12"/>
              </w:rPr>
            </w:pPr>
            <w:r>
              <w:rPr>
                <w:rFonts w:ascii="Calibri" w:hAnsi="Calibri" w:cs="Calibri"/>
                <w:sz w:val="12"/>
                <w:szCs w:val="12"/>
              </w:rPr>
              <w:t xml:space="preserve">Peningkatan Partisipasi Masyarakat dalam Forum Musyawarah perencanaan Pembangunan Di Kelurahan </w:t>
            </w:r>
          </w:p>
        </w:tc>
        <w:tc>
          <w:tcPr>
            <w:tcW w:w="228" w:type="pct"/>
            <w:tcBorders>
              <w:top w:val="single" w:sz="4" w:space="0" w:color="auto"/>
              <w:left w:val="nil"/>
              <w:bottom w:val="single" w:sz="4" w:space="0" w:color="auto"/>
              <w:right w:val="single" w:sz="4" w:space="0" w:color="auto"/>
            </w:tcBorders>
            <w:shd w:val="clear" w:color="auto" w:fill="auto"/>
            <w:vAlign w:val="center"/>
          </w:tcPr>
          <w:p w:rsidR="000F0F32" w:rsidRPr="0022709C" w:rsidRDefault="000F0F32" w:rsidP="000F0F32">
            <w:pPr>
              <w:spacing w:after="0" w:line="240" w:lineRule="auto"/>
              <w:rPr>
                <w:rFonts w:ascii="Calibri" w:hAnsi="Calibri" w:cs="Calibri"/>
                <w:color w:val="000000"/>
                <w:sz w:val="12"/>
                <w:szCs w:val="12"/>
              </w:rPr>
            </w:pPr>
          </w:p>
        </w:tc>
        <w:tc>
          <w:tcPr>
            <w:tcW w:w="70"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27"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87"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34"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b/>
                <w:bCs/>
                <w:color w:val="000000"/>
                <w:sz w:val="12"/>
                <w:szCs w:val="12"/>
              </w:rPr>
            </w:pPr>
          </w:p>
        </w:tc>
        <w:tc>
          <w:tcPr>
            <w:tcW w:w="107"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bCs/>
                <w:color w:val="000000"/>
                <w:sz w:val="12"/>
                <w:szCs w:val="12"/>
              </w:rPr>
            </w:pPr>
            <w:r w:rsidRPr="006D1AF1">
              <w:rPr>
                <w:rFonts w:ascii="Calibri" w:hAnsi="Calibri" w:cs="Calibri"/>
                <w:bCs/>
                <w:color w:val="000000"/>
                <w:sz w:val="12"/>
                <w:szCs w:val="12"/>
              </w:rPr>
              <w:t>38.764.400</w:t>
            </w:r>
          </w:p>
        </w:tc>
        <w:tc>
          <w:tcPr>
            <w:tcW w:w="295"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6A4CC8" w:rsidP="000F0F32">
            <w:pPr>
              <w:spacing w:after="0" w:line="240" w:lineRule="auto"/>
              <w:jc w:val="right"/>
              <w:rPr>
                <w:rFonts w:ascii="Calibri" w:hAnsi="Calibri" w:cs="Calibri"/>
                <w:bCs/>
                <w:color w:val="000000"/>
                <w:sz w:val="12"/>
                <w:szCs w:val="12"/>
              </w:rPr>
            </w:pPr>
            <w:r>
              <w:rPr>
                <w:rFonts w:ascii="Calibri" w:hAnsi="Calibri" w:cs="Calibri"/>
                <w:bCs/>
                <w:color w:val="000000"/>
                <w:sz w:val="12"/>
                <w:szCs w:val="12"/>
              </w:rPr>
              <w:t>18.193.140</w:t>
            </w:r>
          </w:p>
        </w:tc>
        <w:tc>
          <w:tcPr>
            <w:tcW w:w="105" w:type="pct"/>
            <w:tcBorders>
              <w:top w:val="single" w:sz="4" w:space="0" w:color="auto"/>
              <w:left w:val="nil"/>
              <w:bottom w:val="single" w:sz="4" w:space="0" w:color="auto"/>
              <w:right w:val="single" w:sz="4" w:space="0" w:color="auto"/>
            </w:tcBorders>
            <w:shd w:val="clear" w:color="auto" w:fill="auto"/>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69" w:type="pct"/>
            <w:tcBorders>
              <w:top w:val="single" w:sz="4" w:space="0" w:color="auto"/>
              <w:left w:val="nil"/>
              <w:bottom w:val="single" w:sz="4" w:space="0" w:color="auto"/>
              <w:right w:val="single" w:sz="4" w:space="0" w:color="auto"/>
            </w:tcBorders>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0</w:t>
            </w:r>
          </w:p>
        </w:tc>
        <w:tc>
          <w:tcPr>
            <w:tcW w:w="106" w:type="pct"/>
            <w:tcBorders>
              <w:top w:val="single" w:sz="4" w:space="0" w:color="auto"/>
              <w:left w:val="single" w:sz="4" w:space="0" w:color="auto"/>
              <w:bottom w:val="single" w:sz="4" w:space="0" w:color="auto"/>
              <w:right w:val="single" w:sz="4" w:space="0" w:color="auto"/>
            </w:tcBorders>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0</w:t>
            </w:r>
          </w:p>
        </w:tc>
        <w:tc>
          <w:tcPr>
            <w:tcW w:w="107" w:type="pct"/>
            <w:tcBorders>
              <w:top w:val="single" w:sz="4" w:space="0" w:color="auto"/>
              <w:left w:val="nil"/>
              <w:bottom w:val="single" w:sz="4" w:space="0" w:color="auto"/>
              <w:right w:val="single" w:sz="4" w:space="0" w:color="auto"/>
            </w:tcBorders>
            <w:shd w:val="clear" w:color="auto" w:fill="auto"/>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0</w:t>
            </w:r>
          </w:p>
        </w:tc>
        <w:tc>
          <w:tcPr>
            <w:tcW w:w="80"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81"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86"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21"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00"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55"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207"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240"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b/>
                <w:bCs/>
                <w:sz w:val="12"/>
                <w:szCs w:val="12"/>
              </w:rPr>
            </w:pPr>
          </w:p>
        </w:tc>
        <w:tc>
          <w:tcPr>
            <w:tcW w:w="114" w:type="pct"/>
            <w:tcBorders>
              <w:top w:val="single" w:sz="4" w:space="0" w:color="auto"/>
              <w:left w:val="nil"/>
              <w:bottom w:val="single" w:sz="4" w:space="0" w:color="auto"/>
              <w:right w:val="single" w:sz="4" w:space="0" w:color="auto"/>
            </w:tcBorders>
            <w:vAlign w:val="center"/>
          </w:tcPr>
          <w:p w:rsidR="000F0F32" w:rsidRPr="0022709C" w:rsidRDefault="000F0F32" w:rsidP="000F0F32">
            <w:pPr>
              <w:spacing w:after="0" w:line="240" w:lineRule="auto"/>
              <w:jc w:val="center"/>
              <w:rPr>
                <w:rFonts w:ascii="Calibri" w:hAnsi="Calibri" w:cs="Calibri"/>
                <w:color w:val="000000"/>
                <w:sz w:val="12"/>
                <w:szCs w:val="12"/>
              </w:rPr>
            </w:pPr>
          </w:p>
        </w:tc>
      </w:tr>
      <w:tr w:rsidR="000F0F32" w:rsidRPr="007B7F05" w:rsidTr="00F74C40">
        <w:trPr>
          <w:trHeight w:val="267"/>
        </w:trPr>
        <w:tc>
          <w:tcPr>
            <w:tcW w:w="164" w:type="pct"/>
            <w:tcBorders>
              <w:top w:val="single" w:sz="4" w:space="0" w:color="auto"/>
              <w:left w:val="single" w:sz="4" w:space="0" w:color="auto"/>
              <w:bottom w:val="single" w:sz="4" w:space="0" w:color="auto"/>
              <w:right w:val="single" w:sz="4" w:space="0" w:color="auto"/>
            </w:tcBorders>
            <w:shd w:val="clear" w:color="auto" w:fill="auto"/>
            <w:vAlign w:val="center"/>
          </w:tcPr>
          <w:p w:rsidR="000F0F32" w:rsidRPr="0022709C" w:rsidRDefault="000F0F32" w:rsidP="000F0F32">
            <w:pPr>
              <w:spacing w:after="0" w:line="240" w:lineRule="auto"/>
              <w:jc w:val="center"/>
              <w:rPr>
                <w:rFonts w:ascii="Calibri" w:hAnsi="Calibri" w:cs="Calibri"/>
                <w:sz w:val="12"/>
                <w:szCs w:val="12"/>
              </w:rPr>
            </w:pPr>
            <w:r w:rsidRPr="0022709C">
              <w:rPr>
                <w:rFonts w:ascii="Calibri" w:hAnsi="Calibri" w:cs="Calibri"/>
                <w:sz w:val="12"/>
                <w:szCs w:val="12"/>
              </w:rPr>
              <w:t>7.1</w:t>
            </w:r>
            <w:r>
              <w:rPr>
                <w:rFonts w:ascii="Calibri" w:hAnsi="Calibri" w:cs="Calibri"/>
                <w:sz w:val="12"/>
                <w:szCs w:val="12"/>
              </w:rPr>
              <w:t>.03.2.02.02</w:t>
            </w:r>
          </w:p>
        </w:tc>
        <w:tc>
          <w:tcPr>
            <w:tcW w:w="155" w:type="pct"/>
            <w:tcBorders>
              <w:top w:val="single" w:sz="4" w:space="0" w:color="auto"/>
              <w:left w:val="nil"/>
              <w:bottom w:val="single" w:sz="4" w:space="0" w:color="auto"/>
              <w:right w:val="single" w:sz="4" w:space="0" w:color="auto"/>
            </w:tcBorders>
            <w:shd w:val="clear" w:color="auto" w:fill="auto"/>
            <w:vAlign w:val="center"/>
          </w:tcPr>
          <w:p w:rsidR="000F0F32" w:rsidRPr="0022709C" w:rsidRDefault="000F0F32" w:rsidP="000F0F32">
            <w:pPr>
              <w:spacing w:after="0" w:line="240" w:lineRule="auto"/>
              <w:jc w:val="center"/>
              <w:rPr>
                <w:rFonts w:ascii="Calibri" w:hAnsi="Calibri" w:cs="Calibri"/>
                <w:sz w:val="12"/>
                <w:szCs w:val="12"/>
              </w:rPr>
            </w:pPr>
          </w:p>
        </w:tc>
        <w:tc>
          <w:tcPr>
            <w:tcW w:w="272" w:type="pct"/>
            <w:tcBorders>
              <w:top w:val="single" w:sz="4" w:space="0" w:color="auto"/>
              <w:left w:val="nil"/>
              <w:bottom w:val="single" w:sz="4" w:space="0" w:color="auto"/>
              <w:right w:val="single" w:sz="4" w:space="0" w:color="auto"/>
            </w:tcBorders>
            <w:shd w:val="clear" w:color="auto" w:fill="auto"/>
            <w:noWrap/>
            <w:vAlign w:val="bottom"/>
          </w:tcPr>
          <w:p w:rsidR="000F0F32" w:rsidRPr="0022709C" w:rsidRDefault="000F0F32" w:rsidP="000F0F32">
            <w:pPr>
              <w:spacing w:after="0" w:line="240" w:lineRule="auto"/>
              <w:rPr>
                <w:rFonts w:ascii="Calibri" w:hAnsi="Calibri" w:cs="Calibri"/>
                <w:color w:val="000000"/>
                <w:sz w:val="12"/>
                <w:szCs w:val="12"/>
              </w:rPr>
            </w:pPr>
          </w:p>
        </w:tc>
        <w:tc>
          <w:tcPr>
            <w:tcW w:w="320" w:type="pct"/>
            <w:tcBorders>
              <w:top w:val="single" w:sz="4" w:space="0" w:color="auto"/>
              <w:left w:val="nil"/>
              <w:bottom w:val="single" w:sz="4" w:space="0" w:color="auto"/>
              <w:right w:val="single" w:sz="4" w:space="0" w:color="auto"/>
            </w:tcBorders>
            <w:shd w:val="clear" w:color="auto" w:fill="auto"/>
            <w:vAlign w:val="center"/>
          </w:tcPr>
          <w:p w:rsidR="000F0F32" w:rsidRPr="002873B5" w:rsidRDefault="000F0F32" w:rsidP="000F0F32">
            <w:pPr>
              <w:spacing w:after="0" w:line="240" w:lineRule="auto"/>
              <w:rPr>
                <w:rFonts w:ascii="Calibri" w:hAnsi="Calibri" w:cs="Calibri"/>
                <w:sz w:val="12"/>
                <w:szCs w:val="12"/>
              </w:rPr>
            </w:pPr>
            <w:r>
              <w:rPr>
                <w:rFonts w:ascii="Calibri" w:hAnsi="Calibri" w:cs="Calibri"/>
                <w:sz w:val="12"/>
                <w:szCs w:val="12"/>
              </w:rPr>
              <w:t>Pembangunan Sarana dan Prasarana Kelurahan</w:t>
            </w:r>
          </w:p>
        </w:tc>
        <w:tc>
          <w:tcPr>
            <w:tcW w:w="228" w:type="pct"/>
            <w:tcBorders>
              <w:top w:val="single" w:sz="4" w:space="0" w:color="auto"/>
              <w:left w:val="nil"/>
              <w:bottom w:val="single" w:sz="4" w:space="0" w:color="auto"/>
              <w:right w:val="single" w:sz="4" w:space="0" w:color="auto"/>
            </w:tcBorders>
            <w:shd w:val="clear" w:color="auto" w:fill="auto"/>
            <w:vAlign w:val="center"/>
          </w:tcPr>
          <w:p w:rsidR="000F0F32" w:rsidRPr="0022709C" w:rsidRDefault="000F0F32" w:rsidP="000F0F32">
            <w:pPr>
              <w:spacing w:after="0" w:line="240" w:lineRule="auto"/>
              <w:rPr>
                <w:rFonts w:ascii="Calibri" w:hAnsi="Calibri" w:cs="Calibri"/>
                <w:color w:val="000000"/>
                <w:sz w:val="12"/>
                <w:szCs w:val="12"/>
              </w:rPr>
            </w:pPr>
          </w:p>
        </w:tc>
        <w:tc>
          <w:tcPr>
            <w:tcW w:w="70"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27"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87"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34"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b/>
                <w:bCs/>
                <w:color w:val="000000"/>
                <w:sz w:val="12"/>
                <w:szCs w:val="12"/>
              </w:rPr>
            </w:pPr>
          </w:p>
        </w:tc>
        <w:tc>
          <w:tcPr>
            <w:tcW w:w="107"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bCs/>
                <w:color w:val="000000"/>
                <w:sz w:val="12"/>
                <w:szCs w:val="12"/>
              </w:rPr>
            </w:pPr>
            <w:r w:rsidRPr="006D1AF1">
              <w:rPr>
                <w:rFonts w:ascii="Calibri" w:hAnsi="Calibri" w:cs="Calibri"/>
                <w:bCs/>
                <w:color w:val="000000"/>
                <w:sz w:val="12"/>
                <w:szCs w:val="12"/>
              </w:rPr>
              <w:t>2.376.682.420</w:t>
            </w:r>
          </w:p>
        </w:tc>
        <w:tc>
          <w:tcPr>
            <w:tcW w:w="295"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6A4CC8" w:rsidP="000F0F32">
            <w:pPr>
              <w:spacing w:after="0" w:line="240" w:lineRule="auto"/>
              <w:jc w:val="right"/>
              <w:rPr>
                <w:rFonts w:ascii="Calibri" w:hAnsi="Calibri" w:cs="Calibri"/>
                <w:bCs/>
                <w:color w:val="000000"/>
                <w:sz w:val="12"/>
                <w:szCs w:val="12"/>
              </w:rPr>
            </w:pPr>
            <w:r>
              <w:rPr>
                <w:rFonts w:ascii="Calibri" w:hAnsi="Calibri" w:cs="Calibri"/>
                <w:bCs/>
                <w:color w:val="000000"/>
                <w:sz w:val="12"/>
                <w:szCs w:val="12"/>
              </w:rPr>
              <w:t>609.026.815</w:t>
            </w:r>
          </w:p>
        </w:tc>
        <w:tc>
          <w:tcPr>
            <w:tcW w:w="105" w:type="pct"/>
            <w:tcBorders>
              <w:top w:val="single" w:sz="4" w:space="0" w:color="auto"/>
              <w:left w:val="nil"/>
              <w:bottom w:val="single" w:sz="4" w:space="0" w:color="auto"/>
              <w:right w:val="single" w:sz="4" w:space="0" w:color="auto"/>
            </w:tcBorders>
            <w:shd w:val="clear" w:color="auto" w:fill="auto"/>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69" w:type="pct"/>
            <w:tcBorders>
              <w:top w:val="single" w:sz="4" w:space="0" w:color="auto"/>
              <w:left w:val="nil"/>
              <w:bottom w:val="single" w:sz="4" w:space="0" w:color="auto"/>
              <w:right w:val="single" w:sz="4" w:space="0" w:color="auto"/>
            </w:tcBorders>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0</w:t>
            </w:r>
          </w:p>
        </w:tc>
        <w:tc>
          <w:tcPr>
            <w:tcW w:w="106" w:type="pct"/>
            <w:tcBorders>
              <w:top w:val="single" w:sz="4" w:space="0" w:color="auto"/>
              <w:left w:val="single" w:sz="4" w:space="0" w:color="auto"/>
              <w:bottom w:val="single" w:sz="4" w:space="0" w:color="auto"/>
              <w:right w:val="single" w:sz="4" w:space="0" w:color="auto"/>
            </w:tcBorders>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35.509.000</w:t>
            </w:r>
          </w:p>
        </w:tc>
        <w:tc>
          <w:tcPr>
            <w:tcW w:w="107" w:type="pct"/>
            <w:tcBorders>
              <w:top w:val="single" w:sz="4" w:space="0" w:color="auto"/>
              <w:left w:val="nil"/>
              <w:bottom w:val="single" w:sz="4" w:space="0" w:color="auto"/>
              <w:right w:val="single" w:sz="4" w:space="0" w:color="auto"/>
            </w:tcBorders>
            <w:shd w:val="clear" w:color="auto" w:fill="auto"/>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35.509.000</w:t>
            </w:r>
          </w:p>
        </w:tc>
        <w:tc>
          <w:tcPr>
            <w:tcW w:w="80"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81"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86"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21"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00"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55"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207"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240"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b/>
                <w:bCs/>
                <w:sz w:val="12"/>
                <w:szCs w:val="12"/>
              </w:rPr>
            </w:pPr>
          </w:p>
        </w:tc>
        <w:tc>
          <w:tcPr>
            <w:tcW w:w="114" w:type="pct"/>
            <w:tcBorders>
              <w:top w:val="single" w:sz="4" w:space="0" w:color="auto"/>
              <w:left w:val="nil"/>
              <w:bottom w:val="single" w:sz="4" w:space="0" w:color="auto"/>
              <w:right w:val="single" w:sz="4" w:space="0" w:color="auto"/>
            </w:tcBorders>
            <w:vAlign w:val="center"/>
          </w:tcPr>
          <w:p w:rsidR="000F0F32" w:rsidRPr="0022709C" w:rsidRDefault="000F0F32" w:rsidP="000F0F32">
            <w:pPr>
              <w:spacing w:after="0" w:line="240" w:lineRule="auto"/>
              <w:jc w:val="center"/>
              <w:rPr>
                <w:rFonts w:ascii="Calibri" w:hAnsi="Calibri" w:cs="Calibri"/>
                <w:color w:val="000000"/>
                <w:sz w:val="12"/>
                <w:szCs w:val="12"/>
              </w:rPr>
            </w:pPr>
          </w:p>
        </w:tc>
      </w:tr>
      <w:tr w:rsidR="000F0F32" w:rsidRPr="007B7F05" w:rsidTr="00F74C40">
        <w:trPr>
          <w:trHeight w:val="267"/>
        </w:trPr>
        <w:tc>
          <w:tcPr>
            <w:tcW w:w="164" w:type="pct"/>
            <w:tcBorders>
              <w:top w:val="single" w:sz="4" w:space="0" w:color="auto"/>
              <w:left w:val="single" w:sz="4" w:space="0" w:color="auto"/>
              <w:bottom w:val="single" w:sz="4" w:space="0" w:color="auto"/>
              <w:right w:val="single" w:sz="4" w:space="0" w:color="auto"/>
            </w:tcBorders>
            <w:shd w:val="clear" w:color="auto" w:fill="auto"/>
            <w:vAlign w:val="center"/>
          </w:tcPr>
          <w:p w:rsidR="000F0F32" w:rsidRPr="0022709C" w:rsidRDefault="000F0F32" w:rsidP="000F0F32">
            <w:pPr>
              <w:spacing w:after="0" w:line="240" w:lineRule="auto"/>
              <w:jc w:val="center"/>
              <w:rPr>
                <w:rFonts w:ascii="Calibri" w:hAnsi="Calibri" w:cs="Calibri"/>
                <w:sz w:val="12"/>
                <w:szCs w:val="12"/>
              </w:rPr>
            </w:pPr>
            <w:r w:rsidRPr="0022709C">
              <w:rPr>
                <w:rFonts w:ascii="Calibri" w:hAnsi="Calibri" w:cs="Calibri"/>
                <w:sz w:val="12"/>
                <w:szCs w:val="12"/>
              </w:rPr>
              <w:t>7.1</w:t>
            </w:r>
            <w:r>
              <w:rPr>
                <w:rFonts w:ascii="Calibri" w:hAnsi="Calibri" w:cs="Calibri"/>
                <w:sz w:val="12"/>
                <w:szCs w:val="12"/>
              </w:rPr>
              <w:t>.03.2.02.03</w:t>
            </w:r>
          </w:p>
        </w:tc>
        <w:tc>
          <w:tcPr>
            <w:tcW w:w="155" w:type="pct"/>
            <w:tcBorders>
              <w:top w:val="single" w:sz="4" w:space="0" w:color="auto"/>
              <w:left w:val="nil"/>
              <w:bottom w:val="single" w:sz="4" w:space="0" w:color="auto"/>
              <w:right w:val="single" w:sz="4" w:space="0" w:color="auto"/>
            </w:tcBorders>
            <w:shd w:val="clear" w:color="auto" w:fill="auto"/>
            <w:vAlign w:val="center"/>
          </w:tcPr>
          <w:p w:rsidR="000F0F32" w:rsidRPr="0022709C" w:rsidRDefault="000F0F32" w:rsidP="000F0F32">
            <w:pPr>
              <w:spacing w:after="0" w:line="240" w:lineRule="auto"/>
              <w:jc w:val="center"/>
              <w:rPr>
                <w:rFonts w:ascii="Calibri" w:hAnsi="Calibri" w:cs="Calibri"/>
                <w:sz w:val="12"/>
                <w:szCs w:val="12"/>
              </w:rPr>
            </w:pPr>
          </w:p>
        </w:tc>
        <w:tc>
          <w:tcPr>
            <w:tcW w:w="272" w:type="pct"/>
            <w:tcBorders>
              <w:top w:val="single" w:sz="4" w:space="0" w:color="auto"/>
              <w:left w:val="nil"/>
              <w:bottom w:val="single" w:sz="4" w:space="0" w:color="auto"/>
              <w:right w:val="single" w:sz="4" w:space="0" w:color="auto"/>
            </w:tcBorders>
            <w:shd w:val="clear" w:color="auto" w:fill="auto"/>
            <w:noWrap/>
            <w:vAlign w:val="bottom"/>
          </w:tcPr>
          <w:p w:rsidR="000F0F32" w:rsidRPr="0022709C" w:rsidRDefault="000F0F32" w:rsidP="000F0F32">
            <w:pPr>
              <w:spacing w:after="0" w:line="240" w:lineRule="auto"/>
              <w:rPr>
                <w:rFonts w:ascii="Calibri" w:hAnsi="Calibri" w:cs="Calibri"/>
                <w:color w:val="000000"/>
                <w:sz w:val="12"/>
                <w:szCs w:val="12"/>
              </w:rPr>
            </w:pPr>
          </w:p>
        </w:tc>
        <w:tc>
          <w:tcPr>
            <w:tcW w:w="320" w:type="pct"/>
            <w:tcBorders>
              <w:top w:val="single" w:sz="4" w:space="0" w:color="auto"/>
              <w:left w:val="nil"/>
              <w:bottom w:val="single" w:sz="4" w:space="0" w:color="auto"/>
              <w:right w:val="single" w:sz="4" w:space="0" w:color="auto"/>
            </w:tcBorders>
            <w:shd w:val="clear" w:color="auto" w:fill="auto"/>
            <w:vAlign w:val="center"/>
          </w:tcPr>
          <w:p w:rsidR="000F0F32" w:rsidRPr="002873B5" w:rsidRDefault="000F0F32" w:rsidP="000F0F32">
            <w:pPr>
              <w:spacing w:after="0" w:line="240" w:lineRule="auto"/>
              <w:rPr>
                <w:rFonts w:ascii="Calibri" w:hAnsi="Calibri" w:cs="Calibri"/>
                <w:sz w:val="12"/>
                <w:szCs w:val="12"/>
              </w:rPr>
            </w:pPr>
            <w:r>
              <w:rPr>
                <w:rFonts w:ascii="Calibri" w:hAnsi="Calibri" w:cs="Calibri"/>
                <w:sz w:val="12"/>
                <w:szCs w:val="12"/>
              </w:rPr>
              <w:t>Pemberdayaan Masyarakat di Kelurahan</w:t>
            </w:r>
          </w:p>
        </w:tc>
        <w:tc>
          <w:tcPr>
            <w:tcW w:w="228" w:type="pct"/>
            <w:tcBorders>
              <w:top w:val="single" w:sz="4" w:space="0" w:color="auto"/>
              <w:left w:val="nil"/>
              <w:bottom w:val="single" w:sz="4" w:space="0" w:color="auto"/>
              <w:right w:val="single" w:sz="4" w:space="0" w:color="auto"/>
            </w:tcBorders>
            <w:shd w:val="clear" w:color="auto" w:fill="auto"/>
            <w:vAlign w:val="center"/>
          </w:tcPr>
          <w:p w:rsidR="000F0F32" w:rsidRPr="0022709C" w:rsidRDefault="000F0F32" w:rsidP="000F0F32">
            <w:pPr>
              <w:spacing w:after="0" w:line="240" w:lineRule="auto"/>
              <w:rPr>
                <w:rFonts w:ascii="Calibri" w:hAnsi="Calibri" w:cs="Calibri"/>
                <w:color w:val="000000"/>
                <w:sz w:val="12"/>
                <w:szCs w:val="12"/>
              </w:rPr>
            </w:pPr>
          </w:p>
        </w:tc>
        <w:tc>
          <w:tcPr>
            <w:tcW w:w="70"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27"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87"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34"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b/>
                <w:bCs/>
                <w:color w:val="000000"/>
                <w:sz w:val="12"/>
                <w:szCs w:val="12"/>
              </w:rPr>
            </w:pPr>
          </w:p>
        </w:tc>
        <w:tc>
          <w:tcPr>
            <w:tcW w:w="107"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bCs/>
                <w:color w:val="000000"/>
                <w:sz w:val="12"/>
                <w:szCs w:val="12"/>
              </w:rPr>
            </w:pPr>
            <w:r w:rsidRPr="006D1AF1">
              <w:rPr>
                <w:rFonts w:ascii="Calibri" w:hAnsi="Calibri" w:cs="Calibri"/>
                <w:bCs/>
                <w:color w:val="000000"/>
                <w:sz w:val="12"/>
                <w:szCs w:val="12"/>
              </w:rPr>
              <w:t>1.635.521.750</w:t>
            </w:r>
          </w:p>
        </w:tc>
        <w:tc>
          <w:tcPr>
            <w:tcW w:w="295"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D671F2" w:rsidP="000F0F32">
            <w:pPr>
              <w:spacing w:after="0" w:line="240" w:lineRule="auto"/>
              <w:jc w:val="right"/>
              <w:rPr>
                <w:rFonts w:ascii="Calibri" w:hAnsi="Calibri" w:cs="Calibri"/>
                <w:bCs/>
                <w:color w:val="000000"/>
                <w:sz w:val="12"/>
                <w:szCs w:val="12"/>
              </w:rPr>
            </w:pPr>
            <w:r>
              <w:rPr>
                <w:rFonts w:ascii="Calibri" w:hAnsi="Calibri" w:cs="Calibri"/>
                <w:bCs/>
                <w:color w:val="000000"/>
                <w:sz w:val="12"/>
                <w:szCs w:val="12"/>
              </w:rPr>
              <w:t>786.118</w:t>
            </w:r>
            <w:r w:rsidR="006A4CC8">
              <w:rPr>
                <w:rFonts w:ascii="Calibri" w:hAnsi="Calibri" w:cs="Calibri"/>
                <w:bCs/>
                <w:color w:val="000000"/>
                <w:sz w:val="12"/>
                <w:szCs w:val="12"/>
              </w:rPr>
              <w:t>.135</w:t>
            </w:r>
          </w:p>
        </w:tc>
        <w:tc>
          <w:tcPr>
            <w:tcW w:w="105" w:type="pct"/>
            <w:tcBorders>
              <w:top w:val="single" w:sz="4" w:space="0" w:color="auto"/>
              <w:left w:val="nil"/>
              <w:bottom w:val="single" w:sz="4" w:space="0" w:color="auto"/>
              <w:right w:val="single" w:sz="4" w:space="0" w:color="auto"/>
            </w:tcBorders>
            <w:shd w:val="clear" w:color="auto" w:fill="auto"/>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69" w:type="pct"/>
            <w:tcBorders>
              <w:top w:val="single" w:sz="4" w:space="0" w:color="auto"/>
              <w:left w:val="nil"/>
              <w:bottom w:val="single" w:sz="4" w:space="0" w:color="auto"/>
              <w:right w:val="single" w:sz="4" w:space="0" w:color="auto"/>
            </w:tcBorders>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0</w:t>
            </w:r>
          </w:p>
        </w:tc>
        <w:tc>
          <w:tcPr>
            <w:tcW w:w="106" w:type="pct"/>
            <w:tcBorders>
              <w:top w:val="single" w:sz="4" w:space="0" w:color="auto"/>
              <w:left w:val="single" w:sz="4" w:space="0" w:color="auto"/>
              <w:bottom w:val="single" w:sz="4" w:space="0" w:color="auto"/>
              <w:right w:val="single" w:sz="4" w:space="0" w:color="auto"/>
            </w:tcBorders>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106.693.600</w:t>
            </w:r>
          </w:p>
        </w:tc>
        <w:tc>
          <w:tcPr>
            <w:tcW w:w="107" w:type="pct"/>
            <w:tcBorders>
              <w:top w:val="single" w:sz="4" w:space="0" w:color="auto"/>
              <w:left w:val="nil"/>
              <w:bottom w:val="single" w:sz="4" w:space="0" w:color="auto"/>
              <w:right w:val="single" w:sz="4" w:space="0" w:color="auto"/>
            </w:tcBorders>
            <w:shd w:val="clear" w:color="auto" w:fill="auto"/>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106.693.600</w:t>
            </w:r>
          </w:p>
        </w:tc>
        <w:tc>
          <w:tcPr>
            <w:tcW w:w="80"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81"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86"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21"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00"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55"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207"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240"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b/>
                <w:bCs/>
                <w:sz w:val="12"/>
                <w:szCs w:val="12"/>
              </w:rPr>
            </w:pPr>
          </w:p>
        </w:tc>
        <w:tc>
          <w:tcPr>
            <w:tcW w:w="114" w:type="pct"/>
            <w:tcBorders>
              <w:top w:val="single" w:sz="4" w:space="0" w:color="auto"/>
              <w:left w:val="nil"/>
              <w:bottom w:val="single" w:sz="4" w:space="0" w:color="auto"/>
              <w:right w:val="single" w:sz="4" w:space="0" w:color="auto"/>
            </w:tcBorders>
            <w:vAlign w:val="center"/>
          </w:tcPr>
          <w:p w:rsidR="000F0F32" w:rsidRPr="0022709C" w:rsidRDefault="000F0F32" w:rsidP="000F0F32">
            <w:pPr>
              <w:spacing w:after="0" w:line="240" w:lineRule="auto"/>
              <w:jc w:val="center"/>
              <w:rPr>
                <w:rFonts w:ascii="Calibri" w:hAnsi="Calibri" w:cs="Calibri"/>
                <w:color w:val="000000"/>
                <w:sz w:val="12"/>
                <w:szCs w:val="12"/>
              </w:rPr>
            </w:pPr>
          </w:p>
        </w:tc>
      </w:tr>
      <w:tr w:rsidR="000F0F32" w:rsidRPr="007B7F05" w:rsidTr="00F74C40">
        <w:trPr>
          <w:trHeight w:val="267"/>
        </w:trPr>
        <w:tc>
          <w:tcPr>
            <w:tcW w:w="164" w:type="pct"/>
            <w:tcBorders>
              <w:top w:val="single" w:sz="4" w:space="0" w:color="auto"/>
              <w:left w:val="single" w:sz="4" w:space="0" w:color="auto"/>
              <w:bottom w:val="single" w:sz="4" w:space="0" w:color="auto"/>
              <w:right w:val="single" w:sz="4" w:space="0" w:color="auto"/>
            </w:tcBorders>
            <w:shd w:val="clear" w:color="auto" w:fill="auto"/>
            <w:vAlign w:val="center"/>
          </w:tcPr>
          <w:p w:rsidR="000F0F32" w:rsidRPr="0022709C" w:rsidRDefault="000F0F32" w:rsidP="000F0F32">
            <w:pPr>
              <w:spacing w:after="0" w:line="240" w:lineRule="auto"/>
              <w:jc w:val="center"/>
              <w:rPr>
                <w:rFonts w:ascii="Calibri" w:hAnsi="Calibri" w:cs="Calibri"/>
                <w:sz w:val="12"/>
                <w:szCs w:val="12"/>
              </w:rPr>
            </w:pPr>
            <w:r w:rsidRPr="0022709C">
              <w:rPr>
                <w:rFonts w:ascii="Calibri" w:hAnsi="Calibri" w:cs="Calibri"/>
                <w:sz w:val="12"/>
                <w:szCs w:val="12"/>
              </w:rPr>
              <w:t>7.1</w:t>
            </w:r>
            <w:r>
              <w:rPr>
                <w:rFonts w:ascii="Calibri" w:hAnsi="Calibri" w:cs="Calibri"/>
                <w:sz w:val="12"/>
                <w:szCs w:val="12"/>
              </w:rPr>
              <w:t>.03.2.02.04</w:t>
            </w:r>
          </w:p>
        </w:tc>
        <w:tc>
          <w:tcPr>
            <w:tcW w:w="155" w:type="pct"/>
            <w:tcBorders>
              <w:top w:val="single" w:sz="4" w:space="0" w:color="auto"/>
              <w:left w:val="nil"/>
              <w:bottom w:val="single" w:sz="4" w:space="0" w:color="auto"/>
              <w:right w:val="single" w:sz="4" w:space="0" w:color="auto"/>
            </w:tcBorders>
            <w:shd w:val="clear" w:color="auto" w:fill="auto"/>
            <w:vAlign w:val="center"/>
          </w:tcPr>
          <w:p w:rsidR="000F0F32" w:rsidRPr="0022709C" w:rsidRDefault="000F0F32" w:rsidP="000F0F32">
            <w:pPr>
              <w:spacing w:after="0" w:line="240" w:lineRule="auto"/>
              <w:jc w:val="center"/>
              <w:rPr>
                <w:rFonts w:ascii="Calibri" w:hAnsi="Calibri" w:cs="Calibri"/>
                <w:sz w:val="12"/>
                <w:szCs w:val="12"/>
              </w:rPr>
            </w:pPr>
          </w:p>
        </w:tc>
        <w:tc>
          <w:tcPr>
            <w:tcW w:w="272" w:type="pct"/>
            <w:tcBorders>
              <w:top w:val="single" w:sz="4" w:space="0" w:color="auto"/>
              <w:left w:val="nil"/>
              <w:bottom w:val="single" w:sz="4" w:space="0" w:color="auto"/>
              <w:right w:val="single" w:sz="4" w:space="0" w:color="auto"/>
            </w:tcBorders>
            <w:shd w:val="clear" w:color="auto" w:fill="auto"/>
            <w:noWrap/>
            <w:vAlign w:val="bottom"/>
          </w:tcPr>
          <w:p w:rsidR="000F0F32" w:rsidRPr="0022709C" w:rsidRDefault="000F0F32" w:rsidP="000F0F32">
            <w:pPr>
              <w:spacing w:after="0" w:line="240" w:lineRule="auto"/>
              <w:rPr>
                <w:rFonts w:ascii="Calibri" w:hAnsi="Calibri" w:cs="Calibri"/>
                <w:color w:val="000000"/>
                <w:sz w:val="12"/>
                <w:szCs w:val="12"/>
              </w:rPr>
            </w:pPr>
          </w:p>
        </w:tc>
        <w:tc>
          <w:tcPr>
            <w:tcW w:w="320" w:type="pct"/>
            <w:tcBorders>
              <w:top w:val="single" w:sz="4" w:space="0" w:color="auto"/>
              <w:left w:val="nil"/>
              <w:bottom w:val="single" w:sz="4" w:space="0" w:color="auto"/>
              <w:right w:val="single" w:sz="4" w:space="0" w:color="auto"/>
            </w:tcBorders>
            <w:shd w:val="clear" w:color="auto" w:fill="auto"/>
            <w:vAlign w:val="center"/>
          </w:tcPr>
          <w:p w:rsidR="000F0F32" w:rsidRPr="002873B5" w:rsidRDefault="000F0F32" w:rsidP="000F0F32">
            <w:pPr>
              <w:spacing w:after="0" w:line="240" w:lineRule="auto"/>
              <w:rPr>
                <w:rFonts w:ascii="Calibri" w:hAnsi="Calibri" w:cs="Calibri"/>
                <w:sz w:val="12"/>
                <w:szCs w:val="12"/>
              </w:rPr>
            </w:pPr>
            <w:r>
              <w:rPr>
                <w:rFonts w:ascii="Calibri" w:hAnsi="Calibri" w:cs="Calibri"/>
                <w:sz w:val="12"/>
                <w:szCs w:val="12"/>
              </w:rPr>
              <w:t>Evaluasi Kelurahan</w:t>
            </w:r>
          </w:p>
        </w:tc>
        <w:tc>
          <w:tcPr>
            <w:tcW w:w="228" w:type="pct"/>
            <w:tcBorders>
              <w:top w:val="single" w:sz="4" w:space="0" w:color="auto"/>
              <w:left w:val="nil"/>
              <w:bottom w:val="single" w:sz="4" w:space="0" w:color="auto"/>
              <w:right w:val="single" w:sz="4" w:space="0" w:color="auto"/>
            </w:tcBorders>
            <w:shd w:val="clear" w:color="auto" w:fill="auto"/>
            <w:vAlign w:val="center"/>
          </w:tcPr>
          <w:p w:rsidR="000F0F32" w:rsidRPr="0022709C" w:rsidRDefault="000F0F32" w:rsidP="000F0F32">
            <w:pPr>
              <w:spacing w:after="0" w:line="240" w:lineRule="auto"/>
              <w:rPr>
                <w:rFonts w:ascii="Calibri" w:hAnsi="Calibri" w:cs="Calibri"/>
                <w:color w:val="000000"/>
                <w:sz w:val="12"/>
                <w:szCs w:val="12"/>
              </w:rPr>
            </w:pPr>
          </w:p>
        </w:tc>
        <w:tc>
          <w:tcPr>
            <w:tcW w:w="70"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27"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87"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34"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b/>
                <w:bCs/>
                <w:color w:val="000000"/>
                <w:sz w:val="12"/>
                <w:szCs w:val="12"/>
              </w:rPr>
            </w:pPr>
          </w:p>
        </w:tc>
        <w:tc>
          <w:tcPr>
            <w:tcW w:w="107"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bCs/>
                <w:color w:val="000000"/>
                <w:sz w:val="12"/>
                <w:szCs w:val="12"/>
              </w:rPr>
            </w:pPr>
            <w:r w:rsidRPr="006D1AF1">
              <w:rPr>
                <w:rFonts w:ascii="Calibri" w:hAnsi="Calibri" w:cs="Calibri"/>
                <w:bCs/>
                <w:color w:val="000000"/>
                <w:sz w:val="12"/>
                <w:szCs w:val="12"/>
              </w:rPr>
              <w:t>1.410.717.430</w:t>
            </w:r>
          </w:p>
        </w:tc>
        <w:tc>
          <w:tcPr>
            <w:tcW w:w="295"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D671F2" w:rsidP="000F0F32">
            <w:pPr>
              <w:spacing w:after="0" w:line="240" w:lineRule="auto"/>
              <w:jc w:val="right"/>
              <w:rPr>
                <w:rFonts w:ascii="Calibri" w:hAnsi="Calibri" w:cs="Calibri"/>
                <w:bCs/>
                <w:color w:val="000000"/>
                <w:sz w:val="12"/>
                <w:szCs w:val="12"/>
              </w:rPr>
            </w:pPr>
            <w:r>
              <w:rPr>
                <w:rFonts w:ascii="Calibri" w:hAnsi="Calibri" w:cs="Calibri"/>
                <w:bCs/>
                <w:color w:val="000000"/>
                <w:sz w:val="12"/>
                <w:szCs w:val="12"/>
              </w:rPr>
              <w:t>1.366.957</w:t>
            </w:r>
            <w:r w:rsidR="006A4CC8">
              <w:rPr>
                <w:rFonts w:ascii="Calibri" w:hAnsi="Calibri" w:cs="Calibri"/>
                <w:bCs/>
                <w:color w:val="000000"/>
                <w:sz w:val="12"/>
                <w:szCs w:val="12"/>
              </w:rPr>
              <w:t>.910</w:t>
            </w:r>
          </w:p>
        </w:tc>
        <w:tc>
          <w:tcPr>
            <w:tcW w:w="105" w:type="pct"/>
            <w:tcBorders>
              <w:top w:val="single" w:sz="4" w:space="0" w:color="auto"/>
              <w:left w:val="nil"/>
              <w:bottom w:val="single" w:sz="4" w:space="0" w:color="auto"/>
              <w:right w:val="single" w:sz="4" w:space="0" w:color="auto"/>
            </w:tcBorders>
            <w:shd w:val="clear" w:color="auto" w:fill="auto"/>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69" w:type="pct"/>
            <w:tcBorders>
              <w:top w:val="single" w:sz="4" w:space="0" w:color="auto"/>
              <w:left w:val="nil"/>
              <w:bottom w:val="single" w:sz="4" w:space="0" w:color="auto"/>
              <w:right w:val="single" w:sz="4" w:space="0" w:color="auto"/>
            </w:tcBorders>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51.640.000</w:t>
            </w:r>
          </w:p>
        </w:tc>
        <w:tc>
          <w:tcPr>
            <w:tcW w:w="106" w:type="pct"/>
            <w:tcBorders>
              <w:top w:val="single" w:sz="4" w:space="0" w:color="auto"/>
              <w:left w:val="single" w:sz="4" w:space="0" w:color="auto"/>
              <w:bottom w:val="single" w:sz="4" w:space="0" w:color="auto"/>
              <w:right w:val="single" w:sz="4" w:space="0" w:color="auto"/>
            </w:tcBorders>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308.318.152</w:t>
            </w:r>
          </w:p>
        </w:tc>
        <w:tc>
          <w:tcPr>
            <w:tcW w:w="107" w:type="pct"/>
            <w:tcBorders>
              <w:top w:val="single" w:sz="4" w:space="0" w:color="auto"/>
              <w:left w:val="nil"/>
              <w:bottom w:val="single" w:sz="4" w:space="0" w:color="auto"/>
              <w:right w:val="single" w:sz="4" w:space="0" w:color="auto"/>
            </w:tcBorders>
            <w:shd w:val="clear" w:color="auto" w:fill="auto"/>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53359C" w:rsidRDefault="005305C8" w:rsidP="005305C8">
            <w:pPr>
              <w:spacing w:after="0" w:line="240" w:lineRule="auto"/>
              <w:rPr>
                <w:rFonts w:ascii="Calibri" w:hAnsi="Calibri" w:cs="Calibri"/>
                <w:color w:val="000000"/>
                <w:sz w:val="12"/>
                <w:szCs w:val="12"/>
              </w:rPr>
            </w:pPr>
            <w:r w:rsidRPr="0053359C">
              <w:rPr>
                <w:rFonts w:ascii="Calibri" w:hAnsi="Calibri" w:cs="Calibri"/>
                <w:color w:val="000000"/>
                <w:sz w:val="12"/>
                <w:szCs w:val="12"/>
              </w:rPr>
              <w:t>359.958.152</w:t>
            </w:r>
          </w:p>
        </w:tc>
        <w:tc>
          <w:tcPr>
            <w:tcW w:w="80"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81"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86"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21"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00"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55"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207"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240"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b/>
                <w:bCs/>
                <w:sz w:val="12"/>
                <w:szCs w:val="12"/>
              </w:rPr>
            </w:pPr>
          </w:p>
        </w:tc>
        <w:tc>
          <w:tcPr>
            <w:tcW w:w="114" w:type="pct"/>
            <w:tcBorders>
              <w:top w:val="single" w:sz="4" w:space="0" w:color="auto"/>
              <w:left w:val="nil"/>
              <w:bottom w:val="single" w:sz="4" w:space="0" w:color="auto"/>
              <w:right w:val="single" w:sz="4" w:space="0" w:color="auto"/>
            </w:tcBorders>
            <w:vAlign w:val="center"/>
          </w:tcPr>
          <w:p w:rsidR="000F0F32" w:rsidRPr="0022709C" w:rsidRDefault="000F0F32" w:rsidP="000F0F32">
            <w:pPr>
              <w:spacing w:after="0" w:line="240" w:lineRule="auto"/>
              <w:jc w:val="center"/>
              <w:rPr>
                <w:rFonts w:ascii="Calibri" w:hAnsi="Calibri" w:cs="Calibri"/>
                <w:color w:val="000000"/>
                <w:sz w:val="12"/>
                <w:szCs w:val="12"/>
              </w:rPr>
            </w:pPr>
          </w:p>
        </w:tc>
      </w:tr>
      <w:tr w:rsidR="000F0F32" w:rsidRPr="007B7F05" w:rsidTr="00F74C40">
        <w:trPr>
          <w:trHeight w:val="50"/>
        </w:trPr>
        <w:tc>
          <w:tcPr>
            <w:tcW w:w="164" w:type="pct"/>
            <w:tcBorders>
              <w:top w:val="single" w:sz="4" w:space="0" w:color="auto"/>
              <w:left w:val="single" w:sz="4" w:space="0" w:color="auto"/>
              <w:bottom w:val="single" w:sz="4" w:space="0" w:color="auto"/>
              <w:right w:val="single" w:sz="4" w:space="0" w:color="auto"/>
            </w:tcBorders>
            <w:shd w:val="clear" w:color="auto" w:fill="auto"/>
            <w:vAlign w:val="center"/>
          </w:tcPr>
          <w:p w:rsidR="000F0F32" w:rsidRPr="0022709C" w:rsidRDefault="000F0F32" w:rsidP="000F0F32">
            <w:pPr>
              <w:spacing w:after="0" w:line="240" w:lineRule="auto"/>
              <w:jc w:val="center"/>
              <w:rPr>
                <w:rFonts w:ascii="Calibri" w:hAnsi="Calibri" w:cs="Calibri"/>
                <w:sz w:val="12"/>
                <w:szCs w:val="12"/>
              </w:rPr>
            </w:pPr>
            <w:r w:rsidRPr="0022709C">
              <w:rPr>
                <w:rFonts w:ascii="Calibri" w:hAnsi="Calibri" w:cs="Calibri"/>
                <w:sz w:val="12"/>
                <w:szCs w:val="12"/>
              </w:rPr>
              <w:t>7.1</w:t>
            </w:r>
            <w:r>
              <w:rPr>
                <w:rFonts w:ascii="Calibri" w:hAnsi="Calibri" w:cs="Calibri"/>
                <w:sz w:val="12"/>
                <w:szCs w:val="12"/>
              </w:rPr>
              <w:t>.04</w:t>
            </w:r>
          </w:p>
        </w:tc>
        <w:tc>
          <w:tcPr>
            <w:tcW w:w="155" w:type="pct"/>
            <w:tcBorders>
              <w:top w:val="single" w:sz="4" w:space="0" w:color="auto"/>
              <w:left w:val="nil"/>
              <w:bottom w:val="single" w:sz="4" w:space="0" w:color="auto"/>
              <w:right w:val="single" w:sz="4" w:space="0" w:color="auto"/>
            </w:tcBorders>
            <w:shd w:val="clear" w:color="auto" w:fill="auto"/>
            <w:vAlign w:val="center"/>
          </w:tcPr>
          <w:p w:rsidR="000F0F32" w:rsidRPr="0022709C" w:rsidRDefault="000F0F32" w:rsidP="000F0F32">
            <w:pPr>
              <w:spacing w:after="0" w:line="240" w:lineRule="auto"/>
              <w:jc w:val="center"/>
              <w:rPr>
                <w:rFonts w:ascii="Calibri" w:hAnsi="Calibri" w:cs="Calibri"/>
                <w:sz w:val="12"/>
                <w:szCs w:val="12"/>
              </w:rPr>
            </w:pPr>
          </w:p>
        </w:tc>
        <w:tc>
          <w:tcPr>
            <w:tcW w:w="272" w:type="pct"/>
            <w:tcBorders>
              <w:top w:val="single" w:sz="4" w:space="0" w:color="auto"/>
              <w:left w:val="nil"/>
              <w:bottom w:val="single" w:sz="4" w:space="0" w:color="auto"/>
              <w:right w:val="single" w:sz="4" w:space="0" w:color="auto"/>
            </w:tcBorders>
            <w:shd w:val="clear" w:color="auto" w:fill="auto"/>
            <w:noWrap/>
            <w:vAlign w:val="bottom"/>
          </w:tcPr>
          <w:p w:rsidR="000F0F32" w:rsidRDefault="000F0F32" w:rsidP="000F0F32">
            <w:pPr>
              <w:spacing w:after="0" w:line="240" w:lineRule="auto"/>
              <w:rPr>
                <w:rFonts w:ascii="Calibri" w:hAnsi="Calibri" w:cs="Calibri"/>
                <w:color w:val="000000"/>
                <w:sz w:val="12"/>
                <w:szCs w:val="12"/>
              </w:rPr>
            </w:pPr>
          </w:p>
        </w:tc>
        <w:tc>
          <w:tcPr>
            <w:tcW w:w="320" w:type="pct"/>
            <w:tcBorders>
              <w:top w:val="single" w:sz="4" w:space="0" w:color="auto"/>
              <w:left w:val="nil"/>
              <w:bottom w:val="single" w:sz="4" w:space="0" w:color="auto"/>
              <w:right w:val="single" w:sz="4" w:space="0" w:color="auto"/>
            </w:tcBorders>
            <w:shd w:val="clear" w:color="auto" w:fill="auto"/>
            <w:vAlign w:val="center"/>
          </w:tcPr>
          <w:p w:rsidR="000F0F32" w:rsidRPr="008B5FDF" w:rsidRDefault="000F0F32" w:rsidP="000F0F32">
            <w:pPr>
              <w:spacing w:after="0" w:line="240" w:lineRule="auto"/>
              <w:rPr>
                <w:rFonts w:ascii="Calibri" w:hAnsi="Calibri" w:cs="Calibri"/>
                <w:b/>
                <w:sz w:val="12"/>
                <w:szCs w:val="12"/>
              </w:rPr>
            </w:pPr>
            <w:r>
              <w:rPr>
                <w:rFonts w:ascii="Calibri" w:hAnsi="Calibri" w:cs="Calibri"/>
                <w:b/>
                <w:sz w:val="12"/>
                <w:szCs w:val="12"/>
              </w:rPr>
              <w:t xml:space="preserve">Program Koordinasi ketentraman dan ketertiban Umum </w:t>
            </w:r>
          </w:p>
        </w:tc>
        <w:tc>
          <w:tcPr>
            <w:tcW w:w="228" w:type="pct"/>
            <w:tcBorders>
              <w:top w:val="single" w:sz="4" w:space="0" w:color="auto"/>
              <w:left w:val="nil"/>
              <w:bottom w:val="single" w:sz="4" w:space="0" w:color="auto"/>
              <w:right w:val="single" w:sz="4" w:space="0" w:color="auto"/>
            </w:tcBorders>
            <w:shd w:val="clear" w:color="auto" w:fill="auto"/>
            <w:vAlign w:val="center"/>
          </w:tcPr>
          <w:p w:rsidR="000F0F32" w:rsidRPr="0022709C" w:rsidRDefault="000F0F32" w:rsidP="000F0F32">
            <w:pPr>
              <w:spacing w:after="0" w:line="240" w:lineRule="auto"/>
              <w:rPr>
                <w:rFonts w:ascii="Calibri" w:hAnsi="Calibri" w:cs="Calibri"/>
                <w:color w:val="000000"/>
                <w:sz w:val="12"/>
                <w:szCs w:val="12"/>
              </w:rPr>
            </w:pPr>
          </w:p>
        </w:tc>
        <w:tc>
          <w:tcPr>
            <w:tcW w:w="70"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27"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87"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34"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b/>
                <w:bCs/>
                <w:color w:val="000000"/>
                <w:sz w:val="12"/>
                <w:szCs w:val="12"/>
              </w:rPr>
            </w:pPr>
          </w:p>
        </w:tc>
        <w:tc>
          <w:tcPr>
            <w:tcW w:w="107"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b/>
                <w:bCs/>
                <w:color w:val="000000"/>
                <w:sz w:val="12"/>
                <w:szCs w:val="12"/>
              </w:rPr>
            </w:pPr>
            <w:r w:rsidRPr="006D1AF1">
              <w:rPr>
                <w:rFonts w:ascii="Calibri" w:hAnsi="Calibri" w:cs="Calibri"/>
                <w:b/>
                <w:bCs/>
                <w:color w:val="000000"/>
                <w:sz w:val="12"/>
                <w:szCs w:val="12"/>
              </w:rPr>
              <w:t>85.000.000</w:t>
            </w:r>
          </w:p>
        </w:tc>
        <w:tc>
          <w:tcPr>
            <w:tcW w:w="295"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6A4CC8" w:rsidP="000F0F32">
            <w:pPr>
              <w:spacing w:after="0" w:line="240" w:lineRule="auto"/>
              <w:jc w:val="right"/>
              <w:rPr>
                <w:rFonts w:ascii="Calibri" w:hAnsi="Calibri" w:cs="Calibri"/>
                <w:b/>
                <w:bCs/>
                <w:color w:val="000000"/>
                <w:sz w:val="12"/>
                <w:szCs w:val="12"/>
              </w:rPr>
            </w:pPr>
            <w:r>
              <w:rPr>
                <w:rFonts w:ascii="Calibri" w:hAnsi="Calibri" w:cs="Calibri"/>
                <w:b/>
                <w:bCs/>
                <w:color w:val="000000"/>
                <w:sz w:val="12"/>
                <w:szCs w:val="12"/>
              </w:rPr>
              <w:t>148.700.000</w:t>
            </w:r>
          </w:p>
        </w:tc>
        <w:tc>
          <w:tcPr>
            <w:tcW w:w="105" w:type="pct"/>
            <w:tcBorders>
              <w:top w:val="single" w:sz="4" w:space="0" w:color="auto"/>
              <w:left w:val="nil"/>
              <w:bottom w:val="single" w:sz="4" w:space="0" w:color="auto"/>
              <w:right w:val="single" w:sz="4" w:space="0" w:color="auto"/>
            </w:tcBorders>
            <w:shd w:val="clear" w:color="auto" w:fill="auto"/>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69" w:type="pct"/>
            <w:tcBorders>
              <w:top w:val="single" w:sz="4" w:space="0" w:color="auto"/>
              <w:left w:val="nil"/>
              <w:bottom w:val="single" w:sz="4" w:space="0" w:color="auto"/>
              <w:right w:val="single" w:sz="4" w:space="0" w:color="auto"/>
            </w:tcBorders>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0</w:t>
            </w:r>
          </w:p>
        </w:tc>
        <w:tc>
          <w:tcPr>
            <w:tcW w:w="106" w:type="pct"/>
            <w:tcBorders>
              <w:top w:val="single" w:sz="4" w:space="0" w:color="auto"/>
              <w:left w:val="single" w:sz="4" w:space="0" w:color="auto"/>
              <w:bottom w:val="single" w:sz="4" w:space="0" w:color="auto"/>
              <w:right w:val="single" w:sz="4" w:space="0" w:color="auto"/>
            </w:tcBorders>
          </w:tcPr>
          <w:p w:rsidR="000F0F32" w:rsidRPr="0053359C" w:rsidRDefault="000F0F32" w:rsidP="000F0F32">
            <w:pPr>
              <w:spacing w:after="0" w:line="240" w:lineRule="auto"/>
              <w:jc w:val="center"/>
              <w:rPr>
                <w:rFonts w:ascii="Calibri" w:hAnsi="Calibri" w:cs="Calibri"/>
                <w:color w:val="000000"/>
                <w:sz w:val="12"/>
                <w:szCs w:val="12"/>
              </w:rPr>
            </w:pPr>
          </w:p>
        </w:tc>
        <w:tc>
          <w:tcPr>
            <w:tcW w:w="291" w:type="pct"/>
            <w:tcBorders>
              <w:top w:val="single" w:sz="4" w:space="0" w:color="auto"/>
              <w:left w:val="single" w:sz="4" w:space="0" w:color="auto"/>
              <w:bottom w:val="single" w:sz="4" w:space="0" w:color="auto"/>
              <w:right w:val="single" w:sz="4" w:space="0" w:color="auto"/>
            </w:tcBorders>
            <w:shd w:val="clear" w:color="auto" w:fill="auto"/>
            <w:noWrap/>
          </w:tcPr>
          <w:p w:rsidR="000F0F32" w:rsidRPr="0053359C" w:rsidRDefault="000F0F32" w:rsidP="000F0F32">
            <w:pPr>
              <w:spacing w:after="0" w:line="240" w:lineRule="auto"/>
              <w:jc w:val="center"/>
              <w:rPr>
                <w:rFonts w:ascii="Calibri" w:hAnsi="Calibri" w:cs="Calibri"/>
                <w:color w:val="000000"/>
                <w:sz w:val="12"/>
                <w:szCs w:val="12"/>
              </w:rPr>
            </w:pPr>
          </w:p>
          <w:p w:rsidR="000F0F32" w:rsidRPr="0053359C" w:rsidRDefault="000F0F32" w:rsidP="000F0F32">
            <w:pPr>
              <w:spacing w:after="0" w:line="240" w:lineRule="auto"/>
              <w:jc w:val="center"/>
              <w:rPr>
                <w:rFonts w:ascii="Calibri" w:hAnsi="Calibri" w:cs="Calibri"/>
                <w:color w:val="000000"/>
                <w:sz w:val="12"/>
                <w:szCs w:val="12"/>
              </w:rPr>
            </w:pPr>
          </w:p>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18.200.000</w:t>
            </w:r>
          </w:p>
          <w:p w:rsidR="000F0F32" w:rsidRPr="0053359C" w:rsidRDefault="000F0F32" w:rsidP="000F0F32">
            <w:pPr>
              <w:spacing w:after="0" w:line="240" w:lineRule="auto"/>
              <w:jc w:val="center"/>
              <w:rPr>
                <w:rFonts w:ascii="Calibri" w:hAnsi="Calibri" w:cs="Calibri"/>
                <w:color w:val="000000"/>
                <w:sz w:val="12"/>
                <w:szCs w:val="12"/>
              </w:rPr>
            </w:pPr>
          </w:p>
          <w:p w:rsidR="000F0F32" w:rsidRPr="0053359C" w:rsidRDefault="000F0F32" w:rsidP="000F0F32">
            <w:pPr>
              <w:spacing w:after="0" w:line="240" w:lineRule="auto"/>
              <w:jc w:val="center"/>
              <w:rPr>
                <w:rFonts w:ascii="Calibri" w:hAnsi="Calibri" w:cs="Calibri"/>
                <w:color w:val="000000"/>
                <w:sz w:val="12"/>
                <w:szCs w:val="12"/>
              </w:rPr>
            </w:pPr>
          </w:p>
        </w:tc>
        <w:tc>
          <w:tcPr>
            <w:tcW w:w="107" w:type="pct"/>
            <w:tcBorders>
              <w:top w:val="single" w:sz="4" w:space="0" w:color="auto"/>
              <w:left w:val="nil"/>
              <w:bottom w:val="single" w:sz="4" w:space="0" w:color="auto"/>
              <w:right w:val="single" w:sz="4" w:space="0" w:color="auto"/>
            </w:tcBorders>
            <w:shd w:val="clear" w:color="auto" w:fill="auto"/>
          </w:tcPr>
          <w:p w:rsidR="000F0F32" w:rsidRPr="0053359C" w:rsidRDefault="000F0F32" w:rsidP="000F0F32">
            <w:pPr>
              <w:spacing w:after="0" w:line="240" w:lineRule="auto"/>
              <w:jc w:val="center"/>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tcPr>
          <w:p w:rsidR="000F0F32" w:rsidRPr="0053359C" w:rsidRDefault="000F0F32" w:rsidP="000F0F32">
            <w:pPr>
              <w:spacing w:after="0" w:line="240" w:lineRule="auto"/>
              <w:jc w:val="center"/>
              <w:rPr>
                <w:rFonts w:ascii="Calibri" w:hAnsi="Calibri" w:cs="Calibri"/>
                <w:color w:val="000000"/>
                <w:sz w:val="12"/>
                <w:szCs w:val="12"/>
              </w:rPr>
            </w:pPr>
          </w:p>
          <w:p w:rsidR="000F0F32" w:rsidRPr="0053359C" w:rsidRDefault="000F0F32" w:rsidP="000F0F32">
            <w:pPr>
              <w:spacing w:after="0" w:line="240" w:lineRule="auto"/>
              <w:jc w:val="center"/>
              <w:rPr>
                <w:rFonts w:ascii="Calibri" w:hAnsi="Calibri" w:cs="Calibri"/>
                <w:color w:val="000000"/>
                <w:sz w:val="12"/>
                <w:szCs w:val="12"/>
              </w:rPr>
            </w:pPr>
          </w:p>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18.200.000</w:t>
            </w:r>
          </w:p>
          <w:p w:rsidR="000F0F32" w:rsidRPr="0053359C" w:rsidRDefault="000F0F32" w:rsidP="000F0F32">
            <w:pPr>
              <w:spacing w:after="0" w:line="240" w:lineRule="auto"/>
              <w:jc w:val="center"/>
              <w:rPr>
                <w:rFonts w:ascii="Calibri" w:hAnsi="Calibri" w:cs="Calibri"/>
                <w:color w:val="000000"/>
                <w:sz w:val="12"/>
                <w:szCs w:val="12"/>
              </w:rPr>
            </w:pPr>
          </w:p>
          <w:p w:rsidR="000F0F32" w:rsidRPr="0053359C" w:rsidRDefault="000F0F32" w:rsidP="000F0F32">
            <w:pPr>
              <w:spacing w:after="0" w:line="240" w:lineRule="auto"/>
              <w:jc w:val="center"/>
              <w:rPr>
                <w:rFonts w:ascii="Calibri" w:hAnsi="Calibri" w:cs="Calibri"/>
                <w:color w:val="000000"/>
                <w:sz w:val="12"/>
                <w:szCs w:val="12"/>
              </w:rPr>
            </w:pPr>
          </w:p>
        </w:tc>
        <w:tc>
          <w:tcPr>
            <w:tcW w:w="80"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81"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86"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21"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00"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55"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207"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240"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b/>
                <w:bCs/>
                <w:sz w:val="12"/>
                <w:szCs w:val="12"/>
              </w:rPr>
            </w:pPr>
          </w:p>
        </w:tc>
        <w:tc>
          <w:tcPr>
            <w:tcW w:w="114" w:type="pct"/>
            <w:tcBorders>
              <w:top w:val="single" w:sz="4" w:space="0" w:color="auto"/>
              <w:left w:val="nil"/>
              <w:bottom w:val="single" w:sz="4" w:space="0" w:color="auto"/>
              <w:right w:val="single" w:sz="4" w:space="0" w:color="auto"/>
            </w:tcBorders>
            <w:vAlign w:val="center"/>
          </w:tcPr>
          <w:p w:rsidR="000F0F32" w:rsidRPr="0022709C" w:rsidRDefault="000F0F32" w:rsidP="000F0F32">
            <w:pPr>
              <w:spacing w:after="0" w:line="240" w:lineRule="auto"/>
              <w:jc w:val="center"/>
              <w:rPr>
                <w:rFonts w:ascii="Calibri" w:hAnsi="Calibri" w:cs="Calibri"/>
                <w:color w:val="000000"/>
                <w:sz w:val="12"/>
                <w:szCs w:val="12"/>
              </w:rPr>
            </w:pPr>
          </w:p>
        </w:tc>
      </w:tr>
      <w:tr w:rsidR="000F0F32" w:rsidRPr="007B7F05" w:rsidTr="00F74C40">
        <w:trPr>
          <w:trHeight w:val="50"/>
        </w:trPr>
        <w:tc>
          <w:tcPr>
            <w:tcW w:w="164" w:type="pct"/>
            <w:tcBorders>
              <w:top w:val="single" w:sz="4" w:space="0" w:color="auto"/>
              <w:left w:val="single" w:sz="4" w:space="0" w:color="auto"/>
              <w:bottom w:val="single" w:sz="4" w:space="0" w:color="auto"/>
              <w:right w:val="single" w:sz="4" w:space="0" w:color="auto"/>
            </w:tcBorders>
            <w:shd w:val="clear" w:color="auto" w:fill="auto"/>
            <w:vAlign w:val="center"/>
          </w:tcPr>
          <w:p w:rsidR="000F0F32" w:rsidRPr="0022709C" w:rsidRDefault="000F0F32" w:rsidP="000F0F32">
            <w:pPr>
              <w:spacing w:after="0" w:line="240" w:lineRule="auto"/>
              <w:jc w:val="center"/>
              <w:rPr>
                <w:rFonts w:ascii="Calibri" w:hAnsi="Calibri" w:cs="Calibri"/>
                <w:sz w:val="12"/>
                <w:szCs w:val="12"/>
              </w:rPr>
            </w:pPr>
            <w:r w:rsidRPr="0022709C">
              <w:rPr>
                <w:rFonts w:ascii="Calibri" w:hAnsi="Calibri" w:cs="Calibri"/>
                <w:sz w:val="12"/>
                <w:szCs w:val="12"/>
              </w:rPr>
              <w:t>7.1</w:t>
            </w:r>
            <w:r>
              <w:rPr>
                <w:rFonts w:ascii="Calibri" w:hAnsi="Calibri" w:cs="Calibri"/>
                <w:sz w:val="12"/>
                <w:szCs w:val="12"/>
              </w:rPr>
              <w:t>.04..2.03</w:t>
            </w:r>
          </w:p>
        </w:tc>
        <w:tc>
          <w:tcPr>
            <w:tcW w:w="155" w:type="pct"/>
            <w:tcBorders>
              <w:top w:val="single" w:sz="4" w:space="0" w:color="auto"/>
              <w:left w:val="nil"/>
              <w:bottom w:val="single" w:sz="4" w:space="0" w:color="auto"/>
              <w:right w:val="single" w:sz="4" w:space="0" w:color="auto"/>
            </w:tcBorders>
            <w:shd w:val="clear" w:color="auto" w:fill="auto"/>
            <w:vAlign w:val="center"/>
          </w:tcPr>
          <w:p w:rsidR="000F0F32" w:rsidRPr="0022709C" w:rsidRDefault="000F0F32" w:rsidP="000F0F32">
            <w:pPr>
              <w:spacing w:after="0" w:line="240" w:lineRule="auto"/>
              <w:jc w:val="center"/>
              <w:rPr>
                <w:rFonts w:ascii="Calibri" w:hAnsi="Calibri" w:cs="Calibri"/>
                <w:sz w:val="12"/>
                <w:szCs w:val="12"/>
              </w:rPr>
            </w:pPr>
          </w:p>
        </w:tc>
        <w:tc>
          <w:tcPr>
            <w:tcW w:w="272" w:type="pct"/>
            <w:tcBorders>
              <w:top w:val="single" w:sz="4" w:space="0" w:color="auto"/>
              <w:left w:val="nil"/>
              <w:bottom w:val="single" w:sz="4" w:space="0" w:color="auto"/>
              <w:right w:val="single" w:sz="4" w:space="0" w:color="auto"/>
            </w:tcBorders>
            <w:shd w:val="clear" w:color="auto" w:fill="auto"/>
            <w:noWrap/>
            <w:vAlign w:val="bottom"/>
          </w:tcPr>
          <w:p w:rsidR="000F0F32" w:rsidRDefault="000F0F32" w:rsidP="000F0F32">
            <w:pPr>
              <w:spacing w:after="0" w:line="240" w:lineRule="auto"/>
              <w:rPr>
                <w:rFonts w:ascii="Calibri" w:hAnsi="Calibri" w:cs="Calibri"/>
                <w:color w:val="000000"/>
                <w:sz w:val="12"/>
                <w:szCs w:val="12"/>
              </w:rPr>
            </w:pPr>
          </w:p>
        </w:tc>
        <w:tc>
          <w:tcPr>
            <w:tcW w:w="320" w:type="pct"/>
            <w:tcBorders>
              <w:top w:val="single" w:sz="4" w:space="0" w:color="auto"/>
              <w:left w:val="nil"/>
              <w:bottom w:val="single" w:sz="4" w:space="0" w:color="auto"/>
              <w:right w:val="single" w:sz="4" w:space="0" w:color="auto"/>
            </w:tcBorders>
            <w:shd w:val="clear" w:color="auto" w:fill="auto"/>
            <w:vAlign w:val="center"/>
          </w:tcPr>
          <w:p w:rsidR="000F0F32" w:rsidRPr="002873B5" w:rsidRDefault="000F0F32" w:rsidP="000F0F32">
            <w:pPr>
              <w:spacing w:after="0" w:line="240" w:lineRule="auto"/>
              <w:rPr>
                <w:rFonts w:ascii="Calibri" w:hAnsi="Calibri" w:cs="Calibri"/>
                <w:sz w:val="12"/>
                <w:szCs w:val="12"/>
              </w:rPr>
            </w:pPr>
            <w:r>
              <w:rPr>
                <w:rFonts w:ascii="Calibri" w:hAnsi="Calibri" w:cs="Calibri"/>
                <w:sz w:val="12"/>
                <w:szCs w:val="12"/>
              </w:rPr>
              <w:t>Koordinasi upaya penyelenggaraan ketentraman dan ketertiban Umum</w:t>
            </w:r>
          </w:p>
        </w:tc>
        <w:tc>
          <w:tcPr>
            <w:tcW w:w="228" w:type="pct"/>
            <w:tcBorders>
              <w:top w:val="single" w:sz="4" w:space="0" w:color="auto"/>
              <w:left w:val="nil"/>
              <w:bottom w:val="single" w:sz="4" w:space="0" w:color="auto"/>
              <w:right w:val="single" w:sz="4" w:space="0" w:color="auto"/>
            </w:tcBorders>
            <w:shd w:val="clear" w:color="auto" w:fill="auto"/>
            <w:vAlign w:val="center"/>
          </w:tcPr>
          <w:p w:rsidR="000F0F32" w:rsidRPr="0022709C" w:rsidRDefault="000F0F32" w:rsidP="000F0F32">
            <w:pPr>
              <w:spacing w:after="0" w:line="240" w:lineRule="auto"/>
              <w:rPr>
                <w:rFonts w:ascii="Calibri" w:hAnsi="Calibri" w:cs="Calibri"/>
                <w:color w:val="000000"/>
                <w:sz w:val="12"/>
                <w:szCs w:val="12"/>
              </w:rPr>
            </w:pPr>
          </w:p>
        </w:tc>
        <w:tc>
          <w:tcPr>
            <w:tcW w:w="70"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27"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87"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34"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b/>
                <w:bCs/>
                <w:color w:val="000000"/>
                <w:sz w:val="12"/>
                <w:szCs w:val="12"/>
              </w:rPr>
            </w:pPr>
          </w:p>
        </w:tc>
        <w:tc>
          <w:tcPr>
            <w:tcW w:w="107"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b/>
                <w:bCs/>
                <w:color w:val="000000"/>
                <w:sz w:val="12"/>
                <w:szCs w:val="12"/>
              </w:rPr>
            </w:pPr>
            <w:r w:rsidRPr="006D1AF1">
              <w:rPr>
                <w:rFonts w:ascii="Calibri" w:hAnsi="Calibri" w:cs="Calibri"/>
                <w:b/>
                <w:bCs/>
                <w:color w:val="000000"/>
                <w:sz w:val="12"/>
                <w:szCs w:val="12"/>
              </w:rPr>
              <w:t>85.000.000</w:t>
            </w:r>
          </w:p>
        </w:tc>
        <w:tc>
          <w:tcPr>
            <w:tcW w:w="295"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6A4CC8" w:rsidP="000F0F32">
            <w:pPr>
              <w:spacing w:after="0" w:line="240" w:lineRule="auto"/>
              <w:jc w:val="right"/>
              <w:rPr>
                <w:rFonts w:ascii="Calibri" w:hAnsi="Calibri" w:cs="Calibri"/>
                <w:b/>
                <w:bCs/>
                <w:color w:val="000000"/>
                <w:sz w:val="12"/>
                <w:szCs w:val="12"/>
              </w:rPr>
            </w:pPr>
            <w:r>
              <w:rPr>
                <w:rFonts w:ascii="Calibri" w:hAnsi="Calibri" w:cs="Calibri"/>
                <w:b/>
                <w:bCs/>
                <w:color w:val="000000"/>
                <w:sz w:val="12"/>
                <w:szCs w:val="12"/>
              </w:rPr>
              <w:t>148.700.000</w:t>
            </w:r>
          </w:p>
        </w:tc>
        <w:tc>
          <w:tcPr>
            <w:tcW w:w="105" w:type="pct"/>
            <w:tcBorders>
              <w:top w:val="single" w:sz="4" w:space="0" w:color="auto"/>
              <w:left w:val="nil"/>
              <w:bottom w:val="single" w:sz="4" w:space="0" w:color="auto"/>
              <w:right w:val="single" w:sz="4" w:space="0" w:color="auto"/>
            </w:tcBorders>
            <w:shd w:val="clear" w:color="auto" w:fill="auto"/>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69" w:type="pct"/>
            <w:tcBorders>
              <w:top w:val="single" w:sz="4" w:space="0" w:color="auto"/>
              <w:left w:val="nil"/>
              <w:bottom w:val="single" w:sz="4" w:space="0" w:color="auto"/>
              <w:right w:val="single" w:sz="4" w:space="0" w:color="auto"/>
            </w:tcBorders>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0</w:t>
            </w:r>
          </w:p>
        </w:tc>
        <w:tc>
          <w:tcPr>
            <w:tcW w:w="106" w:type="pct"/>
            <w:tcBorders>
              <w:top w:val="single" w:sz="4" w:space="0" w:color="auto"/>
              <w:left w:val="single" w:sz="4" w:space="0" w:color="auto"/>
              <w:bottom w:val="single" w:sz="4" w:space="0" w:color="auto"/>
              <w:right w:val="single" w:sz="4" w:space="0" w:color="auto"/>
            </w:tcBorders>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18.200.000</w:t>
            </w:r>
          </w:p>
        </w:tc>
        <w:tc>
          <w:tcPr>
            <w:tcW w:w="107" w:type="pct"/>
            <w:tcBorders>
              <w:top w:val="single" w:sz="4" w:space="0" w:color="auto"/>
              <w:left w:val="nil"/>
              <w:bottom w:val="single" w:sz="4" w:space="0" w:color="auto"/>
              <w:right w:val="single" w:sz="4" w:space="0" w:color="auto"/>
            </w:tcBorders>
            <w:shd w:val="clear" w:color="auto" w:fill="auto"/>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18.200.000</w:t>
            </w:r>
          </w:p>
        </w:tc>
        <w:tc>
          <w:tcPr>
            <w:tcW w:w="80"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81"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86"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21"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00"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55"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207"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240"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b/>
                <w:bCs/>
                <w:sz w:val="12"/>
                <w:szCs w:val="12"/>
              </w:rPr>
            </w:pPr>
          </w:p>
        </w:tc>
        <w:tc>
          <w:tcPr>
            <w:tcW w:w="114" w:type="pct"/>
            <w:tcBorders>
              <w:top w:val="single" w:sz="4" w:space="0" w:color="auto"/>
              <w:left w:val="nil"/>
              <w:bottom w:val="single" w:sz="4" w:space="0" w:color="auto"/>
              <w:right w:val="single" w:sz="4" w:space="0" w:color="auto"/>
            </w:tcBorders>
            <w:vAlign w:val="center"/>
          </w:tcPr>
          <w:p w:rsidR="000F0F32" w:rsidRPr="0022709C" w:rsidRDefault="000F0F32" w:rsidP="000F0F32">
            <w:pPr>
              <w:spacing w:after="0" w:line="240" w:lineRule="auto"/>
              <w:jc w:val="center"/>
              <w:rPr>
                <w:rFonts w:ascii="Calibri" w:hAnsi="Calibri" w:cs="Calibri"/>
                <w:color w:val="000000"/>
                <w:sz w:val="12"/>
                <w:szCs w:val="12"/>
              </w:rPr>
            </w:pPr>
          </w:p>
        </w:tc>
      </w:tr>
      <w:tr w:rsidR="000F0F32" w:rsidRPr="007B7F05" w:rsidTr="00F74C40">
        <w:trPr>
          <w:trHeight w:val="50"/>
        </w:trPr>
        <w:tc>
          <w:tcPr>
            <w:tcW w:w="164" w:type="pct"/>
            <w:tcBorders>
              <w:top w:val="single" w:sz="4" w:space="0" w:color="auto"/>
              <w:left w:val="single" w:sz="4" w:space="0" w:color="auto"/>
              <w:bottom w:val="single" w:sz="4" w:space="0" w:color="auto"/>
              <w:right w:val="single" w:sz="4" w:space="0" w:color="auto"/>
            </w:tcBorders>
            <w:shd w:val="clear" w:color="auto" w:fill="auto"/>
            <w:vAlign w:val="center"/>
          </w:tcPr>
          <w:p w:rsidR="000F0F32" w:rsidRPr="0022709C" w:rsidRDefault="000F0F32" w:rsidP="000F0F32">
            <w:pPr>
              <w:spacing w:after="0" w:line="240" w:lineRule="auto"/>
              <w:jc w:val="center"/>
              <w:rPr>
                <w:rFonts w:ascii="Calibri" w:hAnsi="Calibri" w:cs="Calibri"/>
                <w:sz w:val="12"/>
                <w:szCs w:val="12"/>
              </w:rPr>
            </w:pPr>
            <w:r w:rsidRPr="0022709C">
              <w:rPr>
                <w:rFonts w:ascii="Calibri" w:hAnsi="Calibri" w:cs="Calibri"/>
                <w:sz w:val="12"/>
                <w:szCs w:val="12"/>
              </w:rPr>
              <w:t>7.1</w:t>
            </w:r>
            <w:r>
              <w:rPr>
                <w:rFonts w:ascii="Calibri" w:hAnsi="Calibri" w:cs="Calibri"/>
                <w:sz w:val="12"/>
                <w:szCs w:val="12"/>
              </w:rPr>
              <w:t>.04..2.03.01</w:t>
            </w:r>
          </w:p>
        </w:tc>
        <w:tc>
          <w:tcPr>
            <w:tcW w:w="155" w:type="pct"/>
            <w:tcBorders>
              <w:top w:val="single" w:sz="4" w:space="0" w:color="auto"/>
              <w:left w:val="nil"/>
              <w:bottom w:val="single" w:sz="4" w:space="0" w:color="auto"/>
              <w:right w:val="single" w:sz="4" w:space="0" w:color="auto"/>
            </w:tcBorders>
            <w:shd w:val="clear" w:color="auto" w:fill="auto"/>
            <w:vAlign w:val="center"/>
          </w:tcPr>
          <w:p w:rsidR="000F0F32" w:rsidRPr="0022709C" w:rsidRDefault="000F0F32" w:rsidP="000F0F32">
            <w:pPr>
              <w:spacing w:after="0" w:line="240" w:lineRule="auto"/>
              <w:jc w:val="center"/>
              <w:rPr>
                <w:rFonts w:ascii="Calibri" w:hAnsi="Calibri" w:cs="Calibri"/>
                <w:sz w:val="12"/>
                <w:szCs w:val="12"/>
              </w:rPr>
            </w:pPr>
          </w:p>
        </w:tc>
        <w:tc>
          <w:tcPr>
            <w:tcW w:w="272" w:type="pct"/>
            <w:tcBorders>
              <w:top w:val="single" w:sz="4" w:space="0" w:color="auto"/>
              <w:left w:val="nil"/>
              <w:bottom w:val="single" w:sz="4" w:space="0" w:color="auto"/>
              <w:right w:val="single" w:sz="4" w:space="0" w:color="auto"/>
            </w:tcBorders>
            <w:shd w:val="clear" w:color="auto" w:fill="auto"/>
            <w:noWrap/>
            <w:vAlign w:val="bottom"/>
          </w:tcPr>
          <w:p w:rsidR="000F0F32" w:rsidRDefault="000F0F32" w:rsidP="000F0F32">
            <w:pPr>
              <w:spacing w:after="0" w:line="240" w:lineRule="auto"/>
              <w:rPr>
                <w:rFonts w:ascii="Calibri" w:hAnsi="Calibri" w:cs="Calibri"/>
                <w:color w:val="000000"/>
                <w:sz w:val="12"/>
                <w:szCs w:val="12"/>
              </w:rPr>
            </w:pPr>
          </w:p>
        </w:tc>
        <w:tc>
          <w:tcPr>
            <w:tcW w:w="320" w:type="pct"/>
            <w:tcBorders>
              <w:top w:val="single" w:sz="4" w:space="0" w:color="auto"/>
              <w:left w:val="nil"/>
              <w:bottom w:val="single" w:sz="4" w:space="0" w:color="auto"/>
              <w:right w:val="single" w:sz="4" w:space="0" w:color="auto"/>
            </w:tcBorders>
            <w:shd w:val="clear" w:color="auto" w:fill="auto"/>
            <w:vAlign w:val="center"/>
          </w:tcPr>
          <w:p w:rsidR="000F0F32" w:rsidRPr="002873B5" w:rsidRDefault="000F0F32" w:rsidP="000F0F32">
            <w:pPr>
              <w:spacing w:after="0" w:line="240" w:lineRule="auto"/>
              <w:rPr>
                <w:rFonts w:ascii="Calibri" w:hAnsi="Calibri" w:cs="Calibri"/>
                <w:sz w:val="12"/>
                <w:szCs w:val="12"/>
              </w:rPr>
            </w:pPr>
            <w:r>
              <w:rPr>
                <w:rFonts w:ascii="Calibri" w:hAnsi="Calibri" w:cs="Calibri"/>
                <w:sz w:val="12"/>
                <w:szCs w:val="12"/>
              </w:rPr>
              <w:t xml:space="preserve">Sinegritas dengan Kepolisian NKRI, TNI dan Instasi Vertikal di Wilayah kecamatan </w:t>
            </w:r>
          </w:p>
        </w:tc>
        <w:tc>
          <w:tcPr>
            <w:tcW w:w="228" w:type="pct"/>
            <w:tcBorders>
              <w:top w:val="single" w:sz="4" w:space="0" w:color="auto"/>
              <w:left w:val="nil"/>
              <w:bottom w:val="single" w:sz="4" w:space="0" w:color="auto"/>
              <w:right w:val="single" w:sz="4" w:space="0" w:color="auto"/>
            </w:tcBorders>
            <w:shd w:val="clear" w:color="auto" w:fill="auto"/>
            <w:vAlign w:val="center"/>
          </w:tcPr>
          <w:p w:rsidR="000F0F32" w:rsidRPr="0022709C" w:rsidRDefault="000F0F32" w:rsidP="000F0F32">
            <w:pPr>
              <w:spacing w:after="0" w:line="240" w:lineRule="auto"/>
              <w:rPr>
                <w:rFonts w:ascii="Calibri" w:hAnsi="Calibri" w:cs="Calibri"/>
                <w:color w:val="000000"/>
                <w:sz w:val="12"/>
                <w:szCs w:val="12"/>
              </w:rPr>
            </w:pPr>
          </w:p>
        </w:tc>
        <w:tc>
          <w:tcPr>
            <w:tcW w:w="70"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27"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87"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34"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b/>
                <w:bCs/>
                <w:color w:val="000000"/>
                <w:sz w:val="12"/>
                <w:szCs w:val="12"/>
              </w:rPr>
            </w:pPr>
          </w:p>
        </w:tc>
        <w:tc>
          <w:tcPr>
            <w:tcW w:w="107"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bCs/>
                <w:color w:val="000000"/>
                <w:sz w:val="12"/>
                <w:szCs w:val="12"/>
              </w:rPr>
            </w:pPr>
            <w:r w:rsidRPr="006D1AF1">
              <w:rPr>
                <w:rFonts w:ascii="Calibri" w:hAnsi="Calibri" w:cs="Calibri"/>
                <w:bCs/>
                <w:color w:val="000000"/>
                <w:sz w:val="12"/>
                <w:szCs w:val="12"/>
              </w:rPr>
              <w:t>85.000.000</w:t>
            </w:r>
          </w:p>
        </w:tc>
        <w:tc>
          <w:tcPr>
            <w:tcW w:w="295"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6A4CC8" w:rsidP="000F0F32">
            <w:pPr>
              <w:spacing w:after="0" w:line="240" w:lineRule="auto"/>
              <w:jc w:val="right"/>
              <w:rPr>
                <w:rFonts w:ascii="Calibri" w:hAnsi="Calibri" w:cs="Calibri"/>
                <w:bCs/>
                <w:color w:val="000000"/>
                <w:sz w:val="12"/>
                <w:szCs w:val="12"/>
              </w:rPr>
            </w:pPr>
            <w:r>
              <w:rPr>
                <w:rFonts w:ascii="Calibri" w:hAnsi="Calibri" w:cs="Calibri"/>
                <w:bCs/>
                <w:color w:val="000000"/>
                <w:sz w:val="12"/>
                <w:szCs w:val="12"/>
              </w:rPr>
              <w:t>148.700.000</w:t>
            </w:r>
          </w:p>
        </w:tc>
        <w:tc>
          <w:tcPr>
            <w:tcW w:w="105" w:type="pct"/>
            <w:tcBorders>
              <w:top w:val="single" w:sz="4" w:space="0" w:color="auto"/>
              <w:left w:val="nil"/>
              <w:bottom w:val="single" w:sz="4" w:space="0" w:color="auto"/>
              <w:right w:val="single" w:sz="4" w:space="0" w:color="auto"/>
            </w:tcBorders>
            <w:shd w:val="clear" w:color="auto" w:fill="auto"/>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69" w:type="pct"/>
            <w:tcBorders>
              <w:top w:val="single" w:sz="4" w:space="0" w:color="auto"/>
              <w:left w:val="nil"/>
              <w:bottom w:val="single" w:sz="4" w:space="0" w:color="auto"/>
              <w:right w:val="single" w:sz="4" w:space="0" w:color="auto"/>
            </w:tcBorders>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0</w:t>
            </w:r>
          </w:p>
        </w:tc>
        <w:tc>
          <w:tcPr>
            <w:tcW w:w="106" w:type="pct"/>
            <w:tcBorders>
              <w:top w:val="single" w:sz="4" w:space="0" w:color="auto"/>
              <w:left w:val="single" w:sz="4" w:space="0" w:color="auto"/>
              <w:bottom w:val="single" w:sz="4" w:space="0" w:color="auto"/>
              <w:right w:val="single" w:sz="4" w:space="0" w:color="auto"/>
            </w:tcBorders>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18.200.000</w:t>
            </w:r>
          </w:p>
        </w:tc>
        <w:tc>
          <w:tcPr>
            <w:tcW w:w="107" w:type="pct"/>
            <w:tcBorders>
              <w:top w:val="single" w:sz="4" w:space="0" w:color="auto"/>
              <w:left w:val="nil"/>
              <w:bottom w:val="single" w:sz="4" w:space="0" w:color="auto"/>
              <w:right w:val="single" w:sz="4" w:space="0" w:color="auto"/>
            </w:tcBorders>
            <w:shd w:val="clear" w:color="auto" w:fill="auto"/>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18.200.000</w:t>
            </w:r>
          </w:p>
        </w:tc>
        <w:tc>
          <w:tcPr>
            <w:tcW w:w="80"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81"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86"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21"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00"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55"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207"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240"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b/>
                <w:bCs/>
                <w:sz w:val="12"/>
                <w:szCs w:val="12"/>
              </w:rPr>
            </w:pPr>
          </w:p>
        </w:tc>
        <w:tc>
          <w:tcPr>
            <w:tcW w:w="114" w:type="pct"/>
            <w:tcBorders>
              <w:top w:val="single" w:sz="4" w:space="0" w:color="auto"/>
              <w:left w:val="nil"/>
              <w:bottom w:val="single" w:sz="4" w:space="0" w:color="auto"/>
              <w:right w:val="single" w:sz="4" w:space="0" w:color="auto"/>
            </w:tcBorders>
            <w:vAlign w:val="center"/>
          </w:tcPr>
          <w:p w:rsidR="000F0F32" w:rsidRPr="0022709C" w:rsidRDefault="000F0F32" w:rsidP="000F0F32">
            <w:pPr>
              <w:spacing w:after="0" w:line="240" w:lineRule="auto"/>
              <w:jc w:val="center"/>
              <w:rPr>
                <w:rFonts w:ascii="Calibri" w:hAnsi="Calibri" w:cs="Calibri"/>
                <w:color w:val="000000"/>
                <w:sz w:val="12"/>
                <w:szCs w:val="12"/>
              </w:rPr>
            </w:pPr>
          </w:p>
        </w:tc>
      </w:tr>
      <w:tr w:rsidR="000F0F32" w:rsidRPr="007B7F05" w:rsidTr="00F74C40">
        <w:trPr>
          <w:trHeight w:val="50"/>
        </w:trPr>
        <w:tc>
          <w:tcPr>
            <w:tcW w:w="164" w:type="pct"/>
            <w:tcBorders>
              <w:top w:val="single" w:sz="4" w:space="0" w:color="auto"/>
              <w:left w:val="single" w:sz="4" w:space="0" w:color="auto"/>
              <w:bottom w:val="single" w:sz="4" w:space="0" w:color="auto"/>
              <w:right w:val="single" w:sz="4" w:space="0" w:color="auto"/>
            </w:tcBorders>
            <w:shd w:val="clear" w:color="auto" w:fill="auto"/>
            <w:vAlign w:val="center"/>
          </w:tcPr>
          <w:p w:rsidR="000F0F32" w:rsidRPr="0022709C" w:rsidRDefault="000F0F32" w:rsidP="000F0F32">
            <w:pPr>
              <w:spacing w:after="0" w:line="240" w:lineRule="auto"/>
              <w:jc w:val="center"/>
              <w:rPr>
                <w:rFonts w:ascii="Calibri" w:hAnsi="Calibri" w:cs="Calibri"/>
                <w:sz w:val="12"/>
                <w:szCs w:val="12"/>
              </w:rPr>
            </w:pPr>
            <w:r w:rsidRPr="0022709C">
              <w:rPr>
                <w:rFonts w:ascii="Calibri" w:hAnsi="Calibri" w:cs="Calibri"/>
                <w:sz w:val="12"/>
                <w:szCs w:val="12"/>
              </w:rPr>
              <w:t>7.1</w:t>
            </w:r>
            <w:r>
              <w:rPr>
                <w:rFonts w:ascii="Calibri" w:hAnsi="Calibri" w:cs="Calibri"/>
                <w:sz w:val="12"/>
                <w:szCs w:val="12"/>
              </w:rPr>
              <w:t>.06</w:t>
            </w:r>
          </w:p>
        </w:tc>
        <w:tc>
          <w:tcPr>
            <w:tcW w:w="155" w:type="pct"/>
            <w:tcBorders>
              <w:top w:val="single" w:sz="4" w:space="0" w:color="auto"/>
              <w:left w:val="nil"/>
              <w:bottom w:val="single" w:sz="4" w:space="0" w:color="auto"/>
              <w:right w:val="single" w:sz="4" w:space="0" w:color="auto"/>
            </w:tcBorders>
            <w:shd w:val="clear" w:color="auto" w:fill="auto"/>
            <w:vAlign w:val="center"/>
          </w:tcPr>
          <w:p w:rsidR="000F0F32" w:rsidRPr="0022709C" w:rsidRDefault="000F0F32" w:rsidP="000F0F32">
            <w:pPr>
              <w:spacing w:after="0" w:line="240" w:lineRule="auto"/>
              <w:jc w:val="center"/>
              <w:rPr>
                <w:rFonts w:ascii="Calibri" w:hAnsi="Calibri" w:cs="Calibri"/>
                <w:sz w:val="12"/>
                <w:szCs w:val="12"/>
              </w:rPr>
            </w:pPr>
          </w:p>
        </w:tc>
        <w:tc>
          <w:tcPr>
            <w:tcW w:w="272" w:type="pct"/>
            <w:tcBorders>
              <w:top w:val="single" w:sz="4" w:space="0" w:color="auto"/>
              <w:left w:val="nil"/>
              <w:bottom w:val="single" w:sz="4" w:space="0" w:color="auto"/>
              <w:right w:val="single" w:sz="4" w:space="0" w:color="auto"/>
            </w:tcBorders>
            <w:shd w:val="clear" w:color="auto" w:fill="auto"/>
            <w:noWrap/>
            <w:vAlign w:val="bottom"/>
          </w:tcPr>
          <w:p w:rsidR="000F0F32" w:rsidRDefault="000F0F32" w:rsidP="000F0F32">
            <w:pPr>
              <w:spacing w:after="0" w:line="240" w:lineRule="auto"/>
              <w:rPr>
                <w:rFonts w:ascii="Calibri" w:hAnsi="Calibri" w:cs="Calibri"/>
                <w:color w:val="000000"/>
                <w:sz w:val="12"/>
                <w:szCs w:val="12"/>
              </w:rPr>
            </w:pPr>
          </w:p>
        </w:tc>
        <w:tc>
          <w:tcPr>
            <w:tcW w:w="320" w:type="pct"/>
            <w:tcBorders>
              <w:top w:val="single" w:sz="4" w:space="0" w:color="auto"/>
              <w:left w:val="nil"/>
              <w:bottom w:val="single" w:sz="4" w:space="0" w:color="auto"/>
              <w:right w:val="single" w:sz="4" w:space="0" w:color="auto"/>
            </w:tcBorders>
            <w:shd w:val="clear" w:color="auto" w:fill="auto"/>
            <w:vAlign w:val="center"/>
          </w:tcPr>
          <w:p w:rsidR="000F0F32" w:rsidRPr="00086215" w:rsidRDefault="000F0F32" w:rsidP="000F0F32">
            <w:pPr>
              <w:spacing w:after="0" w:line="240" w:lineRule="auto"/>
              <w:rPr>
                <w:rFonts w:ascii="Calibri" w:hAnsi="Calibri" w:cs="Calibri"/>
                <w:b/>
                <w:sz w:val="12"/>
                <w:szCs w:val="12"/>
              </w:rPr>
            </w:pPr>
            <w:r>
              <w:rPr>
                <w:rFonts w:ascii="Calibri" w:hAnsi="Calibri" w:cs="Calibri"/>
                <w:b/>
                <w:sz w:val="12"/>
                <w:szCs w:val="12"/>
              </w:rPr>
              <w:t xml:space="preserve">Program Pembinaan dan Pengawasan Pemerintahan Desa </w:t>
            </w:r>
          </w:p>
        </w:tc>
        <w:tc>
          <w:tcPr>
            <w:tcW w:w="228" w:type="pct"/>
            <w:tcBorders>
              <w:top w:val="single" w:sz="4" w:space="0" w:color="auto"/>
              <w:left w:val="nil"/>
              <w:bottom w:val="single" w:sz="4" w:space="0" w:color="auto"/>
              <w:right w:val="single" w:sz="4" w:space="0" w:color="auto"/>
            </w:tcBorders>
            <w:shd w:val="clear" w:color="auto" w:fill="auto"/>
            <w:vAlign w:val="center"/>
          </w:tcPr>
          <w:p w:rsidR="000F0F32" w:rsidRPr="0022709C" w:rsidRDefault="000F0F32" w:rsidP="000F0F32">
            <w:pPr>
              <w:spacing w:after="0" w:line="240" w:lineRule="auto"/>
              <w:rPr>
                <w:rFonts w:ascii="Calibri" w:hAnsi="Calibri" w:cs="Calibri"/>
                <w:color w:val="000000"/>
                <w:sz w:val="12"/>
                <w:szCs w:val="12"/>
              </w:rPr>
            </w:pPr>
          </w:p>
        </w:tc>
        <w:tc>
          <w:tcPr>
            <w:tcW w:w="70"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27"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87"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34"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b/>
                <w:bCs/>
                <w:color w:val="000000"/>
                <w:sz w:val="12"/>
                <w:szCs w:val="12"/>
              </w:rPr>
            </w:pPr>
          </w:p>
        </w:tc>
        <w:tc>
          <w:tcPr>
            <w:tcW w:w="107"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b/>
                <w:bCs/>
                <w:color w:val="000000"/>
                <w:sz w:val="12"/>
                <w:szCs w:val="12"/>
              </w:rPr>
            </w:pPr>
            <w:r w:rsidRPr="006D1AF1">
              <w:rPr>
                <w:rFonts w:ascii="Calibri" w:hAnsi="Calibri" w:cs="Calibri"/>
                <w:b/>
                <w:bCs/>
                <w:color w:val="000000"/>
                <w:sz w:val="12"/>
                <w:szCs w:val="12"/>
              </w:rPr>
              <w:t>115.000.000</w:t>
            </w:r>
          </w:p>
        </w:tc>
        <w:tc>
          <w:tcPr>
            <w:tcW w:w="295"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6A4CC8" w:rsidP="000F0F32">
            <w:pPr>
              <w:spacing w:after="0" w:line="240" w:lineRule="auto"/>
              <w:jc w:val="right"/>
              <w:rPr>
                <w:rFonts w:ascii="Calibri" w:hAnsi="Calibri" w:cs="Calibri"/>
                <w:b/>
                <w:bCs/>
                <w:color w:val="000000"/>
                <w:sz w:val="12"/>
                <w:szCs w:val="12"/>
              </w:rPr>
            </w:pPr>
            <w:r>
              <w:rPr>
                <w:rFonts w:ascii="Calibri" w:hAnsi="Calibri" w:cs="Calibri"/>
                <w:b/>
                <w:bCs/>
                <w:color w:val="000000"/>
                <w:sz w:val="12"/>
                <w:szCs w:val="12"/>
              </w:rPr>
              <w:t>142.300.000</w:t>
            </w:r>
          </w:p>
        </w:tc>
        <w:tc>
          <w:tcPr>
            <w:tcW w:w="105" w:type="pct"/>
            <w:tcBorders>
              <w:top w:val="single" w:sz="4" w:space="0" w:color="auto"/>
              <w:left w:val="nil"/>
              <w:bottom w:val="single" w:sz="4" w:space="0" w:color="auto"/>
              <w:right w:val="single" w:sz="4" w:space="0" w:color="auto"/>
            </w:tcBorders>
            <w:shd w:val="clear" w:color="auto" w:fill="auto"/>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69" w:type="pct"/>
            <w:tcBorders>
              <w:top w:val="single" w:sz="4" w:space="0" w:color="auto"/>
              <w:left w:val="nil"/>
              <w:bottom w:val="single" w:sz="4" w:space="0" w:color="auto"/>
              <w:right w:val="single" w:sz="4" w:space="0" w:color="auto"/>
            </w:tcBorders>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0</w:t>
            </w:r>
          </w:p>
        </w:tc>
        <w:tc>
          <w:tcPr>
            <w:tcW w:w="106" w:type="pct"/>
            <w:tcBorders>
              <w:top w:val="single" w:sz="4" w:space="0" w:color="auto"/>
              <w:left w:val="single" w:sz="4" w:space="0" w:color="auto"/>
              <w:bottom w:val="single" w:sz="4" w:space="0" w:color="auto"/>
              <w:right w:val="single" w:sz="4" w:space="0" w:color="auto"/>
            </w:tcBorders>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36.595.000</w:t>
            </w:r>
          </w:p>
        </w:tc>
        <w:tc>
          <w:tcPr>
            <w:tcW w:w="107" w:type="pct"/>
            <w:tcBorders>
              <w:top w:val="single" w:sz="4" w:space="0" w:color="auto"/>
              <w:left w:val="nil"/>
              <w:bottom w:val="single" w:sz="4" w:space="0" w:color="auto"/>
              <w:right w:val="single" w:sz="4" w:space="0" w:color="auto"/>
            </w:tcBorders>
            <w:shd w:val="clear" w:color="auto" w:fill="auto"/>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36.595.000</w:t>
            </w:r>
          </w:p>
        </w:tc>
        <w:tc>
          <w:tcPr>
            <w:tcW w:w="80"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81"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86"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21"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00"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55"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207"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240"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b/>
                <w:bCs/>
                <w:sz w:val="12"/>
                <w:szCs w:val="12"/>
              </w:rPr>
            </w:pPr>
          </w:p>
        </w:tc>
        <w:tc>
          <w:tcPr>
            <w:tcW w:w="114" w:type="pct"/>
            <w:tcBorders>
              <w:top w:val="single" w:sz="4" w:space="0" w:color="auto"/>
              <w:left w:val="nil"/>
              <w:bottom w:val="single" w:sz="4" w:space="0" w:color="auto"/>
              <w:right w:val="single" w:sz="4" w:space="0" w:color="auto"/>
            </w:tcBorders>
            <w:vAlign w:val="center"/>
          </w:tcPr>
          <w:p w:rsidR="000F0F32" w:rsidRPr="0022709C" w:rsidRDefault="000F0F32" w:rsidP="000F0F32">
            <w:pPr>
              <w:spacing w:after="0" w:line="240" w:lineRule="auto"/>
              <w:jc w:val="center"/>
              <w:rPr>
                <w:rFonts w:ascii="Calibri" w:hAnsi="Calibri" w:cs="Calibri"/>
                <w:color w:val="000000"/>
                <w:sz w:val="12"/>
                <w:szCs w:val="12"/>
              </w:rPr>
            </w:pPr>
          </w:p>
        </w:tc>
      </w:tr>
      <w:tr w:rsidR="000F0F32" w:rsidRPr="007B7F05" w:rsidTr="00F74C40">
        <w:trPr>
          <w:trHeight w:val="50"/>
        </w:trPr>
        <w:tc>
          <w:tcPr>
            <w:tcW w:w="164" w:type="pct"/>
            <w:tcBorders>
              <w:top w:val="single" w:sz="4" w:space="0" w:color="auto"/>
              <w:left w:val="single" w:sz="4" w:space="0" w:color="auto"/>
              <w:bottom w:val="single" w:sz="4" w:space="0" w:color="auto"/>
              <w:right w:val="single" w:sz="4" w:space="0" w:color="auto"/>
            </w:tcBorders>
            <w:shd w:val="clear" w:color="auto" w:fill="auto"/>
            <w:vAlign w:val="center"/>
          </w:tcPr>
          <w:p w:rsidR="000F0F32" w:rsidRPr="0022709C" w:rsidRDefault="000F0F32" w:rsidP="000F0F32">
            <w:pPr>
              <w:spacing w:after="0" w:line="240" w:lineRule="auto"/>
              <w:jc w:val="center"/>
              <w:rPr>
                <w:rFonts w:ascii="Calibri" w:hAnsi="Calibri" w:cs="Calibri"/>
                <w:sz w:val="12"/>
                <w:szCs w:val="12"/>
              </w:rPr>
            </w:pPr>
            <w:r w:rsidRPr="0022709C">
              <w:rPr>
                <w:rFonts w:ascii="Calibri" w:hAnsi="Calibri" w:cs="Calibri"/>
                <w:sz w:val="12"/>
                <w:szCs w:val="12"/>
              </w:rPr>
              <w:t>7.1</w:t>
            </w:r>
            <w:r>
              <w:rPr>
                <w:rFonts w:ascii="Calibri" w:hAnsi="Calibri" w:cs="Calibri"/>
                <w:sz w:val="12"/>
                <w:szCs w:val="12"/>
              </w:rPr>
              <w:t>.06.2.01</w:t>
            </w:r>
          </w:p>
        </w:tc>
        <w:tc>
          <w:tcPr>
            <w:tcW w:w="155" w:type="pct"/>
            <w:tcBorders>
              <w:top w:val="single" w:sz="4" w:space="0" w:color="auto"/>
              <w:left w:val="nil"/>
              <w:bottom w:val="single" w:sz="4" w:space="0" w:color="auto"/>
              <w:right w:val="single" w:sz="4" w:space="0" w:color="auto"/>
            </w:tcBorders>
            <w:shd w:val="clear" w:color="auto" w:fill="auto"/>
            <w:vAlign w:val="center"/>
          </w:tcPr>
          <w:p w:rsidR="000F0F32" w:rsidRPr="0022709C" w:rsidRDefault="000F0F32" w:rsidP="000F0F32">
            <w:pPr>
              <w:spacing w:after="0" w:line="240" w:lineRule="auto"/>
              <w:jc w:val="center"/>
              <w:rPr>
                <w:rFonts w:ascii="Calibri" w:hAnsi="Calibri" w:cs="Calibri"/>
                <w:sz w:val="12"/>
                <w:szCs w:val="12"/>
              </w:rPr>
            </w:pPr>
          </w:p>
        </w:tc>
        <w:tc>
          <w:tcPr>
            <w:tcW w:w="272" w:type="pct"/>
            <w:tcBorders>
              <w:top w:val="single" w:sz="4" w:space="0" w:color="auto"/>
              <w:left w:val="nil"/>
              <w:bottom w:val="single" w:sz="4" w:space="0" w:color="auto"/>
              <w:right w:val="single" w:sz="4" w:space="0" w:color="auto"/>
            </w:tcBorders>
            <w:shd w:val="clear" w:color="auto" w:fill="auto"/>
            <w:noWrap/>
            <w:vAlign w:val="bottom"/>
          </w:tcPr>
          <w:p w:rsidR="000F0F32" w:rsidRDefault="000F0F32" w:rsidP="000F0F32">
            <w:pPr>
              <w:spacing w:after="0" w:line="240" w:lineRule="auto"/>
              <w:rPr>
                <w:rFonts w:ascii="Calibri" w:hAnsi="Calibri" w:cs="Calibri"/>
                <w:color w:val="000000"/>
                <w:sz w:val="12"/>
                <w:szCs w:val="12"/>
              </w:rPr>
            </w:pPr>
          </w:p>
        </w:tc>
        <w:tc>
          <w:tcPr>
            <w:tcW w:w="320" w:type="pct"/>
            <w:tcBorders>
              <w:top w:val="single" w:sz="4" w:space="0" w:color="auto"/>
              <w:left w:val="nil"/>
              <w:bottom w:val="single" w:sz="4" w:space="0" w:color="auto"/>
              <w:right w:val="single" w:sz="4" w:space="0" w:color="auto"/>
            </w:tcBorders>
            <w:shd w:val="clear" w:color="auto" w:fill="auto"/>
            <w:vAlign w:val="center"/>
          </w:tcPr>
          <w:p w:rsidR="000F0F32" w:rsidRPr="002873B5" w:rsidRDefault="000F0F32" w:rsidP="000F0F32">
            <w:pPr>
              <w:spacing w:after="0" w:line="240" w:lineRule="auto"/>
              <w:rPr>
                <w:rFonts w:ascii="Calibri" w:hAnsi="Calibri" w:cs="Calibri"/>
                <w:sz w:val="12"/>
                <w:szCs w:val="12"/>
              </w:rPr>
            </w:pPr>
            <w:r>
              <w:rPr>
                <w:rFonts w:ascii="Calibri" w:hAnsi="Calibri" w:cs="Calibri"/>
                <w:sz w:val="12"/>
                <w:szCs w:val="12"/>
              </w:rPr>
              <w:t xml:space="preserve">Fasilitasi, Rekomendasi dan Koordinasi Pembinaan dan pengawasan Pemerintahan Desa </w:t>
            </w:r>
          </w:p>
        </w:tc>
        <w:tc>
          <w:tcPr>
            <w:tcW w:w="228" w:type="pct"/>
            <w:tcBorders>
              <w:top w:val="single" w:sz="4" w:space="0" w:color="auto"/>
              <w:left w:val="nil"/>
              <w:bottom w:val="single" w:sz="4" w:space="0" w:color="auto"/>
              <w:right w:val="single" w:sz="4" w:space="0" w:color="auto"/>
            </w:tcBorders>
            <w:shd w:val="clear" w:color="auto" w:fill="auto"/>
            <w:vAlign w:val="center"/>
          </w:tcPr>
          <w:p w:rsidR="000F0F32" w:rsidRPr="0022709C" w:rsidRDefault="000F0F32" w:rsidP="000F0F32">
            <w:pPr>
              <w:spacing w:after="0" w:line="240" w:lineRule="auto"/>
              <w:rPr>
                <w:rFonts w:ascii="Calibri" w:hAnsi="Calibri" w:cs="Calibri"/>
                <w:color w:val="000000"/>
                <w:sz w:val="12"/>
                <w:szCs w:val="12"/>
              </w:rPr>
            </w:pPr>
          </w:p>
        </w:tc>
        <w:tc>
          <w:tcPr>
            <w:tcW w:w="70"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27"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87"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34"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b/>
                <w:bCs/>
                <w:color w:val="000000"/>
                <w:sz w:val="12"/>
                <w:szCs w:val="12"/>
              </w:rPr>
            </w:pPr>
          </w:p>
        </w:tc>
        <w:tc>
          <w:tcPr>
            <w:tcW w:w="107"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bCs/>
                <w:color w:val="000000"/>
                <w:sz w:val="12"/>
                <w:szCs w:val="12"/>
              </w:rPr>
            </w:pPr>
            <w:r w:rsidRPr="006D1AF1">
              <w:rPr>
                <w:rFonts w:ascii="Calibri" w:hAnsi="Calibri" w:cs="Calibri"/>
                <w:bCs/>
                <w:color w:val="000000"/>
                <w:sz w:val="12"/>
                <w:szCs w:val="12"/>
              </w:rPr>
              <w:t>115.000.000</w:t>
            </w:r>
          </w:p>
        </w:tc>
        <w:tc>
          <w:tcPr>
            <w:tcW w:w="295"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6A4CC8" w:rsidP="000F0F32">
            <w:pPr>
              <w:spacing w:after="0" w:line="240" w:lineRule="auto"/>
              <w:jc w:val="right"/>
              <w:rPr>
                <w:rFonts w:ascii="Calibri" w:hAnsi="Calibri" w:cs="Calibri"/>
                <w:bCs/>
                <w:color w:val="000000"/>
                <w:sz w:val="12"/>
                <w:szCs w:val="12"/>
              </w:rPr>
            </w:pPr>
            <w:r>
              <w:rPr>
                <w:rFonts w:ascii="Calibri" w:hAnsi="Calibri" w:cs="Calibri"/>
                <w:bCs/>
                <w:color w:val="000000"/>
                <w:sz w:val="12"/>
                <w:szCs w:val="12"/>
              </w:rPr>
              <w:t>142.300.000</w:t>
            </w:r>
          </w:p>
        </w:tc>
        <w:tc>
          <w:tcPr>
            <w:tcW w:w="105" w:type="pct"/>
            <w:tcBorders>
              <w:top w:val="single" w:sz="4" w:space="0" w:color="auto"/>
              <w:left w:val="nil"/>
              <w:bottom w:val="single" w:sz="4" w:space="0" w:color="auto"/>
              <w:right w:val="single" w:sz="4" w:space="0" w:color="auto"/>
            </w:tcBorders>
            <w:shd w:val="clear" w:color="auto" w:fill="auto"/>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69" w:type="pct"/>
            <w:tcBorders>
              <w:top w:val="single" w:sz="4" w:space="0" w:color="auto"/>
              <w:left w:val="nil"/>
              <w:bottom w:val="single" w:sz="4" w:space="0" w:color="auto"/>
              <w:right w:val="single" w:sz="4" w:space="0" w:color="auto"/>
            </w:tcBorders>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0</w:t>
            </w:r>
          </w:p>
        </w:tc>
        <w:tc>
          <w:tcPr>
            <w:tcW w:w="106" w:type="pct"/>
            <w:tcBorders>
              <w:top w:val="single" w:sz="4" w:space="0" w:color="auto"/>
              <w:left w:val="single" w:sz="4" w:space="0" w:color="auto"/>
              <w:bottom w:val="single" w:sz="4" w:space="0" w:color="auto"/>
              <w:right w:val="single" w:sz="4" w:space="0" w:color="auto"/>
            </w:tcBorders>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36.595.000</w:t>
            </w:r>
          </w:p>
        </w:tc>
        <w:tc>
          <w:tcPr>
            <w:tcW w:w="107" w:type="pct"/>
            <w:tcBorders>
              <w:top w:val="single" w:sz="4" w:space="0" w:color="auto"/>
              <w:left w:val="nil"/>
              <w:bottom w:val="single" w:sz="4" w:space="0" w:color="auto"/>
              <w:right w:val="single" w:sz="4" w:space="0" w:color="auto"/>
            </w:tcBorders>
            <w:shd w:val="clear" w:color="auto" w:fill="auto"/>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36.595.000</w:t>
            </w:r>
          </w:p>
        </w:tc>
        <w:tc>
          <w:tcPr>
            <w:tcW w:w="80"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81"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86"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21"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00"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55"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207"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240"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b/>
                <w:bCs/>
                <w:sz w:val="12"/>
                <w:szCs w:val="12"/>
              </w:rPr>
            </w:pPr>
          </w:p>
        </w:tc>
        <w:tc>
          <w:tcPr>
            <w:tcW w:w="114" w:type="pct"/>
            <w:tcBorders>
              <w:top w:val="single" w:sz="4" w:space="0" w:color="auto"/>
              <w:left w:val="nil"/>
              <w:bottom w:val="single" w:sz="4" w:space="0" w:color="auto"/>
              <w:right w:val="single" w:sz="4" w:space="0" w:color="auto"/>
            </w:tcBorders>
            <w:vAlign w:val="center"/>
          </w:tcPr>
          <w:p w:rsidR="000F0F32" w:rsidRPr="0022709C" w:rsidRDefault="000F0F32" w:rsidP="000F0F32">
            <w:pPr>
              <w:spacing w:after="0" w:line="240" w:lineRule="auto"/>
              <w:jc w:val="center"/>
              <w:rPr>
                <w:rFonts w:ascii="Calibri" w:hAnsi="Calibri" w:cs="Calibri"/>
                <w:color w:val="000000"/>
                <w:sz w:val="12"/>
                <w:szCs w:val="12"/>
              </w:rPr>
            </w:pPr>
          </w:p>
        </w:tc>
      </w:tr>
      <w:tr w:rsidR="000F0F32" w:rsidRPr="007B7F05" w:rsidTr="00F74C40">
        <w:trPr>
          <w:trHeight w:val="50"/>
        </w:trPr>
        <w:tc>
          <w:tcPr>
            <w:tcW w:w="164" w:type="pct"/>
            <w:tcBorders>
              <w:top w:val="single" w:sz="4" w:space="0" w:color="auto"/>
              <w:left w:val="single" w:sz="4" w:space="0" w:color="auto"/>
              <w:bottom w:val="single" w:sz="4" w:space="0" w:color="auto"/>
              <w:right w:val="single" w:sz="4" w:space="0" w:color="auto"/>
            </w:tcBorders>
            <w:shd w:val="clear" w:color="auto" w:fill="auto"/>
            <w:vAlign w:val="center"/>
          </w:tcPr>
          <w:p w:rsidR="000F0F32" w:rsidRPr="0022709C" w:rsidRDefault="000F0F32" w:rsidP="000F0F32">
            <w:pPr>
              <w:spacing w:after="0" w:line="240" w:lineRule="auto"/>
              <w:jc w:val="center"/>
              <w:rPr>
                <w:rFonts w:ascii="Calibri" w:hAnsi="Calibri" w:cs="Calibri"/>
                <w:sz w:val="12"/>
                <w:szCs w:val="12"/>
              </w:rPr>
            </w:pPr>
            <w:r w:rsidRPr="0022709C">
              <w:rPr>
                <w:rFonts w:ascii="Calibri" w:hAnsi="Calibri" w:cs="Calibri"/>
                <w:sz w:val="12"/>
                <w:szCs w:val="12"/>
              </w:rPr>
              <w:t>7.1</w:t>
            </w:r>
            <w:r>
              <w:rPr>
                <w:rFonts w:ascii="Calibri" w:hAnsi="Calibri" w:cs="Calibri"/>
                <w:sz w:val="12"/>
                <w:szCs w:val="12"/>
              </w:rPr>
              <w:t>.06.2.01.02</w:t>
            </w:r>
          </w:p>
        </w:tc>
        <w:tc>
          <w:tcPr>
            <w:tcW w:w="155" w:type="pct"/>
            <w:tcBorders>
              <w:top w:val="single" w:sz="4" w:space="0" w:color="auto"/>
              <w:left w:val="nil"/>
              <w:bottom w:val="single" w:sz="4" w:space="0" w:color="auto"/>
              <w:right w:val="single" w:sz="4" w:space="0" w:color="auto"/>
            </w:tcBorders>
            <w:shd w:val="clear" w:color="auto" w:fill="auto"/>
            <w:vAlign w:val="center"/>
          </w:tcPr>
          <w:p w:rsidR="000F0F32" w:rsidRPr="0022709C" w:rsidRDefault="000F0F32" w:rsidP="000F0F32">
            <w:pPr>
              <w:spacing w:after="0" w:line="240" w:lineRule="auto"/>
              <w:jc w:val="center"/>
              <w:rPr>
                <w:rFonts w:ascii="Calibri" w:hAnsi="Calibri" w:cs="Calibri"/>
                <w:sz w:val="12"/>
                <w:szCs w:val="12"/>
              </w:rPr>
            </w:pPr>
          </w:p>
        </w:tc>
        <w:tc>
          <w:tcPr>
            <w:tcW w:w="272" w:type="pct"/>
            <w:tcBorders>
              <w:top w:val="single" w:sz="4" w:space="0" w:color="auto"/>
              <w:left w:val="nil"/>
              <w:bottom w:val="single" w:sz="4" w:space="0" w:color="auto"/>
              <w:right w:val="single" w:sz="4" w:space="0" w:color="auto"/>
            </w:tcBorders>
            <w:shd w:val="clear" w:color="auto" w:fill="auto"/>
            <w:noWrap/>
            <w:vAlign w:val="bottom"/>
          </w:tcPr>
          <w:p w:rsidR="000F0F32" w:rsidRDefault="000F0F32" w:rsidP="000F0F32">
            <w:pPr>
              <w:spacing w:after="0" w:line="240" w:lineRule="auto"/>
              <w:rPr>
                <w:rFonts w:ascii="Calibri" w:hAnsi="Calibri" w:cs="Calibri"/>
                <w:color w:val="000000"/>
                <w:sz w:val="12"/>
                <w:szCs w:val="12"/>
              </w:rPr>
            </w:pPr>
          </w:p>
        </w:tc>
        <w:tc>
          <w:tcPr>
            <w:tcW w:w="320" w:type="pct"/>
            <w:tcBorders>
              <w:top w:val="single" w:sz="4" w:space="0" w:color="auto"/>
              <w:left w:val="nil"/>
              <w:bottom w:val="single" w:sz="4" w:space="0" w:color="auto"/>
              <w:right w:val="single" w:sz="4" w:space="0" w:color="auto"/>
            </w:tcBorders>
            <w:shd w:val="clear" w:color="auto" w:fill="auto"/>
            <w:vAlign w:val="center"/>
          </w:tcPr>
          <w:p w:rsidR="000F0F32" w:rsidRPr="002873B5" w:rsidRDefault="000F0F32" w:rsidP="000F0F32">
            <w:pPr>
              <w:spacing w:after="0" w:line="240" w:lineRule="auto"/>
              <w:rPr>
                <w:rFonts w:ascii="Calibri" w:hAnsi="Calibri" w:cs="Calibri"/>
                <w:sz w:val="12"/>
                <w:szCs w:val="12"/>
              </w:rPr>
            </w:pPr>
            <w:r>
              <w:rPr>
                <w:rFonts w:ascii="Calibri" w:hAnsi="Calibri" w:cs="Calibri"/>
                <w:sz w:val="12"/>
                <w:szCs w:val="12"/>
              </w:rPr>
              <w:t xml:space="preserve">Fasilitasi Administrasi Tata Pemerintahan Desa </w:t>
            </w:r>
          </w:p>
        </w:tc>
        <w:tc>
          <w:tcPr>
            <w:tcW w:w="228" w:type="pct"/>
            <w:tcBorders>
              <w:top w:val="single" w:sz="4" w:space="0" w:color="auto"/>
              <w:left w:val="nil"/>
              <w:bottom w:val="single" w:sz="4" w:space="0" w:color="auto"/>
              <w:right w:val="single" w:sz="4" w:space="0" w:color="auto"/>
            </w:tcBorders>
            <w:shd w:val="clear" w:color="auto" w:fill="auto"/>
            <w:vAlign w:val="center"/>
          </w:tcPr>
          <w:p w:rsidR="000F0F32" w:rsidRPr="0022709C" w:rsidRDefault="000F0F32" w:rsidP="000F0F32">
            <w:pPr>
              <w:spacing w:after="0" w:line="240" w:lineRule="auto"/>
              <w:rPr>
                <w:rFonts w:ascii="Calibri" w:hAnsi="Calibri" w:cs="Calibri"/>
                <w:color w:val="000000"/>
                <w:sz w:val="12"/>
                <w:szCs w:val="12"/>
              </w:rPr>
            </w:pPr>
          </w:p>
        </w:tc>
        <w:tc>
          <w:tcPr>
            <w:tcW w:w="70"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27"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87"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34"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b/>
                <w:bCs/>
                <w:color w:val="000000"/>
                <w:sz w:val="12"/>
                <w:szCs w:val="12"/>
              </w:rPr>
            </w:pPr>
          </w:p>
        </w:tc>
        <w:tc>
          <w:tcPr>
            <w:tcW w:w="107"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bCs/>
                <w:color w:val="000000"/>
                <w:sz w:val="12"/>
                <w:szCs w:val="12"/>
              </w:rPr>
            </w:pPr>
            <w:r w:rsidRPr="006D1AF1">
              <w:rPr>
                <w:rFonts w:ascii="Calibri" w:hAnsi="Calibri" w:cs="Calibri"/>
                <w:bCs/>
                <w:color w:val="000000"/>
                <w:sz w:val="12"/>
                <w:szCs w:val="12"/>
              </w:rPr>
              <w:t>105.000.000</w:t>
            </w:r>
          </w:p>
        </w:tc>
        <w:tc>
          <w:tcPr>
            <w:tcW w:w="295"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6A4CC8" w:rsidP="000F0F32">
            <w:pPr>
              <w:spacing w:after="0" w:line="240" w:lineRule="auto"/>
              <w:jc w:val="right"/>
              <w:rPr>
                <w:rFonts w:ascii="Calibri" w:hAnsi="Calibri" w:cs="Calibri"/>
                <w:bCs/>
                <w:color w:val="000000"/>
                <w:sz w:val="12"/>
                <w:szCs w:val="12"/>
              </w:rPr>
            </w:pPr>
            <w:r>
              <w:rPr>
                <w:rFonts w:ascii="Calibri" w:hAnsi="Calibri" w:cs="Calibri"/>
                <w:bCs/>
                <w:color w:val="000000"/>
                <w:sz w:val="12"/>
                <w:szCs w:val="12"/>
              </w:rPr>
              <w:t>132.300.000</w:t>
            </w:r>
          </w:p>
        </w:tc>
        <w:tc>
          <w:tcPr>
            <w:tcW w:w="105" w:type="pct"/>
            <w:tcBorders>
              <w:top w:val="single" w:sz="4" w:space="0" w:color="auto"/>
              <w:left w:val="nil"/>
              <w:bottom w:val="single" w:sz="4" w:space="0" w:color="auto"/>
              <w:right w:val="single" w:sz="4" w:space="0" w:color="auto"/>
            </w:tcBorders>
            <w:shd w:val="clear" w:color="auto" w:fill="auto"/>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69" w:type="pct"/>
            <w:tcBorders>
              <w:top w:val="single" w:sz="4" w:space="0" w:color="auto"/>
              <w:left w:val="nil"/>
              <w:bottom w:val="single" w:sz="4" w:space="0" w:color="auto"/>
              <w:right w:val="single" w:sz="4" w:space="0" w:color="auto"/>
            </w:tcBorders>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0</w:t>
            </w:r>
          </w:p>
        </w:tc>
        <w:tc>
          <w:tcPr>
            <w:tcW w:w="106" w:type="pct"/>
            <w:tcBorders>
              <w:top w:val="single" w:sz="4" w:space="0" w:color="auto"/>
              <w:left w:val="single" w:sz="4" w:space="0" w:color="auto"/>
              <w:bottom w:val="single" w:sz="4" w:space="0" w:color="auto"/>
              <w:right w:val="single" w:sz="4" w:space="0" w:color="auto"/>
            </w:tcBorders>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36.595.000</w:t>
            </w:r>
          </w:p>
        </w:tc>
        <w:tc>
          <w:tcPr>
            <w:tcW w:w="107" w:type="pct"/>
            <w:tcBorders>
              <w:top w:val="single" w:sz="4" w:space="0" w:color="auto"/>
              <w:left w:val="nil"/>
              <w:bottom w:val="single" w:sz="4" w:space="0" w:color="auto"/>
              <w:right w:val="single" w:sz="4" w:space="0" w:color="auto"/>
            </w:tcBorders>
            <w:shd w:val="clear" w:color="auto" w:fill="auto"/>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36.595.000</w:t>
            </w:r>
          </w:p>
        </w:tc>
        <w:tc>
          <w:tcPr>
            <w:tcW w:w="80"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81"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86"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21"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00"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55"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207"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240"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b/>
                <w:bCs/>
                <w:sz w:val="12"/>
                <w:szCs w:val="12"/>
              </w:rPr>
            </w:pPr>
          </w:p>
        </w:tc>
        <w:tc>
          <w:tcPr>
            <w:tcW w:w="114" w:type="pct"/>
            <w:tcBorders>
              <w:top w:val="single" w:sz="4" w:space="0" w:color="auto"/>
              <w:left w:val="nil"/>
              <w:bottom w:val="single" w:sz="4" w:space="0" w:color="auto"/>
              <w:right w:val="single" w:sz="4" w:space="0" w:color="auto"/>
            </w:tcBorders>
            <w:vAlign w:val="center"/>
          </w:tcPr>
          <w:p w:rsidR="000F0F32" w:rsidRPr="0022709C" w:rsidRDefault="000F0F32" w:rsidP="000F0F32">
            <w:pPr>
              <w:spacing w:after="0" w:line="240" w:lineRule="auto"/>
              <w:jc w:val="center"/>
              <w:rPr>
                <w:rFonts w:ascii="Calibri" w:hAnsi="Calibri" w:cs="Calibri"/>
                <w:color w:val="000000"/>
                <w:sz w:val="12"/>
                <w:szCs w:val="12"/>
              </w:rPr>
            </w:pPr>
          </w:p>
        </w:tc>
      </w:tr>
      <w:tr w:rsidR="000F0F32" w:rsidRPr="007B7F05" w:rsidTr="00F74C40">
        <w:trPr>
          <w:trHeight w:val="50"/>
        </w:trPr>
        <w:tc>
          <w:tcPr>
            <w:tcW w:w="164" w:type="pct"/>
            <w:tcBorders>
              <w:top w:val="single" w:sz="4" w:space="0" w:color="auto"/>
              <w:left w:val="single" w:sz="4" w:space="0" w:color="auto"/>
              <w:bottom w:val="single" w:sz="4" w:space="0" w:color="auto"/>
              <w:right w:val="single" w:sz="4" w:space="0" w:color="auto"/>
            </w:tcBorders>
            <w:shd w:val="clear" w:color="auto" w:fill="auto"/>
            <w:vAlign w:val="center"/>
          </w:tcPr>
          <w:p w:rsidR="000F0F32" w:rsidRPr="0022709C" w:rsidRDefault="000F0F32" w:rsidP="000F0F32">
            <w:pPr>
              <w:spacing w:after="0" w:line="240" w:lineRule="auto"/>
              <w:jc w:val="center"/>
              <w:rPr>
                <w:rFonts w:ascii="Calibri" w:hAnsi="Calibri" w:cs="Calibri"/>
                <w:sz w:val="12"/>
                <w:szCs w:val="12"/>
              </w:rPr>
            </w:pPr>
            <w:r w:rsidRPr="0022709C">
              <w:rPr>
                <w:rFonts w:ascii="Calibri" w:hAnsi="Calibri" w:cs="Calibri"/>
                <w:sz w:val="12"/>
                <w:szCs w:val="12"/>
              </w:rPr>
              <w:t>7.1</w:t>
            </w:r>
            <w:r>
              <w:rPr>
                <w:rFonts w:ascii="Calibri" w:hAnsi="Calibri" w:cs="Calibri"/>
                <w:sz w:val="12"/>
                <w:szCs w:val="12"/>
              </w:rPr>
              <w:t>.06.2.01.05</w:t>
            </w:r>
          </w:p>
        </w:tc>
        <w:tc>
          <w:tcPr>
            <w:tcW w:w="155" w:type="pct"/>
            <w:tcBorders>
              <w:top w:val="single" w:sz="4" w:space="0" w:color="auto"/>
              <w:left w:val="nil"/>
              <w:bottom w:val="single" w:sz="4" w:space="0" w:color="auto"/>
              <w:right w:val="single" w:sz="4" w:space="0" w:color="auto"/>
            </w:tcBorders>
            <w:shd w:val="clear" w:color="auto" w:fill="auto"/>
            <w:vAlign w:val="center"/>
          </w:tcPr>
          <w:p w:rsidR="000F0F32" w:rsidRPr="0022709C" w:rsidRDefault="000F0F32" w:rsidP="000F0F32">
            <w:pPr>
              <w:spacing w:after="0" w:line="240" w:lineRule="auto"/>
              <w:jc w:val="center"/>
              <w:rPr>
                <w:rFonts w:ascii="Calibri" w:hAnsi="Calibri" w:cs="Calibri"/>
                <w:sz w:val="12"/>
                <w:szCs w:val="12"/>
              </w:rPr>
            </w:pPr>
          </w:p>
        </w:tc>
        <w:tc>
          <w:tcPr>
            <w:tcW w:w="272" w:type="pct"/>
            <w:tcBorders>
              <w:top w:val="single" w:sz="4" w:space="0" w:color="auto"/>
              <w:left w:val="nil"/>
              <w:bottom w:val="single" w:sz="4" w:space="0" w:color="auto"/>
              <w:right w:val="single" w:sz="4" w:space="0" w:color="auto"/>
            </w:tcBorders>
            <w:shd w:val="clear" w:color="auto" w:fill="auto"/>
            <w:noWrap/>
            <w:vAlign w:val="bottom"/>
          </w:tcPr>
          <w:p w:rsidR="000F0F32" w:rsidRDefault="000F0F32" w:rsidP="000F0F32">
            <w:pPr>
              <w:spacing w:after="0" w:line="240" w:lineRule="auto"/>
              <w:rPr>
                <w:rFonts w:ascii="Calibri" w:hAnsi="Calibri" w:cs="Calibri"/>
                <w:color w:val="000000"/>
                <w:sz w:val="12"/>
                <w:szCs w:val="12"/>
              </w:rPr>
            </w:pPr>
          </w:p>
        </w:tc>
        <w:tc>
          <w:tcPr>
            <w:tcW w:w="320" w:type="pct"/>
            <w:tcBorders>
              <w:top w:val="single" w:sz="4" w:space="0" w:color="auto"/>
              <w:left w:val="nil"/>
              <w:bottom w:val="single" w:sz="4" w:space="0" w:color="auto"/>
              <w:right w:val="single" w:sz="4" w:space="0" w:color="auto"/>
            </w:tcBorders>
            <w:shd w:val="clear" w:color="auto" w:fill="auto"/>
            <w:vAlign w:val="center"/>
          </w:tcPr>
          <w:p w:rsidR="000F0F32" w:rsidRPr="002873B5" w:rsidRDefault="000F0F32" w:rsidP="000F0F32">
            <w:pPr>
              <w:spacing w:after="0" w:line="240" w:lineRule="auto"/>
              <w:rPr>
                <w:rFonts w:ascii="Calibri" w:hAnsi="Calibri" w:cs="Calibri"/>
                <w:sz w:val="12"/>
                <w:szCs w:val="12"/>
              </w:rPr>
            </w:pPr>
            <w:r>
              <w:rPr>
                <w:rFonts w:ascii="Calibri" w:hAnsi="Calibri" w:cs="Calibri"/>
                <w:sz w:val="12"/>
                <w:szCs w:val="12"/>
              </w:rPr>
              <w:t xml:space="preserve">Fasilitasi Pelaksanaan Tugas Kepala Desa dan perangkat Desa </w:t>
            </w:r>
          </w:p>
        </w:tc>
        <w:tc>
          <w:tcPr>
            <w:tcW w:w="228" w:type="pct"/>
            <w:tcBorders>
              <w:top w:val="single" w:sz="4" w:space="0" w:color="auto"/>
              <w:left w:val="nil"/>
              <w:bottom w:val="single" w:sz="4" w:space="0" w:color="auto"/>
              <w:right w:val="single" w:sz="4" w:space="0" w:color="auto"/>
            </w:tcBorders>
            <w:shd w:val="clear" w:color="auto" w:fill="auto"/>
            <w:vAlign w:val="center"/>
          </w:tcPr>
          <w:p w:rsidR="000F0F32" w:rsidRPr="0022709C" w:rsidRDefault="000F0F32" w:rsidP="000F0F32">
            <w:pPr>
              <w:spacing w:after="0" w:line="240" w:lineRule="auto"/>
              <w:rPr>
                <w:rFonts w:ascii="Calibri" w:hAnsi="Calibri" w:cs="Calibri"/>
                <w:color w:val="000000"/>
                <w:sz w:val="12"/>
                <w:szCs w:val="12"/>
              </w:rPr>
            </w:pPr>
          </w:p>
        </w:tc>
        <w:tc>
          <w:tcPr>
            <w:tcW w:w="70"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27"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87"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color w:val="000000"/>
                <w:sz w:val="12"/>
                <w:szCs w:val="12"/>
              </w:rPr>
            </w:pPr>
          </w:p>
        </w:tc>
        <w:tc>
          <w:tcPr>
            <w:tcW w:w="134"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b/>
                <w:bCs/>
                <w:color w:val="000000"/>
                <w:sz w:val="12"/>
                <w:szCs w:val="12"/>
              </w:rPr>
            </w:pPr>
          </w:p>
        </w:tc>
        <w:tc>
          <w:tcPr>
            <w:tcW w:w="107"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bCs/>
                <w:color w:val="000000"/>
                <w:sz w:val="12"/>
                <w:szCs w:val="12"/>
              </w:rPr>
            </w:pPr>
            <w:r w:rsidRPr="006D1AF1">
              <w:rPr>
                <w:rFonts w:ascii="Calibri" w:hAnsi="Calibri" w:cs="Calibri"/>
                <w:bCs/>
                <w:color w:val="000000"/>
                <w:sz w:val="12"/>
                <w:szCs w:val="12"/>
              </w:rPr>
              <w:t>10.000.000</w:t>
            </w:r>
          </w:p>
        </w:tc>
        <w:tc>
          <w:tcPr>
            <w:tcW w:w="295" w:type="pct"/>
            <w:tcBorders>
              <w:top w:val="single" w:sz="4" w:space="0" w:color="auto"/>
              <w:left w:val="nil"/>
              <w:bottom w:val="single" w:sz="4" w:space="0" w:color="auto"/>
              <w:right w:val="single" w:sz="4" w:space="0" w:color="auto"/>
            </w:tcBorders>
            <w:shd w:val="clear" w:color="auto" w:fill="auto"/>
            <w:noWrap/>
            <w:vAlign w:val="center"/>
          </w:tcPr>
          <w:p w:rsidR="000F0F32" w:rsidRPr="006D1AF1" w:rsidRDefault="000F0F32" w:rsidP="000F0F32">
            <w:pPr>
              <w:spacing w:after="0" w:line="240" w:lineRule="auto"/>
              <w:jc w:val="right"/>
              <w:rPr>
                <w:rFonts w:ascii="Calibri" w:hAnsi="Calibri" w:cs="Calibri"/>
                <w:bCs/>
                <w:color w:val="000000"/>
                <w:sz w:val="12"/>
                <w:szCs w:val="12"/>
              </w:rPr>
            </w:pPr>
            <w:r w:rsidRPr="006D1AF1">
              <w:rPr>
                <w:rFonts w:ascii="Calibri" w:hAnsi="Calibri" w:cs="Calibri"/>
                <w:bCs/>
                <w:color w:val="000000"/>
                <w:sz w:val="12"/>
                <w:szCs w:val="12"/>
              </w:rPr>
              <w:t>10.000.000</w:t>
            </w:r>
          </w:p>
        </w:tc>
        <w:tc>
          <w:tcPr>
            <w:tcW w:w="105" w:type="pct"/>
            <w:tcBorders>
              <w:top w:val="single" w:sz="4" w:space="0" w:color="auto"/>
              <w:left w:val="nil"/>
              <w:bottom w:val="single" w:sz="4" w:space="0" w:color="auto"/>
              <w:right w:val="single" w:sz="4" w:space="0" w:color="auto"/>
            </w:tcBorders>
            <w:shd w:val="clear" w:color="auto" w:fill="auto"/>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69" w:type="pct"/>
            <w:tcBorders>
              <w:top w:val="single" w:sz="4" w:space="0" w:color="auto"/>
              <w:left w:val="nil"/>
              <w:bottom w:val="single" w:sz="4" w:space="0" w:color="auto"/>
              <w:right w:val="single" w:sz="4" w:space="0" w:color="auto"/>
            </w:tcBorders>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0</w:t>
            </w:r>
          </w:p>
        </w:tc>
        <w:tc>
          <w:tcPr>
            <w:tcW w:w="106" w:type="pct"/>
            <w:tcBorders>
              <w:top w:val="single" w:sz="4" w:space="0" w:color="auto"/>
              <w:left w:val="single" w:sz="4" w:space="0" w:color="auto"/>
              <w:bottom w:val="single" w:sz="4" w:space="0" w:color="auto"/>
              <w:right w:val="single" w:sz="4" w:space="0" w:color="auto"/>
            </w:tcBorders>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0</w:t>
            </w:r>
          </w:p>
        </w:tc>
        <w:tc>
          <w:tcPr>
            <w:tcW w:w="107" w:type="pct"/>
            <w:tcBorders>
              <w:top w:val="single" w:sz="4" w:space="0" w:color="auto"/>
              <w:left w:val="nil"/>
              <w:bottom w:val="single" w:sz="4" w:space="0" w:color="auto"/>
              <w:right w:val="single" w:sz="4" w:space="0" w:color="auto"/>
            </w:tcBorders>
            <w:shd w:val="clear" w:color="auto" w:fill="auto"/>
            <w:vAlign w:val="center"/>
          </w:tcPr>
          <w:p w:rsidR="000F0F32" w:rsidRPr="0053359C" w:rsidRDefault="000F0F32" w:rsidP="000F0F32">
            <w:pPr>
              <w:spacing w:after="0" w:line="240" w:lineRule="auto"/>
              <w:jc w:val="center"/>
              <w:rPr>
                <w:rFonts w:ascii="Calibri" w:hAnsi="Calibri" w:cs="Calibri"/>
                <w:color w:val="000000"/>
                <w:sz w:val="12"/>
                <w:szCs w:val="12"/>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0F0F32" w:rsidRPr="0053359C" w:rsidRDefault="000F0F32" w:rsidP="000F0F32">
            <w:pPr>
              <w:spacing w:after="0" w:line="240" w:lineRule="auto"/>
              <w:jc w:val="center"/>
              <w:rPr>
                <w:rFonts w:ascii="Calibri" w:hAnsi="Calibri" w:cs="Calibri"/>
                <w:color w:val="000000"/>
                <w:sz w:val="12"/>
                <w:szCs w:val="12"/>
              </w:rPr>
            </w:pPr>
            <w:r w:rsidRPr="0053359C">
              <w:rPr>
                <w:rFonts w:ascii="Calibri" w:hAnsi="Calibri" w:cs="Calibri"/>
                <w:color w:val="000000"/>
                <w:sz w:val="12"/>
                <w:szCs w:val="12"/>
              </w:rPr>
              <w:t>0</w:t>
            </w:r>
          </w:p>
        </w:tc>
        <w:tc>
          <w:tcPr>
            <w:tcW w:w="80"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81"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86"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21"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00"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155"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207" w:type="pct"/>
            <w:tcBorders>
              <w:top w:val="single" w:sz="4" w:space="0" w:color="auto"/>
              <w:left w:val="nil"/>
              <w:bottom w:val="single" w:sz="4" w:space="0" w:color="auto"/>
              <w:right w:val="single" w:sz="4" w:space="0" w:color="auto"/>
            </w:tcBorders>
            <w:shd w:val="clear" w:color="auto" w:fill="auto"/>
            <w:noWrap/>
          </w:tcPr>
          <w:p w:rsidR="000F0F32" w:rsidRDefault="000F0F32" w:rsidP="000F0F32">
            <w:pPr>
              <w:spacing w:after="0" w:line="240" w:lineRule="auto"/>
              <w:jc w:val="center"/>
              <w:rPr>
                <w:rFonts w:ascii="Calibri" w:hAnsi="Calibri" w:cs="Calibri"/>
                <w:color w:val="000000"/>
                <w:sz w:val="12"/>
                <w:szCs w:val="12"/>
              </w:rPr>
            </w:pPr>
          </w:p>
        </w:tc>
        <w:tc>
          <w:tcPr>
            <w:tcW w:w="240" w:type="pct"/>
            <w:tcBorders>
              <w:top w:val="single" w:sz="4" w:space="0" w:color="auto"/>
              <w:left w:val="nil"/>
              <w:bottom w:val="single" w:sz="4" w:space="0" w:color="auto"/>
              <w:right w:val="single" w:sz="4" w:space="0" w:color="auto"/>
            </w:tcBorders>
            <w:shd w:val="clear" w:color="auto" w:fill="auto"/>
            <w:noWrap/>
            <w:vAlign w:val="center"/>
          </w:tcPr>
          <w:p w:rsidR="000F0F32" w:rsidRPr="0022709C" w:rsidRDefault="000F0F32" w:rsidP="000F0F32">
            <w:pPr>
              <w:spacing w:after="0" w:line="240" w:lineRule="auto"/>
              <w:jc w:val="center"/>
              <w:rPr>
                <w:rFonts w:ascii="Calibri" w:hAnsi="Calibri" w:cs="Calibri"/>
                <w:b/>
                <w:bCs/>
                <w:sz w:val="12"/>
                <w:szCs w:val="12"/>
              </w:rPr>
            </w:pPr>
          </w:p>
        </w:tc>
        <w:tc>
          <w:tcPr>
            <w:tcW w:w="114" w:type="pct"/>
            <w:tcBorders>
              <w:top w:val="single" w:sz="4" w:space="0" w:color="auto"/>
              <w:left w:val="nil"/>
              <w:bottom w:val="single" w:sz="4" w:space="0" w:color="auto"/>
              <w:right w:val="single" w:sz="4" w:space="0" w:color="auto"/>
            </w:tcBorders>
            <w:vAlign w:val="center"/>
          </w:tcPr>
          <w:p w:rsidR="000F0F32" w:rsidRPr="0022709C" w:rsidRDefault="000F0F32" w:rsidP="000F0F32">
            <w:pPr>
              <w:spacing w:after="0" w:line="240" w:lineRule="auto"/>
              <w:jc w:val="center"/>
              <w:rPr>
                <w:rFonts w:ascii="Calibri" w:hAnsi="Calibri" w:cs="Calibri"/>
                <w:color w:val="000000"/>
                <w:sz w:val="12"/>
                <w:szCs w:val="12"/>
              </w:rPr>
            </w:pPr>
          </w:p>
        </w:tc>
      </w:tr>
    </w:tbl>
    <w:p w:rsidR="000C4417" w:rsidRPr="00D7266C" w:rsidRDefault="000C4417" w:rsidP="000C4417">
      <w:pPr>
        <w:spacing w:after="0" w:line="240" w:lineRule="auto"/>
        <w:jc w:val="both"/>
        <w:rPr>
          <w:rFonts w:cstheme="minorHAnsi"/>
          <w:b/>
          <w:sz w:val="14"/>
          <w:szCs w:val="14"/>
        </w:rPr>
      </w:pPr>
    </w:p>
    <w:p w:rsidR="000C4417" w:rsidRPr="00D7266C" w:rsidRDefault="000C4417" w:rsidP="000C4417">
      <w:pPr>
        <w:spacing w:after="0" w:line="240" w:lineRule="auto"/>
        <w:jc w:val="both"/>
        <w:rPr>
          <w:rFonts w:cstheme="minorHAnsi"/>
          <w:b/>
          <w:sz w:val="14"/>
          <w:szCs w:val="14"/>
        </w:rPr>
      </w:pPr>
    </w:p>
    <w:p w:rsidR="000C4417" w:rsidRPr="00D7266C" w:rsidRDefault="000C4417" w:rsidP="000C4417">
      <w:pPr>
        <w:spacing w:after="0" w:line="240" w:lineRule="auto"/>
        <w:jc w:val="both"/>
        <w:rPr>
          <w:rFonts w:cstheme="minorHAnsi"/>
          <w:b/>
          <w:sz w:val="14"/>
          <w:szCs w:val="14"/>
        </w:rPr>
      </w:pPr>
    </w:p>
    <w:p w:rsidR="000C4417" w:rsidRPr="00D7266C" w:rsidRDefault="000C4417" w:rsidP="000C4417">
      <w:pPr>
        <w:spacing w:after="0" w:line="240" w:lineRule="auto"/>
        <w:jc w:val="both"/>
        <w:rPr>
          <w:rFonts w:cstheme="minorHAnsi"/>
          <w:b/>
          <w:sz w:val="14"/>
          <w:szCs w:val="14"/>
        </w:rPr>
      </w:pPr>
    </w:p>
    <w:p w:rsidR="000C4417" w:rsidRPr="00D7266C" w:rsidRDefault="000C4417" w:rsidP="000C4417">
      <w:pPr>
        <w:spacing w:after="0" w:line="240" w:lineRule="auto"/>
        <w:jc w:val="both"/>
        <w:rPr>
          <w:rFonts w:cstheme="minorHAnsi"/>
          <w:b/>
          <w:sz w:val="14"/>
          <w:szCs w:val="14"/>
        </w:rPr>
      </w:pPr>
    </w:p>
    <w:p w:rsidR="000C4417" w:rsidRPr="00D7266C" w:rsidRDefault="000C4417" w:rsidP="000C4417">
      <w:pPr>
        <w:spacing w:after="0" w:line="240" w:lineRule="auto"/>
        <w:rPr>
          <w:rFonts w:cstheme="minorHAnsi"/>
          <w:b/>
          <w:sz w:val="14"/>
          <w:szCs w:val="14"/>
        </w:rPr>
      </w:pPr>
    </w:p>
    <w:p w:rsidR="000C4417" w:rsidRPr="00D7266C" w:rsidRDefault="000C4417" w:rsidP="000C4417">
      <w:pPr>
        <w:ind w:firstLine="851"/>
        <w:jc w:val="both"/>
        <w:rPr>
          <w:rFonts w:cstheme="minorHAnsi"/>
          <w:sz w:val="14"/>
          <w:szCs w:val="14"/>
        </w:rPr>
        <w:sectPr w:rsidR="000C4417" w:rsidRPr="00D7266C" w:rsidSect="00D15B2E">
          <w:pgSz w:w="18711" w:h="11907" w:orient="landscape" w:code="10000"/>
          <w:pgMar w:top="1440" w:right="1440" w:bottom="1440" w:left="1440" w:header="709" w:footer="709" w:gutter="0"/>
          <w:cols w:space="708"/>
          <w:docGrid w:linePitch="360"/>
        </w:sectPr>
      </w:pPr>
    </w:p>
    <w:p w:rsidR="00900CEA" w:rsidRPr="00E70D61" w:rsidRDefault="00900CEA" w:rsidP="00E70D61">
      <w:pPr>
        <w:pStyle w:val="BodyText"/>
        <w:spacing w:before="106" w:line="285" w:lineRule="auto"/>
        <w:ind w:right="6"/>
        <w:jc w:val="both"/>
        <w:rPr>
          <w:sz w:val="24"/>
          <w:szCs w:val="24"/>
        </w:rPr>
      </w:pPr>
      <w:r w:rsidRPr="00E70D61">
        <w:rPr>
          <w:sz w:val="24"/>
          <w:szCs w:val="24"/>
        </w:rPr>
        <w:t>Dari</w:t>
      </w:r>
      <w:r w:rsidRPr="00E70D61">
        <w:rPr>
          <w:spacing w:val="-15"/>
          <w:sz w:val="24"/>
          <w:szCs w:val="24"/>
        </w:rPr>
        <w:t xml:space="preserve"> </w:t>
      </w:r>
      <w:r w:rsidRPr="00E70D61">
        <w:rPr>
          <w:sz w:val="24"/>
          <w:szCs w:val="24"/>
        </w:rPr>
        <w:t>data</w:t>
      </w:r>
      <w:r w:rsidRPr="00E70D61">
        <w:rPr>
          <w:spacing w:val="-14"/>
          <w:sz w:val="24"/>
          <w:szCs w:val="24"/>
        </w:rPr>
        <w:t xml:space="preserve"> </w:t>
      </w:r>
      <w:r w:rsidRPr="00E70D61">
        <w:rPr>
          <w:sz w:val="24"/>
          <w:szCs w:val="24"/>
        </w:rPr>
        <w:t>sebagaimana</w:t>
      </w:r>
      <w:r w:rsidRPr="00E70D61">
        <w:rPr>
          <w:spacing w:val="-13"/>
          <w:sz w:val="24"/>
          <w:szCs w:val="24"/>
        </w:rPr>
        <w:t xml:space="preserve"> </w:t>
      </w:r>
      <w:r w:rsidRPr="00E70D61">
        <w:rPr>
          <w:sz w:val="24"/>
          <w:szCs w:val="24"/>
        </w:rPr>
        <w:t>tabel</w:t>
      </w:r>
      <w:r w:rsidRPr="00E70D61">
        <w:rPr>
          <w:spacing w:val="-14"/>
          <w:sz w:val="24"/>
          <w:szCs w:val="24"/>
        </w:rPr>
        <w:t xml:space="preserve"> </w:t>
      </w:r>
      <w:r w:rsidRPr="00E70D61">
        <w:rPr>
          <w:sz w:val="24"/>
          <w:szCs w:val="24"/>
        </w:rPr>
        <w:t>2.1</w:t>
      </w:r>
      <w:r w:rsidRPr="00E70D61">
        <w:rPr>
          <w:spacing w:val="-14"/>
          <w:sz w:val="24"/>
          <w:szCs w:val="24"/>
        </w:rPr>
        <w:t xml:space="preserve"> </w:t>
      </w:r>
      <w:r w:rsidR="005F06D7" w:rsidRPr="00E70D61">
        <w:rPr>
          <w:spacing w:val="-14"/>
          <w:sz w:val="24"/>
          <w:szCs w:val="24"/>
        </w:rPr>
        <w:t xml:space="preserve">dan diperjelas dengan tabel 2.2. </w:t>
      </w:r>
      <w:r w:rsidRPr="00E70D61">
        <w:rPr>
          <w:sz w:val="24"/>
          <w:szCs w:val="24"/>
        </w:rPr>
        <w:t>tersebut</w:t>
      </w:r>
      <w:r w:rsidRPr="00E70D61">
        <w:rPr>
          <w:spacing w:val="-14"/>
          <w:sz w:val="24"/>
          <w:szCs w:val="24"/>
        </w:rPr>
        <w:t xml:space="preserve"> </w:t>
      </w:r>
      <w:r w:rsidRPr="00E70D61">
        <w:rPr>
          <w:sz w:val="24"/>
          <w:szCs w:val="24"/>
        </w:rPr>
        <w:t>di</w:t>
      </w:r>
      <w:r w:rsidRPr="00E70D61">
        <w:rPr>
          <w:spacing w:val="-15"/>
          <w:sz w:val="24"/>
          <w:szCs w:val="24"/>
        </w:rPr>
        <w:t xml:space="preserve"> </w:t>
      </w:r>
      <w:r w:rsidRPr="00E70D61">
        <w:rPr>
          <w:sz w:val="24"/>
          <w:szCs w:val="24"/>
        </w:rPr>
        <w:t>atas,</w:t>
      </w:r>
      <w:r w:rsidRPr="00E70D61">
        <w:rPr>
          <w:spacing w:val="-12"/>
          <w:sz w:val="24"/>
          <w:szCs w:val="24"/>
        </w:rPr>
        <w:t xml:space="preserve"> </w:t>
      </w:r>
      <w:r w:rsidRPr="00E70D61">
        <w:rPr>
          <w:sz w:val="24"/>
          <w:szCs w:val="24"/>
        </w:rPr>
        <w:t>Evaluasi</w:t>
      </w:r>
      <w:r w:rsidRPr="00E70D61">
        <w:rPr>
          <w:spacing w:val="-13"/>
          <w:sz w:val="24"/>
          <w:szCs w:val="24"/>
        </w:rPr>
        <w:t xml:space="preserve"> </w:t>
      </w:r>
      <w:r w:rsidRPr="00E70D61">
        <w:rPr>
          <w:sz w:val="24"/>
          <w:szCs w:val="24"/>
        </w:rPr>
        <w:t>Hasil</w:t>
      </w:r>
      <w:r w:rsidRPr="00E70D61">
        <w:rPr>
          <w:spacing w:val="-14"/>
          <w:sz w:val="24"/>
          <w:szCs w:val="24"/>
        </w:rPr>
        <w:t xml:space="preserve"> </w:t>
      </w:r>
      <w:r w:rsidRPr="00E70D61">
        <w:rPr>
          <w:sz w:val="24"/>
          <w:szCs w:val="24"/>
        </w:rPr>
        <w:t>Pelaksanaan</w:t>
      </w:r>
      <w:r w:rsidRPr="00E70D61">
        <w:rPr>
          <w:spacing w:val="-14"/>
          <w:sz w:val="24"/>
          <w:szCs w:val="24"/>
        </w:rPr>
        <w:t xml:space="preserve"> </w:t>
      </w:r>
      <w:r w:rsidR="006029BB">
        <w:rPr>
          <w:sz w:val="24"/>
          <w:szCs w:val="24"/>
        </w:rPr>
        <w:t>Renja Tahun 2021</w:t>
      </w:r>
      <w:r w:rsidRPr="00E70D61">
        <w:rPr>
          <w:sz w:val="24"/>
          <w:szCs w:val="24"/>
        </w:rPr>
        <w:t xml:space="preserve"> dan Perkiraan Capaian Target Renstra Tahun 2016- 2021 sampai</w:t>
      </w:r>
      <w:r w:rsidR="006029BB">
        <w:rPr>
          <w:sz w:val="24"/>
          <w:szCs w:val="24"/>
        </w:rPr>
        <w:t xml:space="preserve"> dengan semester satu tahun 2021</w:t>
      </w:r>
      <w:r w:rsidRPr="00E70D61">
        <w:rPr>
          <w:sz w:val="24"/>
          <w:szCs w:val="24"/>
        </w:rPr>
        <w:t xml:space="preserve"> </w:t>
      </w:r>
      <w:r w:rsidR="00865C75">
        <w:rPr>
          <w:sz w:val="24"/>
          <w:szCs w:val="24"/>
        </w:rPr>
        <w:t>Kecamatan Rembang</w:t>
      </w:r>
      <w:r w:rsidRPr="00E70D61">
        <w:rPr>
          <w:sz w:val="24"/>
          <w:szCs w:val="24"/>
        </w:rPr>
        <w:t xml:space="preserve"> Kabupaten Rembang adalah sebagai berikut</w:t>
      </w:r>
      <w:r w:rsidRPr="00E70D61">
        <w:rPr>
          <w:spacing w:val="-7"/>
          <w:sz w:val="24"/>
          <w:szCs w:val="24"/>
        </w:rPr>
        <w:t xml:space="preserve"> </w:t>
      </w:r>
      <w:r w:rsidRPr="00E70D61">
        <w:rPr>
          <w:sz w:val="24"/>
          <w:szCs w:val="24"/>
        </w:rPr>
        <w:t>:</w:t>
      </w:r>
    </w:p>
    <w:p w:rsidR="00900CEA" w:rsidRPr="00E70D61" w:rsidRDefault="00900CEA" w:rsidP="0049710F">
      <w:pPr>
        <w:pStyle w:val="ListParagraph"/>
        <w:widowControl w:val="0"/>
        <w:numPr>
          <w:ilvl w:val="0"/>
          <w:numId w:val="29"/>
        </w:numPr>
        <w:autoSpaceDE w:val="0"/>
        <w:autoSpaceDN w:val="0"/>
        <w:spacing w:after="0" w:line="283" w:lineRule="auto"/>
        <w:ind w:left="426" w:right="-63" w:hanging="426"/>
        <w:contextualSpacing w:val="0"/>
        <w:jc w:val="both"/>
        <w:rPr>
          <w:rFonts w:ascii="Bookman Old Style" w:hAnsi="Bookman Old Style"/>
          <w:sz w:val="24"/>
          <w:szCs w:val="24"/>
        </w:rPr>
      </w:pPr>
      <w:r w:rsidRPr="00E70D61">
        <w:rPr>
          <w:rFonts w:ascii="Bookman Old Style" w:hAnsi="Bookman Old Style"/>
          <w:sz w:val="24"/>
          <w:szCs w:val="24"/>
        </w:rPr>
        <w:t>Evaluasi Ha</w:t>
      </w:r>
      <w:r w:rsidR="006029BB">
        <w:rPr>
          <w:rFonts w:ascii="Bookman Old Style" w:hAnsi="Bookman Old Style"/>
          <w:sz w:val="24"/>
          <w:szCs w:val="24"/>
        </w:rPr>
        <w:t>sil Pelaksanaan Renja Tahun 2021</w:t>
      </w:r>
      <w:r w:rsidRPr="00E70D61">
        <w:rPr>
          <w:rFonts w:ascii="Bookman Old Style" w:hAnsi="Bookman Old Style"/>
          <w:sz w:val="24"/>
          <w:szCs w:val="24"/>
        </w:rPr>
        <w:t xml:space="preserve"> sampai</w:t>
      </w:r>
      <w:r w:rsidR="006029BB">
        <w:rPr>
          <w:rFonts w:ascii="Bookman Old Style" w:hAnsi="Bookman Old Style"/>
          <w:sz w:val="24"/>
          <w:szCs w:val="24"/>
        </w:rPr>
        <w:t xml:space="preserve"> dengan Semester Satu Tahun 2021</w:t>
      </w:r>
      <w:r w:rsidRPr="00E70D61">
        <w:rPr>
          <w:rFonts w:ascii="Bookman Old Style" w:hAnsi="Bookman Old Style"/>
          <w:sz w:val="24"/>
          <w:szCs w:val="24"/>
        </w:rPr>
        <w:t xml:space="preserve"> </w:t>
      </w:r>
      <w:r w:rsidR="00865C75">
        <w:rPr>
          <w:rFonts w:ascii="Bookman Old Style" w:hAnsi="Bookman Old Style"/>
          <w:sz w:val="24"/>
          <w:szCs w:val="24"/>
        </w:rPr>
        <w:t>Kecamatan Rembang</w:t>
      </w:r>
      <w:r w:rsidRPr="00E70D61">
        <w:rPr>
          <w:rFonts w:ascii="Bookman Old Style" w:hAnsi="Bookman Old Style"/>
          <w:sz w:val="24"/>
          <w:szCs w:val="24"/>
        </w:rPr>
        <w:t xml:space="preserve"> Kabupaten Rembang</w:t>
      </w:r>
    </w:p>
    <w:p w:rsidR="006029BB" w:rsidRDefault="006029BB" w:rsidP="006029BB">
      <w:pPr>
        <w:pStyle w:val="ListParagraph"/>
        <w:widowControl w:val="0"/>
        <w:numPr>
          <w:ilvl w:val="1"/>
          <w:numId w:val="29"/>
        </w:numPr>
        <w:autoSpaceDE w:val="0"/>
        <w:autoSpaceDN w:val="0"/>
        <w:spacing w:before="5" w:after="0" w:line="283" w:lineRule="auto"/>
        <w:ind w:left="851" w:right="6"/>
        <w:contextualSpacing w:val="0"/>
        <w:jc w:val="both"/>
        <w:rPr>
          <w:rFonts w:ascii="Bookman Old Style" w:hAnsi="Bookman Old Style"/>
          <w:sz w:val="24"/>
          <w:szCs w:val="24"/>
        </w:rPr>
      </w:pPr>
      <w:r w:rsidRPr="00E70D61">
        <w:rPr>
          <w:rFonts w:ascii="Bookman Old Style" w:hAnsi="Bookman Old Style"/>
          <w:sz w:val="24"/>
          <w:szCs w:val="24"/>
        </w:rPr>
        <w:t>Dalam rangka pencapaian target yang</w:t>
      </w:r>
      <w:r>
        <w:rPr>
          <w:rFonts w:ascii="Bookman Old Style" w:hAnsi="Bookman Old Style"/>
          <w:sz w:val="24"/>
          <w:szCs w:val="24"/>
        </w:rPr>
        <w:t xml:space="preserve"> ditetapkan telah dilaksanakan 1 urusan, 5</w:t>
      </w:r>
      <w:r w:rsidRPr="00E70D61">
        <w:rPr>
          <w:rFonts w:ascii="Bookman Old Style" w:hAnsi="Bookman Old Style"/>
          <w:sz w:val="24"/>
          <w:szCs w:val="24"/>
        </w:rPr>
        <w:t xml:space="preserve"> program dengan </w:t>
      </w:r>
      <w:r>
        <w:rPr>
          <w:rFonts w:ascii="Bookman Old Style" w:hAnsi="Bookman Old Style"/>
          <w:sz w:val="24"/>
          <w:szCs w:val="24"/>
        </w:rPr>
        <w:t>1</w:t>
      </w:r>
      <w:r w:rsidR="00F74C40">
        <w:rPr>
          <w:rFonts w:ascii="Bookman Old Style" w:hAnsi="Bookman Old Style"/>
          <w:sz w:val="24"/>
          <w:szCs w:val="24"/>
        </w:rPr>
        <w:t>1</w:t>
      </w:r>
      <w:r w:rsidRPr="00E70D61">
        <w:rPr>
          <w:rFonts w:ascii="Bookman Old Style" w:hAnsi="Bookman Old Style"/>
          <w:sz w:val="24"/>
          <w:szCs w:val="24"/>
        </w:rPr>
        <w:t xml:space="preserve"> indikator kinerja </w:t>
      </w:r>
    </w:p>
    <w:p w:rsidR="006449C6" w:rsidRDefault="006029BB" w:rsidP="006029BB">
      <w:pPr>
        <w:pStyle w:val="ListParagraph"/>
        <w:widowControl w:val="0"/>
        <w:autoSpaceDE w:val="0"/>
        <w:autoSpaceDN w:val="0"/>
        <w:spacing w:before="5" w:after="0" w:line="283" w:lineRule="auto"/>
        <w:ind w:left="851" w:right="6"/>
        <w:contextualSpacing w:val="0"/>
        <w:jc w:val="both"/>
        <w:rPr>
          <w:rFonts w:ascii="Bookman Old Style" w:hAnsi="Bookman Old Style"/>
          <w:sz w:val="24"/>
          <w:szCs w:val="24"/>
        </w:rPr>
      </w:pPr>
      <w:proofErr w:type="gramStart"/>
      <w:r w:rsidRPr="00E70D61">
        <w:rPr>
          <w:rFonts w:ascii="Bookman Old Style" w:hAnsi="Bookman Old Style"/>
          <w:sz w:val="24"/>
          <w:szCs w:val="24"/>
        </w:rPr>
        <w:t>program</w:t>
      </w:r>
      <w:proofErr w:type="gramEnd"/>
      <w:r w:rsidRPr="00E70D61">
        <w:rPr>
          <w:rFonts w:ascii="Bookman Old Style" w:hAnsi="Bookman Old Style"/>
          <w:sz w:val="24"/>
          <w:szCs w:val="24"/>
        </w:rPr>
        <w:t xml:space="preserve">, dan </w:t>
      </w:r>
      <w:r w:rsidR="00F74C40">
        <w:rPr>
          <w:rFonts w:ascii="Bookman Old Style" w:hAnsi="Bookman Old Style"/>
          <w:sz w:val="24"/>
          <w:szCs w:val="24"/>
        </w:rPr>
        <w:t>33</w:t>
      </w:r>
      <w:r w:rsidRPr="00E70D61">
        <w:rPr>
          <w:rFonts w:ascii="Bookman Old Style" w:hAnsi="Bookman Old Style"/>
          <w:sz w:val="24"/>
          <w:szCs w:val="24"/>
        </w:rPr>
        <w:t xml:space="preserve"> kegiatan</w:t>
      </w:r>
    </w:p>
    <w:p w:rsidR="006029BB" w:rsidRPr="006449C6" w:rsidRDefault="006029BB" w:rsidP="006029BB">
      <w:pPr>
        <w:pStyle w:val="ListParagraph"/>
        <w:widowControl w:val="0"/>
        <w:numPr>
          <w:ilvl w:val="1"/>
          <w:numId w:val="29"/>
        </w:numPr>
        <w:autoSpaceDE w:val="0"/>
        <w:autoSpaceDN w:val="0"/>
        <w:spacing w:before="5" w:after="0" w:line="283" w:lineRule="auto"/>
        <w:ind w:left="851" w:right="6"/>
        <w:jc w:val="both"/>
        <w:rPr>
          <w:rFonts w:ascii="Bookman Old Style" w:hAnsi="Bookman Old Style"/>
          <w:sz w:val="24"/>
          <w:szCs w:val="24"/>
        </w:rPr>
      </w:pPr>
      <w:r w:rsidRPr="006449C6">
        <w:rPr>
          <w:rFonts w:ascii="Bookman Old Style" w:hAnsi="Bookman Old Style"/>
          <w:sz w:val="24"/>
          <w:szCs w:val="24"/>
        </w:rPr>
        <w:t xml:space="preserve">Dari </w:t>
      </w:r>
      <w:r w:rsidR="00F74C40">
        <w:rPr>
          <w:rFonts w:ascii="Bookman Old Style" w:hAnsi="Bookman Old Style"/>
          <w:sz w:val="24"/>
          <w:szCs w:val="24"/>
        </w:rPr>
        <w:t>11</w:t>
      </w:r>
      <w:r w:rsidRPr="006449C6">
        <w:rPr>
          <w:rFonts w:ascii="Bookman Old Style" w:hAnsi="Bookman Old Style"/>
          <w:sz w:val="24"/>
          <w:szCs w:val="24"/>
        </w:rPr>
        <w:t xml:space="preserve"> indikator kinerja program, terdapat 1</w:t>
      </w:r>
      <w:r>
        <w:rPr>
          <w:rFonts w:ascii="Bookman Old Style" w:hAnsi="Bookman Old Style"/>
          <w:sz w:val="24"/>
          <w:szCs w:val="24"/>
        </w:rPr>
        <w:t>0</w:t>
      </w:r>
      <w:r w:rsidRPr="006449C6">
        <w:rPr>
          <w:rFonts w:ascii="Bookman Old Style" w:hAnsi="Bookman Old Style"/>
          <w:sz w:val="24"/>
          <w:szCs w:val="24"/>
        </w:rPr>
        <w:t xml:space="preserve"> indikator yang telah tercapai,</w:t>
      </w:r>
      <w:r w:rsidR="005C1E77">
        <w:rPr>
          <w:rFonts w:ascii="Bookman Old Style" w:hAnsi="Bookman Old Style"/>
          <w:sz w:val="24"/>
          <w:szCs w:val="24"/>
        </w:rPr>
        <w:t xml:space="preserve"> </w:t>
      </w:r>
      <w:r w:rsidR="00F74C40">
        <w:rPr>
          <w:rFonts w:ascii="Bookman Old Style" w:hAnsi="Bookman Old Style"/>
          <w:sz w:val="24"/>
          <w:szCs w:val="24"/>
        </w:rPr>
        <w:t>sedangkan</w:t>
      </w:r>
      <w:r>
        <w:rPr>
          <w:rFonts w:ascii="Bookman Old Style" w:hAnsi="Bookman Old Style"/>
          <w:sz w:val="24"/>
          <w:szCs w:val="24"/>
        </w:rPr>
        <w:t xml:space="preserve"> 1 </w:t>
      </w:r>
      <w:r w:rsidRPr="006449C6">
        <w:rPr>
          <w:rFonts w:ascii="Bookman Old Style" w:hAnsi="Bookman Old Style"/>
          <w:sz w:val="24"/>
          <w:szCs w:val="24"/>
        </w:rPr>
        <w:t>indikator</w:t>
      </w:r>
      <w:r>
        <w:rPr>
          <w:rFonts w:ascii="Bookman Old Style" w:hAnsi="Bookman Old Style"/>
          <w:sz w:val="24"/>
          <w:szCs w:val="24"/>
        </w:rPr>
        <w:t xml:space="preserve"> </w:t>
      </w:r>
      <w:r w:rsidRPr="006449C6">
        <w:rPr>
          <w:rFonts w:ascii="Bookman Old Style" w:hAnsi="Bookman Old Style"/>
          <w:sz w:val="24"/>
          <w:szCs w:val="24"/>
        </w:rPr>
        <w:t>masih</w:t>
      </w:r>
      <w:r>
        <w:rPr>
          <w:rFonts w:ascii="Bookman Old Style" w:hAnsi="Bookman Old Style"/>
          <w:sz w:val="24"/>
          <w:szCs w:val="24"/>
        </w:rPr>
        <w:t xml:space="preserve"> </w:t>
      </w:r>
      <w:r w:rsidRPr="006449C6">
        <w:rPr>
          <w:rFonts w:ascii="Bookman Old Style" w:hAnsi="Bookman Old Style"/>
          <w:sz w:val="24"/>
          <w:szCs w:val="24"/>
        </w:rPr>
        <w:t>dalam</w:t>
      </w:r>
      <w:r>
        <w:rPr>
          <w:rFonts w:ascii="Bookman Old Style" w:hAnsi="Bookman Old Style"/>
          <w:sz w:val="24"/>
          <w:szCs w:val="24"/>
        </w:rPr>
        <w:t xml:space="preserve"> </w:t>
      </w:r>
      <w:r w:rsidRPr="006449C6">
        <w:rPr>
          <w:rFonts w:ascii="Bookman Old Style" w:hAnsi="Bookman Old Style"/>
          <w:sz w:val="24"/>
          <w:szCs w:val="24"/>
        </w:rPr>
        <w:t>proses</w:t>
      </w:r>
      <w:r>
        <w:rPr>
          <w:rFonts w:ascii="Bookman Old Style" w:hAnsi="Bookman Old Style"/>
          <w:sz w:val="24"/>
          <w:szCs w:val="24"/>
        </w:rPr>
        <w:t xml:space="preserve"> </w:t>
      </w:r>
      <w:r w:rsidRPr="006449C6">
        <w:rPr>
          <w:rFonts w:ascii="Bookman Old Style" w:hAnsi="Bookman Old Style"/>
          <w:sz w:val="24"/>
          <w:szCs w:val="24"/>
        </w:rPr>
        <w:t>pencapaian target.</w:t>
      </w:r>
    </w:p>
    <w:p w:rsidR="006029BB" w:rsidRPr="00E70D61" w:rsidRDefault="006029BB" w:rsidP="006029BB">
      <w:pPr>
        <w:pStyle w:val="ListParagraph"/>
        <w:widowControl w:val="0"/>
        <w:numPr>
          <w:ilvl w:val="1"/>
          <w:numId w:val="29"/>
        </w:numPr>
        <w:autoSpaceDE w:val="0"/>
        <w:autoSpaceDN w:val="0"/>
        <w:spacing w:before="6" w:after="0" w:line="283" w:lineRule="auto"/>
        <w:ind w:left="851" w:right="6"/>
        <w:contextualSpacing w:val="0"/>
        <w:jc w:val="both"/>
        <w:rPr>
          <w:rFonts w:ascii="Bookman Old Style" w:hAnsi="Bookman Old Style"/>
          <w:sz w:val="24"/>
          <w:szCs w:val="24"/>
        </w:rPr>
      </w:pPr>
      <w:r w:rsidRPr="00E70D61">
        <w:rPr>
          <w:rFonts w:ascii="Bookman Old Style" w:hAnsi="Bookman Old Style"/>
          <w:sz w:val="24"/>
          <w:szCs w:val="24"/>
        </w:rPr>
        <w:t xml:space="preserve">Dari </w:t>
      </w:r>
      <w:r w:rsidR="00C75857">
        <w:rPr>
          <w:rFonts w:ascii="Bookman Old Style" w:hAnsi="Bookman Old Style"/>
          <w:sz w:val="24"/>
          <w:szCs w:val="24"/>
        </w:rPr>
        <w:t>3</w:t>
      </w:r>
      <w:r w:rsidR="00F74C40">
        <w:rPr>
          <w:rFonts w:ascii="Bookman Old Style" w:hAnsi="Bookman Old Style"/>
          <w:sz w:val="24"/>
          <w:szCs w:val="24"/>
        </w:rPr>
        <w:t>3</w:t>
      </w:r>
      <w:r w:rsidRPr="00E70D61">
        <w:rPr>
          <w:rFonts w:ascii="Bookman Old Style" w:hAnsi="Bookman Old Style"/>
          <w:sz w:val="24"/>
          <w:szCs w:val="24"/>
        </w:rPr>
        <w:t xml:space="preserve"> indikator kinerja kegiatan, </w:t>
      </w:r>
      <w:r w:rsidR="00F74C40">
        <w:rPr>
          <w:rFonts w:ascii="Bookman Old Style" w:hAnsi="Bookman Old Style"/>
          <w:sz w:val="24"/>
          <w:szCs w:val="24"/>
        </w:rPr>
        <w:t>20</w:t>
      </w:r>
      <w:r w:rsidRPr="00E70D61">
        <w:rPr>
          <w:rFonts w:ascii="Bookman Old Style" w:hAnsi="Bookman Old Style"/>
          <w:sz w:val="24"/>
          <w:szCs w:val="24"/>
        </w:rPr>
        <w:t xml:space="preserve"> indikator telah memenuhi target. </w:t>
      </w:r>
      <w:proofErr w:type="gramStart"/>
      <w:r w:rsidR="00F74C40">
        <w:rPr>
          <w:rFonts w:ascii="Bookman Old Style" w:hAnsi="Bookman Old Style"/>
          <w:sz w:val="24"/>
          <w:szCs w:val="24"/>
        </w:rPr>
        <w:t>sedangkan</w:t>
      </w:r>
      <w:proofErr w:type="gramEnd"/>
      <w:r w:rsidR="00F74C40">
        <w:rPr>
          <w:rFonts w:ascii="Bookman Old Style" w:hAnsi="Bookman Old Style"/>
          <w:sz w:val="24"/>
          <w:szCs w:val="24"/>
        </w:rPr>
        <w:t xml:space="preserve"> 13</w:t>
      </w:r>
      <w:r>
        <w:rPr>
          <w:rFonts w:ascii="Bookman Old Style" w:hAnsi="Bookman Old Style"/>
          <w:sz w:val="24"/>
          <w:szCs w:val="24"/>
        </w:rPr>
        <w:t xml:space="preserve"> </w:t>
      </w:r>
      <w:r w:rsidRPr="00E70D61">
        <w:rPr>
          <w:rFonts w:ascii="Bookman Old Style" w:hAnsi="Bookman Old Style"/>
          <w:sz w:val="24"/>
          <w:szCs w:val="24"/>
        </w:rPr>
        <w:t>indikator</w:t>
      </w:r>
      <w:r>
        <w:rPr>
          <w:rFonts w:ascii="Bookman Old Style" w:hAnsi="Bookman Old Style"/>
          <w:sz w:val="24"/>
          <w:szCs w:val="24"/>
        </w:rPr>
        <w:t xml:space="preserve"> </w:t>
      </w:r>
      <w:r w:rsidRPr="00E70D61">
        <w:rPr>
          <w:rFonts w:ascii="Bookman Old Style" w:hAnsi="Bookman Old Style"/>
          <w:sz w:val="24"/>
          <w:szCs w:val="24"/>
        </w:rPr>
        <w:t>masih</w:t>
      </w:r>
      <w:r>
        <w:rPr>
          <w:rFonts w:ascii="Bookman Old Style" w:hAnsi="Bookman Old Style"/>
          <w:sz w:val="24"/>
          <w:szCs w:val="24"/>
        </w:rPr>
        <w:t xml:space="preserve"> </w:t>
      </w:r>
      <w:r w:rsidRPr="00E70D61">
        <w:rPr>
          <w:rFonts w:ascii="Bookman Old Style" w:hAnsi="Bookman Old Style"/>
          <w:sz w:val="24"/>
          <w:szCs w:val="24"/>
        </w:rPr>
        <w:t>dalam</w:t>
      </w:r>
      <w:r>
        <w:rPr>
          <w:rFonts w:ascii="Bookman Old Style" w:hAnsi="Bookman Old Style"/>
          <w:sz w:val="24"/>
          <w:szCs w:val="24"/>
        </w:rPr>
        <w:t xml:space="preserve"> </w:t>
      </w:r>
      <w:r w:rsidRPr="00E70D61">
        <w:rPr>
          <w:rFonts w:ascii="Bookman Old Style" w:hAnsi="Bookman Old Style"/>
          <w:sz w:val="24"/>
          <w:szCs w:val="24"/>
        </w:rPr>
        <w:t>proses</w:t>
      </w:r>
      <w:r>
        <w:rPr>
          <w:rFonts w:ascii="Bookman Old Style" w:hAnsi="Bookman Old Style"/>
          <w:sz w:val="24"/>
          <w:szCs w:val="24"/>
        </w:rPr>
        <w:t xml:space="preserve"> </w:t>
      </w:r>
      <w:r w:rsidRPr="00E70D61">
        <w:rPr>
          <w:rFonts w:ascii="Bookman Old Style" w:hAnsi="Bookman Old Style"/>
          <w:sz w:val="24"/>
          <w:szCs w:val="24"/>
        </w:rPr>
        <w:t>pencapaian</w:t>
      </w:r>
      <w:r>
        <w:rPr>
          <w:rFonts w:ascii="Bookman Old Style" w:hAnsi="Bookman Old Style"/>
          <w:sz w:val="24"/>
          <w:szCs w:val="24"/>
        </w:rPr>
        <w:t xml:space="preserve"> </w:t>
      </w:r>
      <w:r w:rsidRPr="00E70D61">
        <w:rPr>
          <w:rFonts w:ascii="Bookman Old Style" w:hAnsi="Bookman Old Style"/>
          <w:sz w:val="24"/>
          <w:szCs w:val="24"/>
        </w:rPr>
        <w:t>target.</w:t>
      </w:r>
    </w:p>
    <w:p w:rsidR="00900CEA" w:rsidRPr="00E70D61" w:rsidRDefault="00900CEA" w:rsidP="00E70D61">
      <w:pPr>
        <w:pStyle w:val="ListParagraph"/>
        <w:widowControl w:val="0"/>
        <w:numPr>
          <w:ilvl w:val="0"/>
          <w:numId w:val="29"/>
        </w:numPr>
        <w:autoSpaceDE w:val="0"/>
        <w:autoSpaceDN w:val="0"/>
        <w:spacing w:before="2" w:after="0" w:line="285" w:lineRule="auto"/>
        <w:ind w:left="426" w:right="6"/>
        <w:contextualSpacing w:val="0"/>
        <w:jc w:val="both"/>
        <w:rPr>
          <w:rFonts w:ascii="Bookman Old Style" w:hAnsi="Bookman Old Style"/>
          <w:sz w:val="24"/>
          <w:szCs w:val="24"/>
        </w:rPr>
      </w:pPr>
      <w:r w:rsidRPr="00E70D61">
        <w:rPr>
          <w:rFonts w:ascii="Bookman Old Style" w:hAnsi="Bookman Old Style"/>
          <w:sz w:val="24"/>
          <w:szCs w:val="24"/>
        </w:rPr>
        <w:t xml:space="preserve">Perkiraan Capaian Target Renstra Tahun 2016-2021 sampai dengan Semester </w:t>
      </w:r>
      <w:r w:rsidR="0049710F">
        <w:rPr>
          <w:rFonts w:ascii="Bookman Old Style" w:hAnsi="Bookman Old Style"/>
          <w:sz w:val="24"/>
          <w:szCs w:val="24"/>
        </w:rPr>
        <w:t>I</w:t>
      </w:r>
      <w:r w:rsidRPr="00E70D61">
        <w:rPr>
          <w:rFonts w:ascii="Bookman Old Style" w:hAnsi="Bookman Old Style"/>
          <w:sz w:val="24"/>
          <w:szCs w:val="24"/>
        </w:rPr>
        <w:t xml:space="preserve"> Tahun </w:t>
      </w:r>
      <w:r w:rsidR="006029BB">
        <w:rPr>
          <w:rFonts w:ascii="Bookman Old Style" w:hAnsi="Bookman Old Style"/>
          <w:sz w:val="24"/>
          <w:szCs w:val="24"/>
        </w:rPr>
        <w:t>2021</w:t>
      </w:r>
      <w:r w:rsidRPr="00E70D61">
        <w:rPr>
          <w:rFonts w:ascii="Bookman Old Style" w:hAnsi="Bookman Old Style"/>
          <w:sz w:val="24"/>
          <w:szCs w:val="24"/>
        </w:rPr>
        <w:t xml:space="preserve"> </w:t>
      </w:r>
      <w:r w:rsidR="00865C75">
        <w:rPr>
          <w:rFonts w:ascii="Bookman Old Style" w:hAnsi="Bookman Old Style"/>
          <w:sz w:val="24"/>
          <w:szCs w:val="24"/>
        </w:rPr>
        <w:t>Kecamatan Rembang</w:t>
      </w:r>
      <w:r w:rsidRPr="00E70D61">
        <w:rPr>
          <w:rFonts w:ascii="Bookman Old Style" w:hAnsi="Bookman Old Style"/>
          <w:sz w:val="24"/>
          <w:szCs w:val="24"/>
        </w:rPr>
        <w:t xml:space="preserve"> </w:t>
      </w:r>
      <w:r w:rsidR="00CA399C" w:rsidRPr="00E70D61">
        <w:rPr>
          <w:rFonts w:ascii="Bookman Old Style" w:hAnsi="Bookman Old Style"/>
          <w:sz w:val="24"/>
          <w:szCs w:val="24"/>
        </w:rPr>
        <w:t>Kabupaten Rembang</w:t>
      </w:r>
    </w:p>
    <w:p w:rsidR="006029BB" w:rsidRPr="00E70D61" w:rsidRDefault="006029BB" w:rsidP="006029BB">
      <w:pPr>
        <w:pStyle w:val="ListParagraph"/>
        <w:widowControl w:val="0"/>
        <w:numPr>
          <w:ilvl w:val="1"/>
          <w:numId w:val="29"/>
        </w:numPr>
        <w:autoSpaceDE w:val="0"/>
        <w:autoSpaceDN w:val="0"/>
        <w:spacing w:after="0" w:line="285" w:lineRule="auto"/>
        <w:ind w:left="709" w:right="6"/>
        <w:contextualSpacing w:val="0"/>
        <w:jc w:val="both"/>
        <w:rPr>
          <w:rFonts w:ascii="Bookman Old Style" w:hAnsi="Bookman Old Style"/>
          <w:sz w:val="24"/>
          <w:szCs w:val="24"/>
        </w:rPr>
      </w:pPr>
      <w:r w:rsidRPr="00E70D61">
        <w:rPr>
          <w:rFonts w:ascii="Bookman Old Style" w:hAnsi="Bookman Old Style"/>
          <w:sz w:val="24"/>
          <w:szCs w:val="24"/>
        </w:rPr>
        <w:t xml:space="preserve">Dalam rangka pencapaian target telah ditetapkan </w:t>
      </w:r>
      <w:r>
        <w:rPr>
          <w:rFonts w:ascii="Bookman Old Style" w:hAnsi="Bookman Old Style"/>
          <w:sz w:val="24"/>
          <w:szCs w:val="24"/>
        </w:rPr>
        <w:t>1</w:t>
      </w:r>
      <w:r w:rsidRPr="00E70D61">
        <w:rPr>
          <w:rFonts w:ascii="Bookman Old Style" w:hAnsi="Bookman Old Style"/>
          <w:sz w:val="24"/>
          <w:szCs w:val="24"/>
        </w:rPr>
        <w:t xml:space="preserve"> urusan, </w:t>
      </w:r>
      <w:r w:rsidR="00763F5B">
        <w:rPr>
          <w:rFonts w:ascii="Bookman Old Style" w:hAnsi="Bookman Old Style"/>
          <w:sz w:val="24"/>
          <w:szCs w:val="24"/>
        </w:rPr>
        <w:t>5</w:t>
      </w:r>
      <w:r>
        <w:rPr>
          <w:rFonts w:ascii="Bookman Old Style" w:hAnsi="Bookman Old Style"/>
          <w:sz w:val="24"/>
          <w:szCs w:val="24"/>
        </w:rPr>
        <w:t xml:space="preserve"> </w:t>
      </w:r>
      <w:r w:rsidRPr="00E70D61">
        <w:rPr>
          <w:rFonts w:ascii="Bookman Old Style" w:hAnsi="Bookman Old Style"/>
          <w:sz w:val="24"/>
          <w:szCs w:val="24"/>
        </w:rPr>
        <w:t xml:space="preserve">program dengan </w:t>
      </w:r>
      <w:r w:rsidR="00763F5B">
        <w:rPr>
          <w:rFonts w:ascii="Bookman Old Style" w:hAnsi="Bookman Old Style"/>
          <w:sz w:val="24"/>
          <w:szCs w:val="24"/>
        </w:rPr>
        <w:t>5</w:t>
      </w:r>
      <w:r w:rsidRPr="00E70D61">
        <w:rPr>
          <w:rFonts w:ascii="Bookman Old Style" w:hAnsi="Bookman Old Style"/>
          <w:sz w:val="24"/>
          <w:szCs w:val="24"/>
        </w:rPr>
        <w:t xml:space="preserve"> indikator program dan </w:t>
      </w:r>
      <w:r w:rsidR="00763F5B">
        <w:rPr>
          <w:rFonts w:ascii="Bookman Old Style" w:hAnsi="Bookman Old Style"/>
          <w:sz w:val="24"/>
          <w:szCs w:val="24"/>
        </w:rPr>
        <w:t>1</w:t>
      </w:r>
      <w:r w:rsidR="00F74C40">
        <w:rPr>
          <w:rFonts w:ascii="Bookman Old Style" w:hAnsi="Bookman Old Style"/>
          <w:sz w:val="24"/>
          <w:szCs w:val="24"/>
        </w:rPr>
        <w:t>1</w:t>
      </w:r>
      <w:r>
        <w:rPr>
          <w:rFonts w:ascii="Bookman Old Style" w:hAnsi="Bookman Old Style"/>
          <w:sz w:val="24"/>
          <w:szCs w:val="24"/>
        </w:rPr>
        <w:t xml:space="preserve"> </w:t>
      </w:r>
      <w:r w:rsidRPr="00E70D61">
        <w:rPr>
          <w:rFonts w:ascii="Bookman Old Style" w:hAnsi="Bookman Old Style"/>
          <w:sz w:val="24"/>
          <w:szCs w:val="24"/>
        </w:rPr>
        <w:t xml:space="preserve">kegiatan dengan </w:t>
      </w:r>
      <w:r w:rsidR="00F74C40">
        <w:rPr>
          <w:rFonts w:ascii="Bookman Old Style" w:hAnsi="Bookman Old Style"/>
          <w:sz w:val="24"/>
          <w:szCs w:val="24"/>
        </w:rPr>
        <w:t>33</w:t>
      </w:r>
      <w:r>
        <w:rPr>
          <w:rFonts w:ascii="Bookman Old Style" w:hAnsi="Bookman Old Style"/>
          <w:sz w:val="24"/>
          <w:szCs w:val="24"/>
        </w:rPr>
        <w:t xml:space="preserve"> </w:t>
      </w:r>
      <w:r w:rsidRPr="00E70D61">
        <w:rPr>
          <w:rFonts w:ascii="Bookman Old Style" w:hAnsi="Bookman Old Style"/>
          <w:sz w:val="24"/>
          <w:szCs w:val="24"/>
        </w:rPr>
        <w:t>indikator.</w:t>
      </w:r>
    </w:p>
    <w:p w:rsidR="006029BB" w:rsidRPr="00E70D61" w:rsidRDefault="006029BB" w:rsidP="006029BB">
      <w:pPr>
        <w:pStyle w:val="ListParagraph"/>
        <w:widowControl w:val="0"/>
        <w:numPr>
          <w:ilvl w:val="1"/>
          <w:numId w:val="29"/>
        </w:numPr>
        <w:autoSpaceDE w:val="0"/>
        <w:autoSpaceDN w:val="0"/>
        <w:spacing w:after="0" w:line="285" w:lineRule="auto"/>
        <w:ind w:left="709" w:right="6"/>
        <w:contextualSpacing w:val="0"/>
        <w:jc w:val="both"/>
        <w:rPr>
          <w:rFonts w:ascii="Bookman Old Style" w:hAnsi="Bookman Old Style"/>
          <w:sz w:val="24"/>
          <w:szCs w:val="24"/>
        </w:rPr>
      </w:pPr>
      <w:r w:rsidRPr="00E70D61">
        <w:rPr>
          <w:rFonts w:ascii="Bookman Old Style" w:hAnsi="Bookman Old Style"/>
          <w:sz w:val="24"/>
          <w:szCs w:val="24"/>
        </w:rPr>
        <w:t xml:space="preserve">Dari </w:t>
      </w:r>
      <w:r w:rsidR="00F74C40">
        <w:rPr>
          <w:rFonts w:ascii="Bookman Old Style" w:hAnsi="Bookman Old Style"/>
          <w:sz w:val="24"/>
          <w:szCs w:val="24"/>
        </w:rPr>
        <w:t>5</w:t>
      </w:r>
      <w:r>
        <w:rPr>
          <w:rFonts w:ascii="Bookman Old Style" w:hAnsi="Bookman Old Style"/>
          <w:sz w:val="24"/>
          <w:szCs w:val="24"/>
        </w:rPr>
        <w:t xml:space="preserve"> </w:t>
      </w:r>
      <w:r w:rsidRPr="00E70D61">
        <w:rPr>
          <w:rFonts w:ascii="Bookman Old Style" w:hAnsi="Bookman Old Style"/>
          <w:sz w:val="24"/>
          <w:szCs w:val="24"/>
        </w:rPr>
        <w:t xml:space="preserve">indikator kinerja program, terdapat </w:t>
      </w:r>
      <w:r w:rsidR="00F74C40">
        <w:rPr>
          <w:rFonts w:ascii="Bookman Old Style" w:hAnsi="Bookman Old Style"/>
          <w:sz w:val="24"/>
          <w:szCs w:val="24"/>
        </w:rPr>
        <w:t>4</w:t>
      </w:r>
      <w:r>
        <w:rPr>
          <w:rFonts w:ascii="Bookman Old Style" w:hAnsi="Bookman Old Style"/>
          <w:sz w:val="24"/>
          <w:szCs w:val="24"/>
        </w:rPr>
        <w:t xml:space="preserve"> </w:t>
      </w:r>
      <w:r w:rsidRPr="00E70D61">
        <w:rPr>
          <w:rFonts w:ascii="Bookman Old Style" w:hAnsi="Bookman Old Style"/>
          <w:sz w:val="24"/>
          <w:szCs w:val="24"/>
        </w:rPr>
        <w:t>indikator yang telah melampaui</w:t>
      </w:r>
      <w:r>
        <w:rPr>
          <w:rFonts w:ascii="Bookman Old Style" w:hAnsi="Bookman Old Style"/>
          <w:sz w:val="24"/>
          <w:szCs w:val="24"/>
        </w:rPr>
        <w:t xml:space="preserve"> </w:t>
      </w:r>
      <w:r w:rsidRPr="00E70D61">
        <w:rPr>
          <w:rFonts w:ascii="Bookman Old Style" w:hAnsi="Bookman Old Style"/>
          <w:sz w:val="24"/>
          <w:szCs w:val="24"/>
        </w:rPr>
        <w:t>target,</w:t>
      </w:r>
      <w:r w:rsidR="005C1E77">
        <w:rPr>
          <w:rFonts w:ascii="Bookman Old Style" w:hAnsi="Bookman Old Style"/>
          <w:sz w:val="24"/>
          <w:szCs w:val="24"/>
        </w:rPr>
        <w:t xml:space="preserve"> </w:t>
      </w:r>
      <w:r w:rsidR="00F74C40">
        <w:rPr>
          <w:rFonts w:ascii="Bookman Old Style" w:hAnsi="Bookman Old Style"/>
          <w:sz w:val="24"/>
          <w:szCs w:val="24"/>
        </w:rPr>
        <w:t xml:space="preserve">sedangkan </w:t>
      </w:r>
      <w:r>
        <w:rPr>
          <w:rFonts w:ascii="Bookman Old Style" w:hAnsi="Bookman Old Style"/>
          <w:sz w:val="24"/>
          <w:szCs w:val="24"/>
        </w:rPr>
        <w:t xml:space="preserve">1 </w:t>
      </w:r>
      <w:r w:rsidRPr="00E70D61">
        <w:rPr>
          <w:rFonts w:ascii="Bookman Old Style" w:hAnsi="Bookman Old Style"/>
          <w:sz w:val="24"/>
          <w:szCs w:val="24"/>
        </w:rPr>
        <w:t>indikator</w:t>
      </w:r>
      <w:r>
        <w:rPr>
          <w:rFonts w:ascii="Bookman Old Style" w:hAnsi="Bookman Old Style"/>
          <w:sz w:val="24"/>
          <w:szCs w:val="24"/>
        </w:rPr>
        <w:t xml:space="preserve"> </w:t>
      </w:r>
      <w:r w:rsidRPr="00E70D61">
        <w:rPr>
          <w:rFonts w:ascii="Bookman Old Style" w:hAnsi="Bookman Old Style"/>
          <w:sz w:val="24"/>
          <w:szCs w:val="24"/>
        </w:rPr>
        <w:t>masih</w:t>
      </w:r>
      <w:r>
        <w:rPr>
          <w:rFonts w:ascii="Bookman Old Style" w:hAnsi="Bookman Old Style"/>
          <w:sz w:val="24"/>
          <w:szCs w:val="24"/>
        </w:rPr>
        <w:t xml:space="preserve"> </w:t>
      </w:r>
      <w:r w:rsidRPr="00E70D61">
        <w:rPr>
          <w:rFonts w:ascii="Bookman Old Style" w:hAnsi="Bookman Old Style"/>
          <w:sz w:val="24"/>
          <w:szCs w:val="24"/>
        </w:rPr>
        <w:t>dalam</w:t>
      </w:r>
      <w:r>
        <w:rPr>
          <w:rFonts w:ascii="Bookman Old Style" w:hAnsi="Bookman Old Style"/>
          <w:sz w:val="24"/>
          <w:szCs w:val="24"/>
        </w:rPr>
        <w:t xml:space="preserve"> </w:t>
      </w:r>
      <w:r w:rsidRPr="00E70D61">
        <w:rPr>
          <w:rFonts w:ascii="Bookman Old Style" w:hAnsi="Bookman Old Style"/>
          <w:sz w:val="24"/>
          <w:szCs w:val="24"/>
        </w:rPr>
        <w:t>proses</w:t>
      </w:r>
      <w:r>
        <w:rPr>
          <w:rFonts w:ascii="Bookman Old Style" w:hAnsi="Bookman Old Style"/>
          <w:sz w:val="24"/>
          <w:szCs w:val="24"/>
        </w:rPr>
        <w:t xml:space="preserve"> </w:t>
      </w:r>
      <w:r w:rsidRPr="00E70D61">
        <w:rPr>
          <w:rFonts w:ascii="Bookman Old Style" w:hAnsi="Bookman Old Style"/>
          <w:sz w:val="24"/>
          <w:szCs w:val="24"/>
        </w:rPr>
        <w:t>pencapaian target.</w:t>
      </w:r>
    </w:p>
    <w:p w:rsidR="006029BB" w:rsidRPr="00E70D61" w:rsidRDefault="006029BB" w:rsidP="006029BB">
      <w:pPr>
        <w:pStyle w:val="ListParagraph"/>
        <w:widowControl w:val="0"/>
        <w:numPr>
          <w:ilvl w:val="1"/>
          <w:numId w:val="29"/>
        </w:numPr>
        <w:autoSpaceDE w:val="0"/>
        <w:autoSpaceDN w:val="0"/>
        <w:spacing w:after="0" w:line="285" w:lineRule="auto"/>
        <w:ind w:left="709" w:right="6"/>
        <w:contextualSpacing w:val="0"/>
        <w:jc w:val="both"/>
        <w:rPr>
          <w:rFonts w:ascii="Bookman Old Style" w:hAnsi="Bookman Old Style"/>
          <w:sz w:val="24"/>
          <w:szCs w:val="24"/>
        </w:rPr>
      </w:pPr>
      <w:r w:rsidRPr="00E70D61">
        <w:rPr>
          <w:rFonts w:ascii="Bookman Old Style" w:hAnsi="Bookman Old Style"/>
          <w:sz w:val="24"/>
          <w:szCs w:val="24"/>
        </w:rPr>
        <w:t xml:space="preserve">Dari </w:t>
      </w:r>
      <w:r w:rsidR="00F74C40">
        <w:rPr>
          <w:rFonts w:ascii="Bookman Old Style" w:hAnsi="Bookman Old Style"/>
          <w:sz w:val="24"/>
          <w:szCs w:val="24"/>
        </w:rPr>
        <w:t>33</w:t>
      </w:r>
      <w:r w:rsidRPr="00E70D61">
        <w:rPr>
          <w:rFonts w:ascii="Bookman Old Style" w:hAnsi="Bookman Old Style"/>
          <w:sz w:val="24"/>
          <w:szCs w:val="24"/>
        </w:rPr>
        <w:t xml:space="preserve"> indikator kinerja kegiatan, terdapat </w:t>
      </w:r>
      <w:r w:rsidR="00F74C40">
        <w:rPr>
          <w:rFonts w:ascii="Bookman Old Style" w:hAnsi="Bookman Old Style"/>
          <w:sz w:val="24"/>
          <w:szCs w:val="24"/>
        </w:rPr>
        <w:t>20</w:t>
      </w:r>
      <w:r w:rsidRPr="00E70D61">
        <w:rPr>
          <w:rFonts w:ascii="Bookman Old Style" w:hAnsi="Bookman Old Style"/>
          <w:sz w:val="24"/>
          <w:szCs w:val="24"/>
        </w:rPr>
        <w:t xml:space="preserve"> indikator yang telah memenuhi</w:t>
      </w:r>
      <w:r>
        <w:rPr>
          <w:rFonts w:ascii="Bookman Old Style" w:hAnsi="Bookman Old Style"/>
          <w:sz w:val="24"/>
          <w:szCs w:val="24"/>
        </w:rPr>
        <w:t xml:space="preserve"> </w:t>
      </w:r>
      <w:r w:rsidRPr="00E70D61">
        <w:rPr>
          <w:rFonts w:ascii="Bookman Old Style" w:hAnsi="Bookman Old Style"/>
          <w:sz w:val="24"/>
          <w:szCs w:val="24"/>
        </w:rPr>
        <w:t>target.</w:t>
      </w:r>
      <w:r w:rsidR="00F74C40" w:rsidRPr="00F74C40">
        <w:rPr>
          <w:rFonts w:ascii="Bookman Old Style" w:hAnsi="Bookman Old Style"/>
          <w:sz w:val="24"/>
          <w:szCs w:val="24"/>
        </w:rPr>
        <w:t xml:space="preserve"> </w:t>
      </w:r>
      <w:proofErr w:type="gramStart"/>
      <w:r w:rsidR="00F74C40">
        <w:rPr>
          <w:rFonts w:ascii="Bookman Old Style" w:hAnsi="Bookman Old Style"/>
          <w:sz w:val="24"/>
          <w:szCs w:val="24"/>
        </w:rPr>
        <w:t>sedangkan</w:t>
      </w:r>
      <w:proofErr w:type="gramEnd"/>
      <w:r w:rsidR="00F74C40">
        <w:rPr>
          <w:rFonts w:ascii="Bookman Old Style" w:hAnsi="Bookman Old Style"/>
          <w:sz w:val="24"/>
          <w:szCs w:val="24"/>
        </w:rPr>
        <w:t xml:space="preserve"> </w:t>
      </w:r>
      <w:r w:rsidRPr="00E70D61">
        <w:rPr>
          <w:rFonts w:ascii="Bookman Old Style" w:hAnsi="Bookman Old Style"/>
          <w:sz w:val="24"/>
          <w:szCs w:val="24"/>
        </w:rPr>
        <w:t>1</w:t>
      </w:r>
      <w:r w:rsidR="00F74C40">
        <w:rPr>
          <w:rFonts w:ascii="Bookman Old Style" w:hAnsi="Bookman Old Style"/>
          <w:sz w:val="24"/>
          <w:szCs w:val="24"/>
        </w:rPr>
        <w:t>3</w:t>
      </w:r>
      <w:r>
        <w:rPr>
          <w:rFonts w:ascii="Bookman Old Style" w:hAnsi="Bookman Old Style"/>
          <w:sz w:val="24"/>
          <w:szCs w:val="24"/>
        </w:rPr>
        <w:t xml:space="preserve"> </w:t>
      </w:r>
      <w:r w:rsidRPr="00E70D61">
        <w:rPr>
          <w:rFonts w:ascii="Bookman Old Style" w:hAnsi="Bookman Old Style"/>
          <w:sz w:val="24"/>
          <w:szCs w:val="24"/>
        </w:rPr>
        <w:t>indikator</w:t>
      </w:r>
      <w:r>
        <w:rPr>
          <w:rFonts w:ascii="Bookman Old Style" w:hAnsi="Bookman Old Style"/>
          <w:sz w:val="24"/>
          <w:szCs w:val="24"/>
        </w:rPr>
        <w:t xml:space="preserve"> </w:t>
      </w:r>
      <w:r w:rsidRPr="00E70D61">
        <w:rPr>
          <w:rFonts w:ascii="Bookman Old Style" w:hAnsi="Bookman Old Style"/>
          <w:sz w:val="24"/>
          <w:szCs w:val="24"/>
        </w:rPr>
        <w:t>masih</w:t>
      </w:r>
      <w:r>
        <w:rPr>
          <w:rFonts w:ascii="Bookman Old Style" w:hAnsi="Bookman Old Style"/>
          <w:sz w:val="24"/>
          <w:szCs w:val="24"/>
        </w:rPr>
        <w:t xml:space="preserve"> </w:t>
      </w:r>
      <w:r w:rsidRPr="00E70D61">
        <w:rPr>
          <w:rFonts w:ascii="Bookman Old Style" w:hAnsi="Bookman Old Style"/>
          <w:sz w:val="24"/>
          <w:szCs w:val="24"/>
        </w:rPr>
        <w:t>dalam</w:t>
      </w:r>
      <w:r>
        <w:rPr>
          <w:rFonts w:ascii="Bookman Old Style" w:hAnsi="Bookman Old Style"/>
          <w:sz w:val="24"/>
          <w:szCs w:val="24"/>
        </w:rPr>
        <w:t xml:space="preserve"> </w:t>
      </w:r>
      <w:r w:rsidRPr="00E70D61">
        <w:rPr>
          <w:rFonts w:ascii="Bookman Old Style" w:hAnsi="Bookman Old Style"/>
          <w:sz w:val="24"/>
          <w:szCs w:val="24"/>
        </w:rPr>
        <w:t>proses</w:t>
      </w:r>
      <w:r>
        <w:rPr>
          <w:rFonts w:ascii="Bookman Old Style" w:hAnsi="Bookman Old Style"/>
          <w:sz w:val="24"/>
          <w:szCs w:val="24"/>
        </w:rPr>
        <w:t xml:space="preserve"> </w:t>
      </w:r>
      <w:r w:rsidRPr="00E70D61">
        <w:rPr>
          <w:rFonts w:ascii="Bookman Old Style" w:hAnsi="Bookman Old Style"/>
          <w:sz w:val="24"/>
          <w:szCs w:val="24"/>
        </w:rPr>
        <w:t>pencapaian target.</w:t>
      </w:r>
    </w:p>
    <w:p w:rsidR="00900CEA" w:rsidRPr="00E70D61" w:rsidRDefault="00900CEA" w:rsidP="00E70D61">
      <w:pPr>
        <w:pStyle w:val="BodyText"/>
        <w:jc w:val="both"/>
        <w:rPr>
          <w:sz w:val="24"/>
          <w:szCs w:val="24"/>
        </w:rPr>
      </w:pPr>
    </w:p>
    <w:p w:rsidR="00900CEA" w:rsidRPr="00E70D61" w:rsidRDefault="00900CEA" w:rsidP="00E70D61">
      <w:pPr>
        <w:pStyle w:val="ListParagraph"/>
        <w:widowControl w:val="0"/>
        <w:numPr>
          <w:ilvl w:val="1"/>
          <w:numId w:val="32"/>
        </w:numPr>
        <w:autoSpaceDE w:val="0"/>
        <w:autoSpaceDN w:val="0"/>
        <w:spacing w:after="0" w:line="240" w:lineRule="auto"/>
        <w:ind w:left="709"/>
        <w:jc w:val="both"/>
        <w:rPr>
          <w:rFonts w:ascii="Bookman Old Style" w:hAnsi="Bookman Old Style"/>
          <w:b/>
          <w:sz w:val="24"/>
          <w:szCs w:val="24"/>
        </w:rPr>
      </w:pPr>
      <w:r w:rsidRPr="00E70D61">
        <w:rPr>
          <w:rFonts w:ascii="Bookman Old Style" w:hAnsi="Bookman Old Style"/>
          <w:b/>
          <w:sz w:val="24"/>
          <w:szCs w:val="24"/>
        </w:rPr>
        <w:t>Evaluasi terhadap Kinerja</w:t>
      </w:r>
      <w:r w:rsidRPr="00E70D61">
        <w:rPr>
          <w:rFonts w:ascii="Bookman Old Style" w:hAnsi="Bookman Old Style"/>
          <w:b/>
          <w:spacing w:val="-14"/>
          <w:sz w:val="24"/>
          <w:szCs w:val="24"/>
        </w:rPr>
        <w:t xml:space="preserve"> </w:t>
      </w:r>
      <w:r w:rsidRPr="00E70D61">
        <w:rPr>
          <w:rFonts w:ascii="Bookman Old Style" w:hAnsi="Bookman Old Style"/>
          <w:b/>
          <w:sz w:val="24"/>
          <w:szCs w:val="24"/>
        </w:rPr>
        <w:t>Keuangan</w:t>
      </w:r>
      <w:r w:rsidR="006029BB">
        <w:rPr>
          <w:rFonts w:ascii="Bookman Old Style" w:hAnsi="Bookman Old Style"/>
          <w:b/>
          <w:sz w:val="24"/>
          <w:szCs w:val="24"/>
        </w:rPr>
        <w:t xml:space="preserve"> Semester I Tahun 2021</w:t>
      </w:r>
    </w:p>
    <w:p w:rsidR="00900CEA" w:rsidRPr="00E70D61" w:rsidRDefault="00900CEA" w:rsidP="00E70D61">
      <w:pPr>
        <w:pStyle w:val="BodyText"/>
        <w:spacing w:before="47" w:line="285" w:lineRule="auto"/>
        <w:ind w:left="709" w:right="6"/>
        <w:jc w:val="both"/>
        <w:rPr>
          <w:sz w:val="24"/>
          <w:szCs w:val="24"/>
        </w:rPr>
      </w:pPr>
      <w:r w:rsidRPr="00E70D61">
        <w:rPr>
          <w:sz w:val="24"/>
          <w:szCs w:val="24"/>
        </w:rPr>
        <w:t>Evaluasi</w:t>
      </w:r>
      <w:r w:rsidRPr="00E70D61">
        <w:rPr>
          <w:spacing w:val="-18"/>
          <w:sz w:val="24"/>
          <w:szCs w:val="24"/>
        </w:rPr>
        <w:t xml:space="preserve"> </w:t>
      </w:r>
      <w:r w:rsidRPr="00E70D61">
        <w:rPr>
          <w:sz w:val="24"/>
          <w:szCs w:val="24"/>
        </w:rPr>
        <w:t>terhadap</w:t>
      </w:r>
      <w:r w:rsidRPr="00E70D61">
        <w:rPr>
          <w:spacing w:val="-17"/>
          <w:sz w:val="24"/>
          <w:szCs w:val="24"/>
        </w:rPr>
        <w:t xml:space="preserve"> </w:t>
      </w:r>
      <w:r w:rsidRPr="00E70D61">
        <w:rPr>
          <w:sz w:val="24"/>
          <w:szCs w:val="24"/>
        </w:rPr>
        <w:t>kinerja</w:t>
      </w:r>
      <w:r w:rsidRPr="00E70D61">
        <w:rPr>
          <w:spacing w:val="-18"/>
          <w:sz w:val="24"/>
          <w:szCs w:val="24"/>
        </w:rPr>
        <w:t xml:space="preserve"> </w:t>
      </w:r>
      <w:r w:rsidRPr="00E70D61">
        <w:rPr>
          <w:sz w:val="24"/>
          <w:szCs w:val="24"/>
        </w:rPr>
        <w:t>keuangan</w:t>
      </w:r>
      <w:r w:rsidRPr="00E70D61">
        <w:rPr>
          <w:spacing w:val="-17"/>
          <w:sz w:val="24"/>
          <w:szCs w:val="24"/>
        </w:rPr>
        <w:t xml:space="preserve"> </w:t>
      </w:r>
      <w:r w:rsidRPr="00E70D61">
        <w:rPr>
          <w:sz w:val="24"/>
          <w:szCs w:val="24"/>
        </w:rPr>
        <w:t>dilakukan</w:t>
      </w:r>
      <w:r w:rsidRPr="00E70D61">
        <w:rPr>
          <w:spacing w:val="-16"/>
          <w:sz w:val="24"/>
          <w:szCs w:val="24"/>
        </w:rPr>
        <w:t xml:space="preserve"> </w:t>
      </w:r>
      <w:r w:rsidRPr="00E70D61">
        <w:rPr>
          <w:sz w:val="24"/>
          <w:szCs w:val="24"/>
        </w:rPr>
        <w:t>berdasarkan</w:t>
      </w:r>
      <w:r w:rsidRPr="00E70D61">
        <w:rPr>
          <w:spacing w:val="-14"/>
          <w:sz w:val="24"/>
          <w:szCs w:val="24"/>
        </w:rPr>
        <w:t xml:space="preserve"> </w:t>
      </w:r>
      <w:r w:rsidRPr="00E70D61">
        <w:rPr>
          <w:sz w:val="24"/>
          <w:szCs w:val="24"/>
        </w:rPr>
        <w:t>pagu</w:t>
      </w:r>
      <w:r w:rsidRPr="00E70D61">
        <w:rPr>
          <w:spacing w:val="-17"/>
          <w:sz w:val="24"/>
          <w:szCs w:val="24"/>
        </w:rPr>
        <w:t xml:space="preserve"> </w:t>
      </w:r>
      <w:r w:rsidRPr="00E70D61">
        <w:rPr>
          <w:sz w:val="24"/>
          <w:szCs w:val="24"/>
        </w:rPr>
        <w:t>anggaran</w:t>
      </w:r>
      <w:r w:rsidRPr="00E70D61">
        <w:rPr>
          <w:spacing w:val="-17"/>
          <w:sz w:val="24"/>
          <w:szCs w:val="24"/>
        </w:rPr>
        <w:t xml:space="preserve"> </w:t>
      </w:r>
      <w:r w:rsidR="00865C75">
        <w:rPr>
          <w:sz w:val="24"/>
          <w:szCs w:val="24"/>
        </w:rPr>
        <w:t>Kecamatan Rembang</w:t>
      </w:r>
      <w:r w:rsidRPr="00E70D61">
        <w:rPr>
          <w:sz w:val="24"/>
          <w:szCs w:val="24"/>
        </w:rPr>
        <w:t xml:space="preserve"> </w:t>
      </w:r>
      <w:r w:rsidR="00402175" w:rsidRPr="00E70D61">
        <w:rPr>
          <w:sz w:val="24"/>
          <w:szCs w:val="24"/>
        </w:rPr>
        <w:t>Kabupaten Rembang Tahun 2</w:t>
      </w:r>
      <w:r w:rsidR="006029BB">
        <w:rPr>
          <w:sz w:val="24"/>
          <w:szCs w:val="24"/>
        </w:rPr>
        <w:t>021</w:t>
      </w:r>
      <w:r w:rsidRPr="00E70D61">
        <w:rPr>
          <w:sz w:val="24"/>
          <w:szCs w:val="24"/>
        </w:rPr>
        <w:t xml:space="preserve"> setelah </w:t>
      </w:r>
      <w:r w:rsidR="00402175" w:rsidRPr="00E70D61">
        <w:rPr>
          <w:sz w:val="24"/>
          <w:szCs w:val="24"/>
        </w:rPr>
        <w:t xml:space="preserve">dilakukan Revocusing dalam memenuhi </w:t>
      </w:r>
      <w:r w:rsidR="008A6C09" w:rsidRPr="00E70D61">
        <w:rPr>
          <w:sz w:val="24"/>
          <w:szCs w:val="24"/>
        </w:rPr>
        <w:t>) Menteri Dalam Negeri dan Menteri Keuangan Nomor : 119/2813/SJ dan Nomor: 177/KMK.07/</w:t>
      </w:r>
      <w:r w:rsidR="0049710F">
        <w:rPr>
          <w:sz w:val="24"/>
          <w:szCs w:val="24"/>
        </w:rPr>
        <w:t>2021</w:t>
      </w:r>
      <w:r w:rsidR="008A6C09" w:rsidRPr="00E70D61">
        <w:rPr>
          <w:sz w:val="24"/>
          <w:szCs w:val="24"/>
        </w:rPr>
        <w:t xml:space="preserve"> tentang Percepatan Peny</w:t>
      </w:r>
      <w:r w:rsidR="006029BB">
        <w:rPr>
          <w:sz w:val="24"/>
          <w:szCs w:val="24"/>
        </w:rPr>
        <w:t>esuaian APBD Tahun Anggaran 2021</w:t>
      </w:r>
      <w:r w:rsidR="008A6C09" w:rsidRPr="00E70D61">
        <w:rPr>
          <w:sz w:val="24"/>
          <w:szCs w:val="24"/>
        </w:rPr>
        <w:t xml:space="preserve"> dalam rangka Penanganan Corona Virus Disease 2019 (Covid-19), yang ditindaklanjuti Peraturan Bupati Rembang Nomor 14 tahun </w:t>
      </w:r>
      <w:r w:rsidR="0049710F">
        <w:rPr>
          <w:sz w:val="24"/>
          <w:szCs w:val="24"/>
        </w:rPr>
        <w:t>2020</w:t>
      </w:r>
      <w:r w:rsidR="008A6C09" w:rsidRPr="00E70D61">
        <w:rPr>
          <w:sz w:val="24"/>
          <w:szCs w:val="24"/>
        </w:rPr>
        <w:t xml:space="preserve"> </w:t>
      </w:r>
      <w:r w:rsidR="008A6C09" w:rsidRPr="00E70D61">
        <w:rPr>
          <w:color w:val="000000"/>
          <w:sz w:val="24"/>
          <w:szCs w:val="24"/>
          <w:lang w:val="en-ID"/>
        </w:rPr>
        <w:t xml:space="preserve">tentang Perubahan Kedua Atas Peraturan Bupati Rembang Nomor 54 tahun 2019 </w:t>
      </w:r>
      <w:r w:rsidR="008A6C09" w:rsidRPr="00E70D61">
        <w:rPr>
          <w:sz w:val="24"/>
          <w:szCs w:val="24"/>
        </w:rPr>
        <w:t>tentang Penjabaran  Anggaran Pendapatan dan Belanja Pemerintah Kabupa</w:t>
      </w:r>
      <w:r w:rsidR="006029BB">
        <w:rPr>
          <w:sz w:val="24"/>
          <w:szCs w:val="24"/>
        </w:rPr>
        <w:t>ten Rembang Tahun Anggaran  2021</w:t>
      </w:r>
      <w:r w:rsidRPr="00E70D61">
        <w:rPr>
          <w:sz w:val="24"/>
          <w:szCs w:val="24"/>
        </w:rPr>
        <w:t>. Rincian dari pagu</w:t>
      </w:r>
      <w:r w:rsidRPr="00E70D61">
        <w:rPr>
          <w:spacing w:val="-46"/>
          <w:sz w:val="24"/>
          <w:szCs w:val="24"/>
        </w:rPr>
        <w:t xml:space="preserve"> </w:t>
      </w:r>
      <w:r w:rsidRPr="00E70D61">
        <w:rPr>
          <w:sz w:val="24"/>
          <w:szCs w:val="24"/>
        </w:rPr>
        <w:t>beserta</w:t>
      </w:r>
      <w:r w:rsidRPr="00E70D61">
        <w:rPr>
          <w:spacing w:val="-45"/>
          <w:sz w:val="24"/>
          <w:szCs w:val="24"/>
        </w:rPr>
        <w:t xml:space="preserve"> </w:t>
      </w:r>
      <w:r w:rsidRPr="00E70D61">
        <w:rPr>
          <w:sz w:val="24"/>
          <w:szCs w:val="24"/>
        </w:rPr>
        <w:t>realisasi</w:t>
      </w:r>
      <w:r w:rsidRPr="00E70D61">
        <w:rPr>
          <w:spacing w:val="-44"/>
          <w:sz w:val="24"/>
          <w:szCs w:val="24"/>
        </w:rPr>
        <w:t xml:space="preserve"> </w:t>
      </w:r>
      <w:r w:rsidRPr="00E70D61">
        <w:rPr>
          <w:sz w:val="24"/>
          <w:szCs w:val="24"/>
        </w:rPr>
        <w:t>anggaran</w:t>
      </w:r>
      <w:r w:rsidRPr="00E70D61">
        <w:rPr>
          <w:spacing w:val="-45"/>
          <w:sz w:val="24"/>
          <w:szCs w:val="24"/>
        </w:rPr>
        <w:t xml:space="preserve"> </w:t>
      </w:r>
      <w:r w:rsidR="00865C75">
        <w:rPr>
          <w:sz w:val="24"/>
          <w:szCs w:val="24"/>
        </w:rPr>
        <w:t>Kecamatan Rembang</w:t>
      </w:r>
      <w:r w:rsidRPr="00E70D61">
        <w:rPr>
          <w:spacing w:val="-45"/>
          <w:sz w:val="24"/>
          <w:szCs w:val="24"/>
        </w:rPr>
        <w:t xml:space="preserve"> </w:t>
      </w:r>
      <w:r w:rsidR="008A6C09" w:rsidRPr="00E70D61">
        <w:rPr>
          <w:sz w:val="24"/>
          <w:szCs w:val="24"/>
        </w:rPr>
        <w:t>Kabupaten Rembang</w:t>
      </w:r>
      <w:r w:rsidRPr="00E70D61">
        <w:rPr>
          <w:spacing w:val="-45"/>
          <w:sz w:val="24"/>
          <w:szCs w:val="24"/>
        </w:rPr>
        <w:t xml:space="preserve"> </w:t>
      </w:r>
      <w:r w:rsidRPr="00E70D61">
        <w:rPr>
          <w:sz w:val="24"/>
          <w:szCs w:val="24"/>
        </w:rPr>
        <w:t>sampai</w:t>
      </w:r>
      <w:r w:rsidRPr="00E70D61">
        <w:rPr>
          <w:spacing w:val="-45"/>
          <w:sz w:val="24"/>
          <w:szCs w:val="24"/>
        </w:rPr>
        <w:t xml:space="preserve"> </w:t>
      </w:r>
      <w:r w:rsidRPr="00E70D61">
        <w:rPr>
          <w:sz w:val="24"/>
          <w:szCs w:val="24"/>
        </w:rPr>
        <w:t>dengan</w:t>
      </w:r>
      <w:r w:rsidRPr="00E70D61">
        <w:rPr>
          <w:spacing w:val="-46"/>
          <w:sz w:val="24"/>
          <w:szCs w:val="24"/>
        </w:rPr>
        <w:t xml:space="preserve"> </w:t>
      </w:r>
      <w:r w:rsidRPr="00E70D61">
        <w:rPr>
          <w:sz w:val="24"/>
          <w:szCs w:val="24"/>
        </w:rPr>
        <w:t>semester</w:t>
      </w:r>
      <w:r w:rsidRPr="00E70D61">
        <w:rPr>
          <w:spacing w:val="-45"/>
          <w:sz w:val="24"/>
          <w:szCs w:val="24"/>
        </w:rPr>
        <w:t xml:space="preserve"> </w:t>
      </w:r>
      <w:r w:rsidR="004A56DE">
        <w:rPr>
          <w:sz w:val="24"/>
          <w:szCs w:val="24"/>
        </w:rPr>
        <w:t>I</w:t>
      </w:r>
      <w:r w:rsidRPr="00E70D61">
        <w:rPr>
          <w:sz w:val="24"/>
          <w:szCs w:val="24"/>
        </w:rPr>
        <w:t xml:space="preserve"> tahun </w:t>
      </w:r>
      <w:r w:rsidR="004A56DE">
        <w:rPr>
          <w:sz w:val="24"/>
          <w:szCs w:val="24"/>
        </w:rPr>
        <w:t>2021</w:t>
      </w:r>
      <w:r w:rsidR="008A6C09" w:rsidRPr="00E70D61">
        <w:rPr>
          <w:sz w:val="24"/>
          <w:szCs w:val="24"/>
        </w:rPr>
        <w:t xml:space="preserve"> </w:t>
      </w:r>
      <w:r w:rsidRPr="00E70D61">
        <w:rPr>
          <w:sz w:val="24"/>
          <w:szCs w:val="24"/>
        </w:rPr>
        <w:t xml:space="preserve">tersaji pada </w:t>
      </w:r>
      <w:proofErr w:type="gramStart"/>
      <w:r w:rsidRPr="00E70D61">
        <w:rPr>
          <w:sz w:val="24"/>
          <w:szCs w:val="24"/>
        </w:rPr>
        <w:t>tabel</w:t>
      </w:r>
      <w:r w:rsidRPr="00E70D61">
        <w:rPr>
          <w:spacing w:val="-25"/>
          <w:sz w:val="24"/>
          <w:szCs w:val="24"/>
        </w:rPr>
        <w:t xml:space="preserve"> </w:t>
      </w:r>
      <w:r w:rsidR="008A6C09" w:rsidRPr="00E70D61">
        <w:rPr>
          <w:spacing w:val="-25"/>
          <w:sz w:val="24"/>
          <w:szCs w:val="24"/>
        </w:rPr>
        <w:t xml:space="preserve"> 2.2</w:t>
      </w:r>
      <w:proofErr w:type="gramEnd"/>
      <w:r w:rsidR="008A6C09" w:rsidRPr="00E70D61">
        <w:rPr>
          <w:spacing w:val="-25"/>
          <w:sz w:val="24"/>
          <w:szCs w:val="24"/>
        </w:rPr>
        <w:t xml:space="preserve">. </w:t>
      </w:r>
      <w:proofErr w:type="gramStart"/>
      <w:r w:rsidR="008A6C09" w:rsidRPr="00E70D61">
        <w:rPr>
          <w:spacing w:val="-25"/>
          <w:sz w:val="24"/>
          <w:szCs w:val="24"/>
        </w:rPr>
        <w:t>sebagai</w:t>
      </w:r>
      <w:proofErr w:type="gramEnd"/>
      <w:r w:rsidR="008A6C09" w:rsidRPr="00E70D61">
        <w:rPr>
          <w:spacing w:val="-25"/>
          <w:sz w:val="24"/>
          <w:szCs w:val="24"/>
        </w:rPr>
        <w:t xml:space="preserve"> </w:t>
      </w:r>
      <w:r w:rsidRPr="00E70D61">
        <w:rPr>
          <w:sz w:val="24"/>
          <w:szCs w:val="24"/>
        </w:rPr>
        <w:t>berikut.</w:t>
      </w:r>
    </w:p>
    <w:p w:rsidR="00011B84" w:rsidRDefault="00011B84" w:rsidP="00011B84">
      <w:pPr>
        <w:pStyle w:val="BodyText"/>
        <w:spacing w:before="9" w:line="247" w:lineRule="auto"/>
        <w:ind w:right="6"/>
        <w:jc w:val="center"/>
        <w:rPr>
          <w:b/>
          <w:sz w:val="24"/>
          <w:szCs w:val="24"/>
        </w:rPr>
      </w:pPr>
    </w:p>
    <w:p w:rsidR="005305C8" w:rsidRDefault="005305C8" w:rsidP="00011B84">
      <w:pPr>
        <w:pStyle w:val="BodyText"/>
        <w:spacing w:before="9" w:line="247" w:lineRule="auto"/>
        <w:ind w:right="6"/>
        <w:jc w:val="center"/>
        <w:rPr>
          <w:b/>
          <w:sz w:val="24"/>
          <w:szCs w:val="24"/>
        </w:rPr>
      </w:pPr>
    </w:p>
    <w:p w:rsidR="005305C8" w:rsidRDefault="005305C8" w:rsidP="00011B84">
      <w:pPr>
        <w:pStyle w:val="BodyText"/>
        <w:spacing w:before="9" w:line="247" w:lineRule="auto"/>
        <w:ind w:right="6"/>
        <w:jc w:val="center"/>
        <w:rPr>
          <w:b/>
          <w:sz w:val="24"/>
          <w:szCs w:val="24"/>
        </w:rPr>
      </w:pPr>
    </w:p>
    <w:p w:rsidR="007839E2" w:rsidRPr="00E70D61" w:rsidRDefault="007839E2" w:rsidP="00011B84">
      <w:pPr>
        <w:pStyle w:val="BodyText"/>
        <w:spacing w:before="9" w:line="247" w:lineRule="auto"/>
        <w:ind w:right="6"/>
        <w:jc w:val="center"/>
        <w:rPr>
          <w:b/>
          <w:sz w:val="24"/>
          <w:szCs w:val="24"/>
        </w:rPr>
      </w:pPr>
      <w:proofErr w:type="gramStart"/>
      <w:r w:rsidRPr="00E70D61">
        <w:rPr>
          <w:b/>
          <w:sz w:val="24"/>
          <w:szCs w:val="24"/>
        </w:rPr>
        <w:t>tabel</w:t>
      </w:r>
      <w:r w:rsidRPr="00E70D61">
        <w:rPr>
          <w:b/>
          <w:spacing w:val="-25"/>
          <w:sz w:val="24"/>
          <w:szCs w:val="24"/>
        </w:rPr>
        <w:t xml:space="preserve">  2.2</w:t>
      </w:r>
      <w:proofErr w:type="gramEnd"/>
    </w:p>
    <w:p w:rsidR="007839E2" w:rsidRPr="00E70D61" w:rsidRDefault="007839E2" w:rsidP="00011B84">
      <w:pPr>
        <w:pStyle w:val="BodyText"/>
        <w:spacing w:before="9" w:line="247" w:lineRule="auto"/>
        <w:ind w:right="6"/>
        <w:jc w:val="center"/>
        <w:rPr>
          <w:b/>
          <w:spacing w:val="-30"/>
          <w:sz w:val="24"/>
          <w:szCs w:val="24"/>
        </w:rPr>
      </w:pPr>
      <w:r w:rsidRPr="00E70D61">
        <w:rPr>
          <w:b/>
          <w:sz w:val="24"/>
          <w:szCs w:val="24"/>
        </w:rPr>
        <w:t>Realisasi</w:t>
      </w:r>
      <w:r w:rsidRPr="00E70D61">
        <w:rPr>
          <w:b/>
          <w:spacing w:val="-30"/>
          <w:sz w:val="24"/>
          <w:szCs w:val="24"/>
        </w:rPr>
        <w:t xml:space="preserve"> </w:t>
      </w:r>
      <w:r w:rsidRPr="00E70D61">
        <w:rPr>
          <w:b/>
          <w:sz w:val="24"/>
          <w:szCs w:val="24"/>
        </w:rPr>
        <w:t>Keuangan</w:t>
      </w:r>
    </w:p>
    <w:p w:rsidR="007839E2" w:rsidRPr="00E70D61" w:rsidRDefault="00865C75" w:rsidP="00011B84">
      <w:pPr>
        <w:pStyle w:val="BodyText"/>
        <w:spacing w:before="9" w:line="247" w:lineRule="auto"/>
        <w:ind w:right="6"/>
        <w:jc w:val="center"/>
        <w:rPr>
          <w:b/>
          <w:sz w:val="24"/>
          <w:szCs w:val="24"/>
        </w:rPr>
      </w:pPr>
      <w:r>
        <w:rPr>
          <w:b/>
          <w:sz w:val="24"/>
          <w:szCs w:val="24"/>
        </w:rPr>
        <w:t>Kecamatan Rembang</w:t>
      </w:r>
      <w:r w:rsidR="007839E2" w:rsidRPr="00E70D61">
        <w:rPr>
          <w:b/>
          <w:sz w:val="24"/>
          <w:szCs w:val="24"/>
        </w:rPr>
        <w:t xml:space="preserve"> Kabupaten Rembang</w:t>
      </w:r>
    </w:p>
    <w:p w:rsidR="004A56DE" w:rsidRPr="00E70D61" w:rsidRDefault="004A56DE" w:rsidP="004A56DE">
      <w:pPr>
        <w:pStyle w:val="BodyText"/>
        <w:spacing w:before="9" w:line="247" w:lineRule="auto"/>
        <w:ind w:right="6"/>
        <w:jc w:val="center"/>
        <w:rPr>
          <w:b/>
          <w:spacing w:val="-11"/>
          <w:sz w:val="24"/>
          <w:szCs w:val="24"/>
        </w:rPr>
      </w:pPr>
      <w:r w:rsidRPr="00E70D61">
        <w:rPr>
          <w:b/>
          <w:sz w:val="24"/>
          <w:szCs w:val="24"/>
        </w:rPr>
        <w:t>Sampai</w:t>
      </w:r>
      <w:r>
        <w:rPr>
          <w:b/>
          <w:spacing w:val="-11"/>
          <w:sz w:val="24"/>
          <w:szCs w:val="24"/>
        </w:rPr>
        <w:t xml:space="preserve"> dengan </w:t>
      </w:r>
      <w:r w:rsidR="005078A7">
        <w:rPr>
          <w:b/>
          <w:spacing w:val="-11"/>
          <w:sz w:val="24"/>
          <w:szCs w:val="24"/>
        </w:rPr>
        <w:t>Triwulan III</w:t>
      </w:r>
      <w:r>
        <w:rPr>
          <w:b/>
          <w:spacing w:val="-11"/>
          <w:sz w:val="24"/>
          <w:szCs w:val="24"/>
        </w:rPr>
        <w:t xml:space="preserve"> tahun 2021</w:t>
      </w:r>
    </w:p>
    <w:p w:rsidR="004A56DE" w:rsidRDefault="004A56DE" w:rsidP="004A56DE">
      <w:pPr>
        <w:pStyle w:val="BodyText"/>
        <w:spacing w:before="9" w:line="247" w:lineRule="auto"/>
        <w:ind w:right="198"/>
        <w:jc w:val="center"/>
        <w:rPr>
          <w:b/>
          <w:spacing w:val="-11"/>
        </w:rPr>
      </w:pPr>
    </w:p>
    <w:tbl>
      <w:tblPr>
        <w:tblW w:w="10207" w:type="dxa"/>
        <w:tblInd w:w="-856" w:type="dxa"/>
        <w:tblLayout w:type="fixed"/>
        <w:tblLook w:val="04A0" w:firstRow="1" w:lastRow="0" w:firstColumn="1" w:lastColumn="0" w:noHBand="0" w:noVBand="1"/>
      </w:tblPr>
      <w:tblGrid>
        <w:gridCol w:w="1418"/>
        <w:gridCol w:w="1863"/>
        <w:gridCol w:w="1539"/>
        <w:gridCol w:w="1418"/>
        <w:gridCol w:w="1453"/>
        <w:gridCol w:w="957"/>
        <w:gridCol w:w="1559"/>
      </w:tblGrid>
      <w:tr w:rsidR="004A56DE" w:rsidRPr="0018335C" w:rsidTr="00757591">
        <w:trPr>
          <w:trHeight w:val="509"/>
          <w:tblHeader/>
        </w:trPr>
        <w:tc>
          <w:tcPr>
            <w:tcW w:w="1418" w:type="dxa"/>
            <w:vMerge w:val="restart"/>
            <w:tcBorders>
              <w:top w:val="single" w:sz="4" w:space="0" w:color="auto"/>
              <w:left w:val="single" w:sz="4" w:space="0" w:color="auto"/>
              <w:bottom w:val="single" w:sz="4" w:space="0" w:color="000000"/>
              <w:right w:val="single" w:sz="4" w:space="0" w:color="auto"/>
            </w:tcBorders>
            <w:shd w:val="clear" w:color="000000" w:fill="DCE6F1"/>
            <w:vAlign w:val="center"/>
            <w:hideMark/>
          </w:tcPr>
          <w:p w:rsidR="004A56DE" w:rsidRPr="00CE4922" w:rsidRDefault="004A56DE" w:rsidP="0049710F">
            <w:pPr>
              <w:spacing w:after="0" w:line="240" w:lineRule="auto"/>
              <w:ind w:right="-108"/>
              <w:jc w:val="center"/>
              <w:rPr>
                <w:rFonts w:eastAsia="Times New Roman" w:cstheme="minorHAnsi"/>
                <w:b/>
                <w:bCs/>
                <w:sz w:val="16"/>
                <w:szCs w:val="16"/>
              </w:rPr>
            </w:pPr>
            <w:r w:rsidRPr="00CE4922">
              <w:rPr>
                <w:rFonts w:eastAsia="Times New Roman" w:cstheme="minorHAnsi"/>
                <w:b/>
                <w:bCs/>
                <w:sz w:val="16"/>
                <w:szCs w:val="16"/>
              </w:rPr>
              <w:t xml:space="preserve">KODE REKENING </w:t>
            </w:r>
          </w:p>
        </w:tc>
        <w:tc>
          <w:tcPr>
            <w:tcW w:w="1863" w:type="dxa"/>
            <w:vMerge w:val="restart"/>
            <w:tcBorders>
              <w:top w:val="single" w:sz="4" w:space="0" w:color="auto"/>
              <w:left w:val="single" w:sz="4" w:space="0" w:color="auto"/>
              <w:bottom w:val="single" w:sz="4" w:space="0" w:color="000000"/>
              <w:right w:val="single" w:sz="4" w:space="0" w:color="auto"/>
            </w:tcBorders>
            <w:shd w:val="clear" w:color="000000" w:fill="DCE6F1"/>
            <w:vAlign w:val="center"/>
            <w:hideMark/>
          </w:tcPr>
          <w:p w:rsidR="004A56DE" w:rsidRPr="00CE4922" w:rsidRDefault="004A56DE" w:rsidP="0049710F">
            <w:pPr>
              <w:spacing w:after="0" w:line="240" w:lineRule="auto"/>
              <w:jc w:val="center"/>
              <w:rPr>
                <w:rFonts w:eastAsia="Times New Roman" w:cstheme="minorHAnsi"/>
                <w:b/>
                <w:bCs/>
                <w:sz w:val="16"/>
                <w:szCs w:val="16"/>
              </w:rPr>
            </w:pPr>
            <w:r w:rsidRPr="00CE4922">
              <w:rPr>
                <w:rFonts w:eastAsia="Times New Roman" w:cstheme="minorHAnsi"/>
                <w:b/>
                <w:bCs/>
                <w:sz w:val="16"/>
                <w:szCs w:val="16"/>
              </w:rPr>
              <w:t>NAMA PROGRAM / KEGIATAN/PEKERJAAN</w:t>
            </w:r>
          </w:p>
        </w:tc>
        <w:tc>
          <w:tcPr>
            <w:tcW w:w="2957" w:type="dxa"/>
            <w:gridSpan w:val="2"/>
            <w:vMerge w:val="restart"/>
            <w:tcBorders>
              <w:top w:val="single" w:sz="4" w:space="0" w:color="auto"/>
              <w:left w:val="single" w:sz="4" w:space="0" w:color="auto"/>
              <w:bottom w:val="nil"/>
              <w:right w:val="single" w:sz="4" w:space="0" w:color="000000"/>
            </w:tcBorders>
            <w:shd w:val="clear" w:color="000000" w:fill="DCE6F1"/>
            <w:vAlign w:val="center"/>
            <w:hideMark/>
          </w:tcPr>
          <w:p w:rsidR="004A56DE" w:rsidRPr="003E2BC1" w:rsidRDefault="004A56DE" w:rsidP="0049710F">
            <w:pPr>
              <w:spacing w:after="0" w:line="240" w:lineRule="auto"/>
              <w:jc w:val="center"/>
              <w:rPr>
                <w:rFonts w:eastAsia="Times New Roman" w:cstheme="minorHAnsi"/>
                <w:b/>
                <w:bCs/>
                <w:sz w:val="16"/>
                <w:szCs w:val="16"/>
              </w:rPr>
            </w:pPr>
            <w:r w:rsidRPr="003E2BC1">
              <w:rPr>
                <w:rFonts w:eastAsia="Times New Roman" w:cstheme="minorHAnsi"/>
                <w:b/>
                <w:bCs/>
                <w:sz w:val="16"/>
                <w:szCs w:val="16"/>
              </w:rPr>
              <w:t xml:space="preserve"> PAGU  </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4A56DE" w:rsidRPr="00CE4922" w:rsidRDefault="004A56DE" w:rsidP="0049710F">
            <w:pPr>
              <w:spacing w:after="0" w:line="240" w:lineRule="auto"/>
              <w:jc w:val="center"/>
              <w:rPr>
                <w:rFonts w:eastAsia="Times New Roman" w:cstheme="minorHAnsi"/>
                <w:b/>
                <w:bCs/>
                <w:sz w:val="16"/>
                <w:szCs w:val="16"/>
              </w:rPr>
            </w:pPr>
            <w:r w:rsidRPr="00CE4922">
              <w:rPr>
                <w:rFonts w:eastAsia="Times New Roman" w:cstheme="minorHAnsi"/>
                <w:b/>
                <w:bCs/>
                <w:sz w:val="16"/>
                <w:szCs w:val="16"/>
              </w:rPr>
              <w:t xml:space="preserve"> REALI</w:t>
            </w:r>
            <w:r>
              <w:rPr>
                <w:rFonts w:eastAsia="Times New Roman" w:cstheme="minorHAnsi"/>
                <w:b/>
                <w:bCs/>
                <w:sz w:val="16"/>
                <w:szCs w:val="16"/>
              </w:rPr>
              <w:t>SASI S/D TRIWULAN III TAHUN 2021</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DCE6F1"/>
            <w:vAlign w:val="center"/>
            <w:hideMark/>
          </w:tcPr>
          <w:p w:rsidR="004A56DE" w:rsidRPr="00CE4922" w:rsidRDefault="004A56DE" w:rsidP="0049710F">
            <w:pPr>
              <w:spacing w:after="0" w:line="240" w:lineRule="auto"/>
              <w:jc w:val="center"/>
              <w:rPr>
                <w:rFonts w:eastAsia="Times New Roman" w:cstheme="minorHAnsi"/>
                <w:b/>
                <w:bCs/>
                <w:sz w:val="16"/>
                <w:szCs w:val="16"/>
              </w:rPr>
            </w:pPr>
            <w:r w:rsidRPr="00CE4922">
              <w:rPr>
                <w:rFonts w:eastAsia="Times New Roman" w:cstheme="minorHAnsi"/>
                <w:b/>
                <w:bCs/>
                <w:sz w:val="16"/>
                <w:szCs w:val="16"/>
              </w:rPr>
              <w:t xml:space="preserve"> SISA ANGGARAN    ( 4-5) </w:t>
            </w:r>
          </w:p>
        </w:tc>
      </w:tr>
      <w:tr w:rsidR="004A56DE" w:rsidRPr="0018335C" w:rsidTr="00757591">
        <w:trPr>
          <w:trHeight w:val="509"/>
          <w:tblHeader/>
        </w:trPr>
        <w:tc>
          <w:tcPr>
            <w:tcW w:w="1418" w:type="dxa"/>
            <w:vMerge/>
            <w:tcBorders>
              <w:top w:val="single" w:sz="4" w:space="0" w:color="auto"/>
              <w:left w:val="single" w:sz="4" w:space="0" w:color="auto"/>
              <w:bottom w:val="single" w:sz="4" w:space="0" w:color="000000"/>
              <w:right w:val="single" w:sz="4" w:space="0" w:color="auto"/>
            </w:tcBorders>
            <w:vAlign w:val="center"/>
            <w:hideMark/>
          </w:tcPr>
          <w:p w:rsidR="004A56DE" w:rsidRPr="00CE4922" w:rsidRDefault="004A56DE" w:rsidP="0049710F">
            <w:pPr>
              <w:spacing w:after="0" w:line="240" w:lineRule="auto"/>
              <w:rPr>
                <w:rFonts w:eastAsia="Times New Roman" w:cstheme="minorHAnsi"/>
                <w:b/>
                <w:bCs/>
                <w:sz w:val="16"/>
                <w:szCs w:val="16"/>
              </w:rPr>
            </w:pPr>
          </w:p>
        </w:tc>
        <w:tc>
          <w:tcPr>
            <w:tcW w:w="1863" w:type="dxa"/>
            <w:vMerge/>
            <w:tcBorders>
              <w:top w:val="single" w:sz="4" w:space="0" w:color="auto"/>
              <w:left w:val="single" w:sz="4" w:space="0" w:color="auto"/>
              <w:bottom w:val="single" w:sz="4" w:space="0" w:color="000000"/>
              <w:right w:val="single" w:sz="4" w:space="0" w:color="auto"/>
            </w:tcBorders>
            <w:vAlign w:val="center"/>
            <w:hideMark/>
          </w:tcPr>
          <w:p w:rsidR="004A56DE" w:rsidRPr="00CE4922" w:rsidRDefault="004A56DE" w:rsidP="0049710F">
            <w:pPr>
              <w:spacing w:after="0" w:line="240" w:lineRule="auto"/>
              <w:rPr>
                <w:rFonts w:eastAsia="Times New Roman" w:cstheme="minorHAnsi"/>
                <w:b/>
                <w:bCs/>
                <w:sz w:val="16"/>
                <w:szCs w:val="16"/>
              </w:rPr>
            </w:pPr>
          </w:p>
        </w:tc>
        <w:tc>
          <w:tcPr>
            <w:tcW w:w="2957" w:type="dxa"/>
            <w:gridSpan w:val="2"/>
            <w:vMerge/>
            <w:tcBorders>
              <w:top w:val="single" w:sz="4" w:space="0" w:color="auto"/>
              <w:left w:val="single" w:sz="4" w:space="0" w:color="auto"/>
              <w:bottom w:val="nil"/>
              <w:right w:val="single" w:sz="4" w:space="0" w:color="000000"/>
            </w:tcBorders>
            <w:vAlign w:val="center"/>
            <w:hideMark/>
          </w:tcPr>
          <w:p w:rsidR="004A56DE" w:rsidRPr="003E2BC1" w:rsidRDefault="004A56DE" w:rsidP="0049710F">
            <w:pPr>
              <w:spacing w:after="0" w:line="240" w:lineRule="auto"/>
              <w:rPr>
                <w:rFonts w:eastAsia="Times New Roman" w:cstheme="minorHAnsi"/>
                <w:b/>
                <w:bCs/>
                <w:sz w:val="16"/>
                <w:szCs w:val="16"/>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4A56DE" w:rsidRPr="00CE4922" w:rsidRDefault="004A56DE" w:rsidP="0049710F">
            <w:pPr>
              <w:spacing w:after="0" w:line="240" w:lineRule="auto"/>
              <w:rPr>
                <w:rFonts w:eastAsia="Times New Roman" w:cstheme="minorHAnsi"/>
                <w:b/>
                <w:bCs/>
                <w:sz w:val="16"/>
                <w:szCs w:val="16"/>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4A56DE" w:rsidRPr="00CE4922" w:rsidRDefault="004A56DE" w:rsidP="0049710F">
            <w:pPr>
              <w:spacing w:after="0" w:line="240" w:lineRule="auto"/>
              <w:rPr>
                <w:rFonts w:eastAsia="Times New Roman" w:cstheme="minorHAnsi"/>
                <w:b/>
                <w:bCs/>
                <w:sz w:val="16"/>
                <w:szCs w:val="16"/>
              </w:rPr>
            </w:pPr>
          </w:p>
        </w:tc>
      </w:tr>
      <w:tr w:rsidR="004A56DE" w:rsidRPr="0018335C" w:rsidTr="00757591">
        <w:trPr>
          <w:trHeight w:val="509"/>
          <w:tblHeader/>
        </w:trPr>
        <w:tc>
          <w:tcPr>
            <w:tcW w:w="1418" w:type="dxa"/>
            <w:vMerge/>
            <w:tcBorders>
              <w:top w:val="single" w:sz="4" w:space="0" w:color="auto"/>
              <w:left w:val="single" w:sz="4" w:space="0" w:color="auto"/>
              <w:bottom w:val="single" w:sz="4" w:space="0" w:color="000000"/>
              <w:right w:val="single" w:sz="4" w:space="0" w:color="auto"/>
            </w:tcBorders>
            <w:vAlign w:val="center"/>
            <w:hideMark/>
          </w:tcPr>
          <w:p w:rsidR="004A56DE" w:rsidRPr="00CE4922" w:rsidRDefault="004A56DE" w:rsidP="0049710F">
            <w:pPr>
              <w:spacing w:after="0" w:line="240" w:lineRule="auto"/>
              <w:rPr>
                <w:rFonts w:eastAsia="Times New Roman" w:cstheme="minorHAnsi"/>
                <w:b/>
                <w:bCs/>
                <w:sz w:val="16"/>
                <w:szCs w:val="16"/>
              </w:rPr>
            </w:pPr>
          </w:p>
        </w:tc>
        <w:tc>
          <w:tcPr>
            <w:tcW w:w="1863" w:type="dxa"/>
            <w:vMerge/>
            <w:tcBorders>
              <w:top w:val="single" w:sz="4" w:space="0" w:color="auto"/>
              <w:left w:val="single" w:sz="4" w:space="0" w:color="auto"/>
              <w:bottom w:val="single" w:sz="4" w:space="0" w:color="000000"/>
              <w:right w:val="single" w:sz="4" w:space="0" w:color="auto"/>
            </w:tcBorders>
            <w:vAlign w:val="center"/>
            <w:hideMark/>
          </w:tcPr>
          <w:p w:rsidR="004A56DE" w:rsidRPr="00CE4922" w:rsidRDefault="004A56DE" w:rsidP="0049710F">
            <w:pPr>
              <w:spacing w:after="0" w:line="240" w:lineRule="auto"/>
              <w:rPr>
                <w:rFonts w:eastAsia="Times New Roman" w:cstheme="minorHAnsi"/>
                <w:b/>
                <w:bCs/>
                <w:sz w:val="16"/>
                <w:szCs w:val="16"/>
              </w:rPr>
            </w:pPr>
          </w:p>
        </w:tc>
        <w:tc>
          <w:tcPr>
            <w:tcW w:w="2957" w:type="dxa"/>
            <w:gridSpan w:val="2"/>
            <w:vMerge/>
            <w:tcBorders>
              <w:top w:val="single" w:sz="4" w:space="0" w:color="auto"/>
              <w:left w:val="single" w:sz="4" w:space="0" w:color="auto"/>
              <w:bottom w:val="single" w:sz="4" w:space="0" w:color="auto"/>
              <w:right w:val="single" w:sz="4" w:space="0" w:color="000000"/>
            </w:tcBorders>
            <w:vAlign w:val="center"/>
            <w:hideMark/>
          </w:tcPr>
          <w:p w:rsidR="004A56DE" w:rsidRPr="003E2BC1" w:rsidRDefault="004A56DE" w:rsidP="0049710F">
            <w:pPr>
              <w:spacing w:after="0" w:line="240" w:lineRule="auto"/>
              <w:rPr>
                <w:rFonts w:eastAsia="Times New Roman" w:cstheme="minorHAnsi"/>
                <w:b/>
                <w:bCs/>
                <w:sz w:val="16"/>
                <w:szCs w:val="16"/>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4A56DE" w:rsidRPr="00CE4922" w:rsidRDefault="004A56DE" w:rsidP="0049710F">
            <w:pPr>
              <w:spacing w:after="0" w:line="240" w:lineRule="auto"/>
              <w:rPr>
                <w:rFonts w:eastAsia="Times New Roman" w:cstheme="minorHAnsi"/>
                <w:b/>
                <w:bCs/>
                <w:sz w:val="16"/>
                <w:szCs w:val="16"/>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4A56DE" w:rsidRPr="00CE4922" w:rsidRDefault="004A56DE" w:rsidP="0049710F">
            <w:pPr>
              <w:spacing w:after="0" w:line="240" w:lineRule="auto"/>
              <w:rPr>
                <w:rFonts w:eastAsia="Times New Roman" w:cstheme="minorHAnsi"/>
                <w:b/>
                <w:bCs/>
                <w:sz w:val="16"/>
                <w:szCs w:val="16"/>
              </w:rPr>
            </w:pPr>
          </w:p>
        </w:tc>
      </w:tr>
      <w:tr w:rsidR="004A56DE" w:rsidRPr="0018335C" w:rsidTr="00E43FE6">
        <w:trPr>
          <w:trHeight w:val="315"/>
          <w:tblHeader/>
        </w:trPr>
        <w:tc>
          <w:tcPr>
            <w:tcW w:w="1418" w:type="dxa"/>
            <w:vMerge/>
            <w:tcBorders>
              <w:top w:val="single" w:sz="4" w:space="0" w:color="auto"/>
              <w:left w:val="single" w:sz="4" w:space="0" w:color="auto"/>
              <w:bottom w:val="single" w:sz="4" w:space="0" w:color="000000"/>
              <w:right w:val="single" w:sz="4" w:space="0" w:color="auto"/>
            </w:tcBorders>
            <w:vAlign w:val="center"/>
            <w:hideMark/>
          </w:tcPr>
          <w:p w:rsidR="004A56DE" w:rsidRPr="00CE4922" w:rsidRDefault="004A56DE" w:rsidP="0049710F">
            <w:pPr>
              <w:spacing w:after="0" w:line="240" w:lineRule="auto"/>
              <w:rPr>
                <w:rFonts w:eastAsia="Times New Roman" w:cstheme="minorHAnsi"/>
                <w:b/>
                <w:bCs/>
                <w:sz w:val="16"/>
                <w:szCs w:val="16"/>
              </w:rPr>
            </w:pPr>
          </w:p>
        </w:tc>
        <w:tc>
          <w:tcPr>
            <w:tcW w:w="1863" w:type="dxa"/>
            <w:tcBorders>
              <w:top w:val="nil"/>
              <w:left w:val="nil"/>
              <w:bottom w:val="single" w:sz="4" w:space="0" w:color="auto"/>
              <w:right w:val="single" w:sz="4" w:space="0" w:color="auto"/>
            </w:tcBorders>
            <w:shd w:val="clear" w:color="000000" w:fill="DCE6F1"/>
            <w:vAlign w:val="center"/>
            <w:hideMark/>
          </w:tcPr>
          <w:p w:rsidR="004A56DE" w:rsidRPr="00CE4922" w:rsidRDefault="004A56DE" w:rsidP="0049710F">
            <w:pPr>
              <w:spacing w:after="0" w:line="240" w:lineRule="auto"/>
              <w:jc w:val="center"/>
              <w:rPr>
                <w:rFonts w:eastAsia="Times New Roman" w:cstheme="minorHAnsi"/>
                <w:b/>
                <w:bCs/>
                <w:sz w:val="16"/>
                <w:szCs w:val="16"/>
              </w:rPr>
            </w:pPr>
            <w:r>
              <w:rPr>
                <w:rFonts w:eastAsia="Times New Roman" w:cstheme="minorHAnsi"/>
                <w:b/>
                <w:bCs/>
                <w:sz w:val="16"/>
                <w:szCs w:val="16"/>
              </w:rPr>
              <w:t>INDUK 2021</w:t>
            </w:r>
          </w:p>
        </w:tc>
        <w:tc>
          <w:tcPr>
            <w:tcW w:w="1539" w:type="dxa"/>
            <w:tcBorders>
              <w:top w:val="single" w:sz="4" w:space="0" w:color="auto"/>
              <w:left w:val="nil"/>
              <w:bottom w:val="single" w:sz="4" w:space="0" w:color="auto"/>
              <w:right w:val="nil"/>
            </w:tcBorders>
            <w:shd w:val="clear" w:color="000000" w:fill="DCE6F1"/>
            <w:vAlign w:val="center"/>
            <w:hideMark/>
          </w:tcPr>
          <w:p w:rsidR="004A56DE" w:rsidRPr="003E2BC1" w:rsidRDefault="004A56DE" w:rsidP="0049710F">
            <w:pPr>
              <w:spacing w:after="0" w:line="240" w:lineRule="auto"/>
              <w:rPr>
                <w:rFonts w:eastAsia="Times New Roman" w:cstheme="minorHAnsi"/>
                <w:b/>
                <w:bCs/>
                <w:sz w:val="16"/>
                <w:szCs w:val="16"/>
              </w:rPr>
            </w:pPr>
            <w:r w:rsidRPr="003E2BC1">
              <w:rPr>
                <w:rFonts w:eastAsia="Times New Roman" w:cstheme="minorHAnsi"/>
                <w:b/>
                <w:bCs/>
                <w:sz w:val="16"/>
                <w:szCs w:val="16"/>
              </w:rPr>
              <w:t xml:space="preserve"> INDUK 2021</w:t>
            </w:r>
          </w:p>
        </w:tc>
        <w:tc>
          <w:tcPr>
            <w:tcW w:w="1418"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4A56DE" w:rsidRPr="003E2BC1" w:rsidRDefault="004A56DE" w:rsidP="0049710F">
            <w:pPr>
              <w:spacing w:after="0" w:line="240" w:lineRule="auto"/>
              <w:rPr>
                <w:rFonts w:eastAsia="Times New Roman" w:cstheme="minorHAnsi"/>
                <w:b/>
                <w:bCs/>
                <w:sz w:val="16"/>
                <w:szCs w:val="16"/>
              </w:rPr>
            </w:pPr>
            <w:r w:rsidRPr="003E2BC1">
              <w:rPr>
                <w:rFonts w:eastAsia="Times New Roman" w:cstheme="minorHAnsi"/>
                <w:b/>
                <w:bCs/>
                <w:sz w:val="16"/>
                <w:szCs w:val="16"/>
              </w:rPr>
              <w:t xml:space="preserve"> REFOCUSING </w:t>
            </w:r>
          </w:p>
        </w:tc>
        <w:tc>
          <w:tcPr>
            <w:tcW w:w="1453" w:type="dxa"/>
            <w:tcBorders>
              <w:top w:val="nil"/>
              <w:left w:val="nil"/>
              <w:bottom w:val="single" w:sz="4" w:space="0" w:color="auto"/>
              <w:right w:val="single" w:sz="4" w:space="0" w:color="auto"/>
            </w:tcBorders>
            <w:shd w:val="clear" w:color="000000" w:fill="DCE6F1"/>
            <w:vAlign w:val="center"/>
            <w:hideMark/>
          </w:tcPr>
          <w:p w:rsidR="004A56DE" w:rsidRPr="00CE4922" w:rsidRDefault="004A56DE" w:rsidP="0049710F">
            <w:pPr>
              <w:spacing w:after="0" w:line="240" w:lineRule="auto"/>
              <w:jc w:val="center"/>
              <w:rPr>
                <w:rFonts w:eastAsia="Times New Roman" w:cstheme="minorHAnsi"/>
                <w:b/>
                <w:bCs/>
                <w:sz w:val="16"/>
                <w:szCs w:val="16"/>
              </w:rPr>
            </w:pPr>
            <w:r w:rsidRPr="00CE4922">
              <w:rPr>
                <w:rFonts w:eastAsia="Times New Roman" w:cstheme="minorHAnsi"/>
                <w:b/>
                <w:bCs/>
                <w:sz w:val="16"/>
                <w:szCs w:val="16"/>
              </w:rPr>
              <w:t xml:space="preserve"> Rp. </w:t>
            </w:r>
          </w:p>
        </w:tc>
        <w:tc>
          <w:tcPr>
            <w:tcW w:w="957" w:type="dxa"/>
            <w:tcBorders>
              <w:top w:val="nil"/>
              <w:left w:val="nil"/>
              <w:bottom w:val="single" w:sz="4" w:space="0" w:color="auto"/>
              <w:right w:val="single" w:sz="4" w:space="0" w:color="auto"/>
            </w:tcBorders>
            <w:shd w:val="clear" w:color="000000" w:fill="DCE6F1"/>
            <w:vAlign w:val="center"/>
            <w:hideMark/>
          </w:tcPr>
          <w:p w:rsidR="004A56DE" w:rsidRPr="00CE4922" w:rsidRDefault="004A56DE" w:rsidP="0049710F">
            <w:pPr>
              <w:spacing w:after="0" w:line="240" w:lineRule="auto"/>
              <w:jc w:val="center"/>
              <w:rPr>
                <w:rFonts w:eastAsia="Times New Roman" w:cstheme="minorHAnsi"/>
                <w:b/>
                <w:bCs/>
                <w:sz w:val="16"/>
                <w:szCs w:val="16"/>
              </w:rPr>
            </w:pPr>
            <w:r w:rsidRPr="00CE4922">
              <w:rPr>
                <w:rFonts w:eastAsia="Times New Roman" w:cstheme="minorHAnsi"/>
                <w:b/>
                <w:bCs/>
                <w:sz w:val="16"/>
                <w:szCs w:val="16"/>
              </w:rPr>
              <w:t xml:space="preserve"> % </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4A56DE" w:rsidRPr="00CE4922" w:rsidRDefault="004A56DE" w:rsidP="0049710F">
            <w:pPr>
              <w:spacing w:after="0" w:line="240" w:lineRule="auto"/>
              <w:rPr>
                <w:rFonts w:eastAsia="Times New Roman" w:cstheme="minorHAnsi"/>
                <w:b/>
                <w:bCs/>
                <w:sz w:val="16"/>
                <w:szCs w:val="16"/>
              </w:rPr>
            </w:pPr>
          </w:p>
        </w:tc>
      </w:tr>
      <w:tr w:rsidR="004A56DE" w:rsidRPr="0018335C" w:rsidTr="00E43FE6">
        <w:trPr>
          <w:trHeight w:val="315"/>
          <w:tblHeader/>
        </w:trPr>
        <w:tc>
          <w:tcPr>
            <w:tcW w:w="1418" w:type="dxa"/>
            <w:tcBorders>
              <w:top w:val="nil"/>
              <w:left w:val="single" w:sz="4" w:space="0" w:color="auto"/>
              <w:bottom w:val="single" w:sz="4" w:space="0" w:color="auto"/>
              <w:right w:val="single" w:sz="4" w:space="0" w:color="auto"/>
            </w:tcBorders>
            <w:shd w:val="clear" w:color="000000" w:fill="DCE6F1"/>
            <w:vAlign w:val="center"/>
            <w:hideMark/>
          </w:tcPr>
          <w:p w:rsidR="004A56DE" w:rsidRPr="00CE4922" w:rsidRDefault="004A56DE" w:rsidP="0049710F">
            <w:pPr>
              <w:spacing w:after="0" w:line="240" w:lineRule="auto"/>
              <w:jc w:val="center"/>
              <w:rPr>
                <w:rFonts w:eastAsia="Times New Roman" w:cstheme="minorHAnsi"/>
                <w:b/>
                <w:bCs/>
                <w:sz w:val="16"/>
                <w:szCs w:val="16"/>
              </w:rPr>
            </w:pPr>
            <w:r w:rsidRPr="00CE4922">
              <w:rPr>
                <w:rFonts w:eastAsia="Times New Roman" w:cstheme="minorHAnsi"/>
                <w:b/>
                <w:bCs/>
                <w:sz w:val="16"/>
                <w:szCs w:val="16"/>
              </w:rPr>
              <w:t>1</w:t>
            </w:r>
          </w:p>
        </w:tc>
        <w:tc>
          <w:tcPr>
            <w:tcW w:w="1863" w:type="dxa"/>
            <w:tcBorders>
              <w:top w:val="nil"/>
              <w:left w:val="nil"/>
              <w:bottom w:val="single" w:sz="4" w:space="0" w:color="auto"/>
              <w:right w:val="single" w:sz="4" w:space="0" w:color="auto"/>
            </w:tcBorders>
            <w:shd w:val="clear" w:color="000000" w:fill="DCE6F1"/>
            <w:vAlign w:val="center"/>
            <w:hideMark/>
          </w:tcPr>
          <w:p w:rsidR="004A56DE" w:rsidRPr="00CE4922" w:rsidRDefault="004A56DE" w:rsidP="0049710F">
            <w:pPr>
              <w:spacing w:after="0" w:line="240" w:lineRule="auto"/>
              <w:jc w:val="center"/>
              <w:rPr>
                <w:rFonts w:eastAsia="Times New Roman" w:cstheme="minorHAnsi"/>
                <w:b/>
                <w:bCs/>
                <w:sz w:val="16"/>
                <w:szCs w:val="16"/>
              </w:rPr>
            </w:pPr>
            <w:r w:rsidRPr="00CE4922">
              <w:rPr>
                <w:rFonts w:eastAsia="Times New Roman" w:cstheme="minorHAnsi"/>
                <w:b/>
                <w:bCs/>
                <w:sz w:val="16"/>
                <w:szCs w:val="16"/>
              </w:rPr>
              <w:t>2</w:t>
            </w:r>
          </w:p>
        </w:tc>
        <w:tc>
          <w:tcPr>
            <w:tcW w:w="1539" w:type="dxa"/>
            <w:tcBorders>
              <w:top w:val="single" w:sz="4" w:space="0" w:color="auto"/>
              <w:left w:val="nil"/>
              <w:bottom w:val="single" w:sz="4" w:space="0" w:color="auto"/>
              <w:right w:val="single" w:sz="4" w:space="0" w:color="auto"/>
            </w:tcBorders>
            <w:shd w:val="clear" w:color="000000" w:fill="DCE6F1"/>
            <w:vAlign w:val="center"/>
            <w:hideMark/>
          </w:tcPr>
          <w:p w:rsidR="004A56DE" w:rsidRPr="003E2BC1" w:rsidRDefault="004A56DE" w:rsidP="0049710F">
            <w:pPr>
              <w:spacing w:after="0" w:line="240" w:lineRule="auto"/>
              <w:jc w:val="center"/>
              <w:rPr>
                <w:rFonts w:eastAsia="Times New Roman" w:cstheme="minorHAnsi"/>
                <w:b/>
                <w:bCs/>
                <w:sz w:val="16"/>
                <w:szCs w:val="16"/>
              </w:rPr>
            </w:pPr>
            <w:r w:rsidRPr="003E2BC1">
              <w:rPr>
                <w:rFonts w:eastAsia="Times New Roman" w:cstheme="minorHAnsi"/>
                <w:b/>
                <w:bCs/>
                <w:sz w:val="16"/>
                <w:szCs w:val="16"/>
              </w:rPr>
              <w:t>3</w:t>
            </w:r>
          </w:p>
        </w:tc>
        <w:tc>
          <w:tcPr>
            <w:tcW w:w="1418" w:type="dxa"/>
            <w:tcBorders>
              <w:top w:val="single" w:sz="4" w:space="0" w:color="auto"/>
              <w:left w:val="nil"/>
              <w:bottom w:val="single" w:sz="4" w:space="0" w:color="auto"/>
              <w:right w:val="single" w:sz="4" w:space="0" w:color="auto"/>
            </w:tcBorders>
            <w:shd w:val="clear" w:color="000000" w:fill="DCE6F1"/>
            <w:vAlign w:val="center"/>
            <w:hideMark/>
          </w:tcPr>
          <w:p w:rsidR="004A56DE" w:rsidRPr="003E2BC1" w:rsidRDefault="004A56DE" w:rsidP="0049710F">
            <w:pPr>
              <w:spacing w:after="0" w:line="240" w:lineRule="auto"/>
              <w:jc w:val="center"/>
              <w:rPr>
                <w:rFonts w:eastAsia="Times New Roman" w:cstheme="minorHAnsi"/>
                <w:b/>
                <w:bCs/>
                <w:sz w:val="16"/>
                <w:szCs w:val="16"/>
              </w:rPr>
            </w:pPr>
            <w:r w:rsidRPr="003E2BC1">
              <w:rPr>
                <w:rFonts w:eastAsia="Times New Roman" w:cstheme="minorHAnsi"/>
                <w:b/>
                <w:bCs/>
                <w:sz w:val="16"/>
                <w:szCs w:val="16"/>
              </w:rPr>
              <w:t>4</w:t>
            </w:r>
          </w:p>
        </w:tc>
        <w:tc>
          <w:tcPr>
            <w:tcW w:w="1453" w:type="dxa"/>
            <w:tcBorders>
              <w:top w:val="nil"/>
              <w:left w:val="nil"/>
              <w:bottom w:val="single" w:sz="4" w:space="0" w:color="auto"/>
              <w:right w:val="single" w:sz="4" w:space="0" w:color="auto"/>
            </w:tcBorders>
            <w:shd w:val="clear" w:color="000000" w:fill="DCE6F1"/>
            <w:vAlign w:val="center"/>
            <w:hideMark/>
          </w:tcPr>
          <w:p w:rsidR="004A56DE" w:rsidRPr="00CE4922" w:rsidRDefault="004A56DE" w:rsidP="0049710F">
            <w:pPr>
              <w:spacing w:after="0" w:line="240" w:lineRule="auto"/>
              <w:jc w:val="center"/>
              <w:rPr>
                <w:rFonts w:eastAsia="Times New Roman" w:cstheme="minorHAnsi"/>
                <w:b/>
                <w:bCs/>
                <w:sz w:val="16"/>
                <w:szCs w:val="16"/>
              </w:rPr>
            </w:pPr>
            <w:r w:rsidRPr="00CE4922">
              <w:rPr>
                <w:rFonts w:eastAsia="Times New Roman" w:cstheme="minorHAnsi"/>
                <w:b/>
                <w:bCs/>
                <w:sz w:val="16"/>
                <w:szCs w:val="16"/>
              </w:rPr>
              <w:t>5</w:t>
            </w:r>
          </w:p>
        </w:tc>
        <w:tc>
          <w:tcPr>
            <w:tcW w:w="957" w:type="dxa"/>
            <w:tcBorders>
              <w:top w:val="nil"/>
              <w:left w:val="nil"/>
              <w:bottom w:val="single" w:sz="4" w:space="0" w:color="auto"/>
              <w:right w:val="single" w:sz="4" w:space="0" w:color="auto"/>
            </w:tcBorders>
            <w:shd w:val="clear" w:color="000000" w:fill="DCE6F1"/>
            <w:vAlign w:val="center"/>
            <w:hideMark/>
          </w:tcPr>
          <w:p w:rsidR="004A56DE" w:rsidRPr="00CE4922" w:rsidRDefault="004A56DE" w:rsidP="0049710F">
            <w:pPr>
              <w:spacing w:after="0" w:line="240" w:lineRule="auto"/>
              <w:jc w:val="center"/>
              <w:rPr>
                <w:rFonts w:eastAsia="Times New Roman" w:cstheme="minorHAnsi"/>
                <w:b/>
                <w:bCs/>
                <w:sz w:val="16"/>
                <w:szCs w:val="16"/>
              </w:rPr>
            </w:pPr>
            <w:r w:rsidRPr="00CE4922">
              <w:rPr>
                <w:rFonts w:eastAsia="Times New Roman" w:cstheme="minorHAnsi"/>
                <w:b/>
                <w:bCs/>
                <w:sz w:val="16"/>
                <w:szCs w:val="16"/>
              </w:rPr>
              <w:t>6</w:t>
            </w:r>
          </w:p>
        </w:tc>
        <w:tc>
          <w:tcPr>
            <w:tcW w:w="1559" w:type="dxa"/>
            <w:tcBorders>
              <w:top w:val="nil"/>
              <w:left w:val="nil"/>
              <w:bottom w:val="single" w:sz="4" w:space="0" w:color="auto"/>
              <w:right w:val="single" w:sz="4" w:space="0" w:color="auto"/>
            </w:tcBorders>
            <w:shd w:val="clear" w:color="000000" w:fill="DCE6F1"/>
            <w:vAlign w:val="center"/>
            <w:hideMark/>
          </w:tcPr>
          <w:p w:rsidR="004A56DE" w:rsidRPr="00CE4922" w:rsidRDefault="004A56DE" w:rsidP="0049710F">
            <w:pPr>
              <w:spacing w:after="0" w:line="240" w:lineRule="auto"/>
              <w:jc w:val="center"/>
              <w:rPr>
                <w:rFonts w:eastAsia="Times New Roman" w:cstheme="minorHAnsi"/>
                <w:b/>
                <w:bCs/>
                <w:sz w:val="16"/>
                <w:szCs w:val="16"/>
              </w:rPr>
            </w:pPr>
            <w:r w:rsidRPr="00CE4922">
              <w:rPr>
                <w:rFonts w:eastAsia="Times New Roman" w:cstheme="minorHAnsi"/>
                <w:b/>
                <w:bCs/>
                <w:sz w:val="16"/>
                <w:szCs w:val="16"/>
              </w:rPr>
              <w:t>7</w:t>
            </w:r>
          </w:p>
        </w:tc>
      </w:tr>
      <w:tr w:rsidR="004A56DE" w:rsidRPr="0018335C" w:rsidTr="00E43FE6">
        <w:trPr>
          <w:trHeight w:val="315"/>
        </w:trPr>
        <w:tc>
          <w:tcPr>
            <w:tcW w:w="1418" w:type="dxa"/>
            <w:tcBorders>
              <w:top w:val="nil"/>
              <w:left w:val="single" w:sz="4" w:space="0" w:color="auto"/>
              <w:bottom w:val="single" w:sz="4" w:space="0" w:color="auto"/>
              <w:right w:val="single" w:sz="4" w:space="0" w:color="auto"/>
            </w:tcBorders>
            <w:shd w:val="clear" w:color="000000" w:fill="25F1FB"/>
            <w:vAlign w:val="center"/>
          </w:tcPr>
          <w:p w:rsidR="004A56DE" w:rsidRPr="00E07329" w:rsidRDefault="004A56DE" w:rsidP="0049710F">
            <w:pPr>
              <w:spacing w:after="0" w:line="240" w:lineRule="auto"/>
              <w:rPr>
                <w:rFonts w:eastAsia="Times New Roman" w:cstheme="minorHAnsi"/>
                <w:bCs/>
                <w:sz w:val="16"/>
                <w:szCs w:val="16"/>
              </w:rPr>
            </w:pPr>
            <w:r w:rsidRPr="00E07329">
              <w:rPr>
                <w:rFonts w:eastAsia="Times New Roman" w:cstheme="minorHAnsi"/>
                <w:bCs/>
                <w:sz w:val="16"/>
                <w:szCs w:val="16"/>
              </w:rPr>
              <w:t>7</w:t>
            </w:r>
          </w:p>
        </w:tc>
        <w:tc>
          <w:tcPr>
            <w:tcW w:w="1863" w:type="dxa"/>
            <w:tcBorders>
              <w:top w:val="nil"/>
              <w:left w:val="nil"/>
              <w:bottom w:val="single" w:sz="4" w:space="0" w:color="auto"/>
              <w:right w:val="single" w:sz="4" w:space="0" w:color="auto"/>
            </w:tcBorders>
            <w:shd w:val="clear" w:color="000000" w:fill="25F1FB"/>
            <w:vAlign w:val="center"/>
          </w:tcPr>
          <w:p w:rsidR="004A56DE" w:rsidRPr="00E07329" w:rsidRDefault="004A56DE" w:rsidP="0049710F">
            <w:pPr>
              <w:spacing w:after="0" w:line="240" w:lineRule="auto"/>
              <w:rPr>
                <w:rFonts w:eastAsia="Times New Roman" w:cstheme="minorHAnsi"/>
                <w:bCs/>
                <w:sz w:val="16"/>
                <w:szCs w:val="16"/>
              </w:rPr>
            </w:pPr>
            <w:r w:rsidRPr="00E07329">
              <w:rPr>
                <w:rFonts w:eastAsia="Times New Roman" w:cstheme="minorHAnsi"/>
                <w:bCs/>
                <w:sz w:val="16"/>
                <w:szCs w:val="16"/>
              </w:rPr>
              <w:t xml:space="preserve">Unsur kewilayahan </w:t>
            </w:r>
          </w:p>
        </w:tc>
        <w:tc>
          <w:tcPr>
            <w:tcW w:w="1539" w:type="dxa"/>
            <w:tcBorders>
              <w:top w:val="nil"/>
              <w:left w:val="nil"/>
              <w:bottom w:val="single" w:sz="4" w:space="0" w:color="auto"/>
              <w:right w:val="single" w:sz="4" w:space="0" w:color="auto"/>
            </w:tcBorders>
            <w:shd w:val="clear" w:color="000000" w:fill="25F1FB"/>
            <w:noWrap/>
            <w:vAlign w:val="center"/>
          </w:tcPr>
          <w:p w:rsidR="004A56DE" w:rsidRPr="003E2BC1" w:rsidRDefault="00583CB9" w:rsidP="0049710F">
            <w:pPr>
              <w:spacing w:after="0" w:line="240" w:lineRule="auto"/>
              <w:jc w:val="right"/>
              <w:rPr>
                <w:rFonts w:eastAsia="Times New Roman" w:cstheme="minorHAnsi"/>
                <w:b/>
                <w:bCs/>
                <w:sz w:val="16"/>
                <w:szCs w:val="16"/>
              </w:rPr>
            </w:pPr>
            <w:r w:rsidRPr="003E2BC1">
              <w:rPr>
                <w:rFonts w:eastAsia="Times New Roman" w:cstheme="minorHAnsi"/>
                <w:b/>
                <w:bCs/>
                <w:sz w:val="16"/>
                <w:szCs w:val="16"/>
              </w:rPr>
              <w:t>13.108.090.000</w:t>
            </w:r>
          </w:p>
        </w:tc>
        <w:tc>
          <w:tcPr>
            <w:tcW w:w="1418" w:type="dxa"/>
            <w:tcBorders>
              <w:top w:val="nil"/>
              <w:left w:val="nil"/>
              <w:bottom w:val="single" w:sz="4" w:space="0" w:color="auto"/>
              <w:right w:val="single" w:sz="4" w:space="0" w:color="auto"/>
            </w:tcBorders>
            <w:shd w:val="clear" w:color="000000" w:fill="25F1FB"/>
            <w:noWrap/>
            <w:vAlign w:val="center"/>
          </w:tcPr>
          <w:p w:rsidR="004A56DE" w:rsidRPr="003E2BC1" w:rsidRDefault="00F74C40" w:rsidP="005C1E77">
            <w:pPr>
              <w:spacing w:after="0" w:line="240" w:lineRule="auto"/>
              <w:jc w:val="right"/>
              <w:rPr>
                <w:rFonts w:eastAsia="Times New Roman" w:cstheme="minorHAnsi"/>
                <w:b/>
                <w:bCs/>
                <w:sz w:val="16"/>
                <w:szCs w:val="16"/>
              </w:rPr>
            </w:pPr>
            <w:r>
              <w:rPr>
                <w:rFonts w:eastAsia="Times New Roman" w:cstheme="minorHAnsi"/>
                <w:b/>
                <w:bCs/>
                <w:sz w:val="16"/>
                <w:szCs w:val="16"/>
              </w:rPr>
              <w:t>10.3</w:t>
            </w:r>
            <w:r w:rsidR="005C1E77" w:rsidRPr="003E2BC1">
              <w:rPr>
                <w:rFonts w:eastAsia="Times New Roman" w:cstheme="minorHAnsi"/>
                <w:b/>
                <w:bCs/>
                <w:sz w:val="16"/>
                <w:szCs w:val="16"/>
              </w:rPr>
              <w:t>15.821.500</w:t>
            </w:r>
          </w:p>
        </w:tc>
        <w:tc>
          <w:tcPr>
            <w:tcW w:w="1453" w:type="dxa"/>
            <w:tcBorders>
              <w:top w:val="nil"/>
              <w:left w:val="nil"/>
              <w:bottom w:val="single" w:sz="4" w:space="0" w:color="auto"/>
              <w:right w:val="single" w:sz="4" w:space="0" w:color="auto"/>
            </w:tcBorders>
            <w:shd w:val="clear" w:color="000000" w:fill="25F1FB"/>
            <w:noWrap/>
            <w:vAlign w:val="center"/>
          </w:tcPr>
          <w:p w:rsidR="004A56DE" w:rsidRPr="00CE4922" w:rsidRDefault="003E2BC1" w:rsidP="0049710F">
            <w:pPr>
              <w:spacing w:after="0" w:line="240" w:lineRule="auto"/>
              <w:jc w:val="right"/>
              <w:rPr>
                <w:rFonts w:eastAsia="Times New Roman" w:cstheme="minorHAnsi"/>
                <w:b/>
                <w:bCs/>
                <w:sz w:val="16"/>
                <w:szCs w:val="16"/>
              </w:rPr>
            </w:pPr>
            <w:r>
              <w:rPr>
                <w:rFonts w:eastAsia="Times New Roman" w:cstheme="minorHAnsi"/>
                <w:b/>
                <w:bCs/>
                <w:sz w:val="16"/>
                <w:szCs w:val="16"/>
              </w:rPr>
              <w:t>6.322.067.592</w:t>
            </w:r>
          </w:p>
        </w:tc>
        <w:tc>
          <w:tcPr>
            <w:tcW w:w="957" w:type="dxa"/>
            <w:tcBorders>
              <w:top w:val="nil"/>
              <w:left w:val="nil"/>
              <w:bottom w:val="single" w:sz="4" w:space="0" w:color="auto"/>
              <w:right w:val="single" w:sz="4" w:space="0" w:color="auto"/>
            </w:tcBorders>
            <w:shd w:val="clear" w:color="000000" w:fill="25F1FB"/>
            <w:noWrap/>
            <w:vAlign w:val="center"/>
          </w:tcPr>
          <w:p w:rsidR="004A56DE" w:rsidRPr="00CE4922" w:rsidRDefault="006C19B4" w:rsidP="0049710F">
            <w:pPr>
              <w:spacing w:after="0" w:line="240" w:lineRule="auto"/>
              <w:jc w:val="right"/>
              <w:rPr>
                <w:rFonts w:eastAsia="Times New Roman" w:cstheme="minorHAnsi"/>
                <w:b/>
                <w:bCs/>
                <w:sz w:val="16"/>
                <w:szCs w:val="16"/>
              </w:rPr>
            </w:pPr>
            <w:r>
              <w:rPr>
                <w:rFonts w:eastAsia="Times New Roman" w:cstheme="minorHAnsi"/>
                <w:b/>
                <w:bCs/>
                <w:sz w:val="16"/>
                <w:szCs w:val="16"/>
              </w:rPr>
              <w:t>61,29</w:t>
            </w:r>
          </w:p>
        </w:tc>
        <w:tc>
          <w:tcPr>
            <w:tcW w:w="1559" w:type="dxa"/>
            <w:tcBorders>
              <w:top w:val="nil"/>
              <w:left w:val="nil"/>
              <w:bottom w:val="single" w:sz="4" w:space="0" w:color="auto"/>
              <w:right w:val="single" w:sz="4" w:space="0" w:color="auto"/>
            </w:tcBorders>
            <w:shd w:val="clear" w:color="000000" w:fill="25F1FB"/>
            <w:noWrap/>
          </w:tcPr>
          <w:p w:rsidR="004A56DE" w:rsidRPr="00CE4922" w:rsidRDefault="006C19B4" w:rsidP="0049710F">
            <w:pPr>
              <w:spacing w:after="0" w:line="240" w:lineRule="auto"/>
              <w:jc w:val="right"/>
              <w:rPr>
                <w:rFonts w:eastAsia="Times New Roman" w:cstheme="minorHAnsi"/>
                <w:b/>
                <w:bCs/>
                <w:sz w:val="16"/>
                <w:szCs w:val="16"/>
              </w:rPr>
            </w:pPr>
            <w:r>
              <w:rPr>
                <w:rFonts w:eastAsia="Times New Roman" w:cstheme="minorHAnsi"/>
                <w:b/>
                <w:bCs/>
                <w:sz w:val="16"/>
                <w:szCs w:val="16"/>
              </w:rPr>
              <w:t>3.993.753.908</w:t>
            </w:r>
          </w:p>
        </w:tc>
      </w:tr>
      <w:tr w:rsidR="00EC63C2" w:rsidRPr="0018335C" w:rsidTr="00E43FE6">
        <w:trPr>
          <w:trHeight w:val="491"/>
        </w:trPr>
        <w:tc>
          <w:tcPr>
            <w:tcW w:w="1418" w:type="dxa"/>
            <w:tcBorders>
              <w:top w:val="nil"/>
              <w:left w:val="single" w:sz="4" w:space="0" w:color="auto"/>
              <w:bottom w:val="single" w:sz="4" w:space="0" w:color="auto"/>
              <w:right w:val="single" w:sz="4" w:space="0" w:color="auto"/>
            </w:tcBorders>
            <w:shd w:val="clear" w:color="000000" w:fill="FFE1FB"/>
            <w:vAlign w:val="center"/>
          </w:tcPr>
          <w:p w:rsidR="00EC63C2" w:rsidRPr="00E07329" w:rsidRDefault="00EC63C2" w:rsidP="00EC63C2">
            <w:pPr>
              <w:spacing w:after="0" w:line="240" w:lineRule="auto"/>
              <w:rPr>
                <w:rFonts w:eastAsia="Times New Roman" w:cstheme="minorHAnsi"/>
                <w:bCs/>
                <w:sz w:val="16"/>
                <w:szCs w:val="16"/>
              </w:rPr>
            </w:pPr>
            <w:r w:rsidRPr="00E07329">
              <w:rPr>
                <w:rFonts w:eastAsia="Times New Roman" w:cstheme="minorHAnsi"/>
                <w:bCs/>
                <w:sz w:val="16"/>
                <w:szCs w:val="16"/>
              </w:rPr>
              <w:t>7.01</w:t>
            </w:r>
          </w:p>
        </w:tc>
        <w:tc>
          <w:tcPr>
            <w:tcW w:w="1863" w:type="dxa"/>
            <w:tcBorders>
              <w:top w:val="nil"/>
              <w:left w:val="nil"/>
              <w:bottom w:val="single" w:sz="4" w:space="0" w:color="auto"/>
              <w:right w:val="single" w:sz="4" w:space="0" w:color="auto"/>
            </w:tcBorders>
            <w:shd w:val="clear" w:color="000000" w:fill="FFE1FB"/>
            <w:vAlign w:val="center"/>
          </w:tcPr>
          <w:p w:rsidR="00EC63C2" w:rsidRPr="00E07329" w:rsidRDefault="00EC63C2" w:rsidP="00EC63C2">
            <w:pPr>
              <w:spacing w:after="0" w:line="240" w:lineRule="auto"/>
              <w:jc w:val="both"/>
              <w:rPr>
                <w:rFonts w:eastAsia="Times New Roman" w:cstheme="minorHAnsi"/>
                <w:bCs/>
                <w:sz w:val="16"/>
                <w:szCs w:val="16"/>
              </w:rPr>
            </w:pPr>
            <w:r w:rsidRPr="00E07329">
              <w:rPr>
                <w:rFonts w:cstheme="minorHAnsi"/>
                <w:bCs/>
                <w:color w:val="000000"/>
                <w:sz w:val="16"/>
                <w:szCs w:val="16"/>
              </w:rPr>
              <w:t xml:space="preserve">Administrasi Pemerintahan                   </w:t>
            </w:r>
            <w:r w:rsidR="005078A7">
              <w:rPr>
                <w:rFonts w:cstheme="minorHAnsi"/>
                <w:bCs/>
                <w:color w:val="000000"/>
                <w:sz w:val="16"/>
                <w:szCs w:val="16"/>
              </w:rPr>
              <w:t xml:space="preserve">            </w:t>
            </w:r>
            <w:r w:rsidRPr="00E07329">
              <w:rPr>
                <w:rFonts w:cstheme="minorHAnsi"/>
                <w:bCs/>
                <w:color w:val="000000"/>
                <w:sz w:val="16"/>
                <w:szCs w:val="16"/>
              </w:rPr>
              <w:t xml:space="preserve"> ( Kemcamatan</w:t>
            </w:r>
            <w:r w:rsidRPr="00E07329">
              <w:rPr>
                <w:rFonts w:ascii="Calibri" w:hAnsi="Calibri" w:cs="Calibri"/>
                <w:bCs/>
                <w:color w:val="000000"/>
                <w:sz w:val="16"/>
                <w:szCs w:val="16"/>
              </w:rPr>
              <w:t xml:space="preserve"> )</w:t>
            </w:r>
          </w:p>
        </w:tc>
        <w:tc>
          <w:tcPr>
            <w:tcW w:w="1539" w:type="dxa"/>
            <w:tcBorders>
              <w:top w:val="nil"/>
              <w:left w:val="nil"/>
              <w:bottom w:val="single" w:sz="4" w:space="0" w:color="auto"/>
              <w:right w:val="single" w:sz="4" w:space="0" w:color="auto"/>
            </w:tcBorders>
            <w:shd w:val="clear" w:color="000000" w:fill="FFE1FB"/>
            <w:vAlign w:val="center"/>
          </w:tcPr>
          <w:p w:rsidR="00EC63C2" w:rsidRPr="003E2BC1" w:rsidRDefault="00EC63C2" w:rsidP="00EC63C2">
            <w:pPr>
              <w:spacing w:after="0" w:line="240" w:lineRule="auto"/>
              <w:jc w:val="right"/>
              <w:rPr>
                <w:rFonts w:eastAsia="Times New Roman" w:cstheme="minorHAnsi"/>
                <w:b/>
                <w:bCs/>
                <w:sz w:val="16"/>
                <w:szCs w:val="16"/>
              </w:rPr>
            </w:pPr>
            <w:r w:rsidRPr="003E2BC1">
              <w:rPr>
                <w:rFonts w:eastAsia="Times New Roman" w:cstheme="minorHAnsi"/>
                <w:b/>
                <w:bCs/>
                <w:sz w:val="16"/>
                <w:szCs w:val="16"/>
              </w:rPr>
              <w:t>13.108.090.000</w:t>
            </w:r>
          </w:p>
        </w:tc>
        <w:tc>
          <w:tcPr>
            <w:tcW w:w="1418" w:type="dxa"/>
            <w:tcBorders>
              <w:top w:val="nil"/>
              <w:left w:val="nil"/>
              <w:bottom w:val="single" w:sz="4" w:space="0" w:color="auto"/>
              <w:right w:val="single" w:sz="4" w:space="0" w:color="auto"/>
            </w:tcBorders>
            <w:shd w:val="clear" w:color="000000" w:fill="FFE1FB"/>
            <w:vAlign w:val="center"/>
          </w:tcPr>
          <w:p w:rsidR="00EC63C2" w:rsidRPr="003E2BC1" w:rsidRDefault="00F74C40" w:rsidP="00EC63C2">
            <w:pPr>
              <w:spacing w:after="0" w:line="240" w:lineRule="auto"/>
              <w:jc w:val="right"/>
              <w:rPr>
                <w:rFonts w:eastAsia="Times New Roman" w:cstheme="minorHAnsi"/>
                <w:b/>
                <w:bCs/>
                <w:sz w:val="16"/>
                <w:szCs w:val="16"/>
              </w:rPr>
            </w:pPr>
            <w:r>
              <w:rPr>
                <w:rFonts w:eastAsia="Times New Roman" w:cstheme="minorHAnsi"/>
                <w:b/>
                <w:bCs/>
                <w:sz w:val="16"/>
                <w:szCs w:val="16"/>
              </w:rPr>
              <w:t>10.3</w:t>
            </w:r>
            <w:r w:rsidR="00EC63C2" w:rsidRPr="003E2BC1">
              <w:rPr>
                <w:rFonts w:eastAsia="Times New Roman" w:cstheme="minorHAnsi"/>
                <w:b/>
                <w:bCs/>
                <w:sz w:val="16"/>
                <w:szCs w:val="16"/>
              </w:rPr>
              <w:t>15.821.500</w:t>
            </w:r>
          </w:p>
        </w:tc>
        <w:tc>
          <w:tcPr>
            <w:tcW w:w="1453" w:type="dxa"/>
            <w:tcBorders>
              <w:top w:val="nil"/>
              <w:left w:val="nil"/>
              <w:bottom w:val="single" w:sz="4" w:space="0" w:color="auto"/>
              <w:right w:val="single" w:sz="4" w:space="0" w:color="auto"/>
            </w:tcBorders>
            <w:shd w:val="clear" w:color="000000" w:fill="FFE1FB"/>
            <w:vAlign w:val="center"/>
          </w:tcPr>
          <w:p w:rsidR="00EC63C2" w:rsidRPr="00CE4922" w:rsidRDefault="003E2BC1" w:rsidP="00EC63C2">
            <w:pPr>
              <w:spacing w:after="0" w:line="240" w:lineRule="auto"/>
              <w:jc w:val="right"/>
              <w:rPr>
                <w:rFonts w:eastAsia="Times New Roman" w:cstheme="minorHAnsi"/>
                <w:b/>
                <w:bCs/>
                <w:sz w:val="16"/>
                <w:szCs w:val="16"/>
              </w:rPr>
            </w:pPr>
            <w:r>
              <w:rPr>
                <w:rFonts w:eastAsia="Times New Roman" w:cstheme="minorHAnsi"/>
                <w:b/>
                <w:bCs/>
                <w:sz w:val="16"/>
                <w:szCs w:val="16"/>
              </w:rPr>
              <w:t>6.322.067.592</w:t>
            </w:r>
          </w:p>
        </w:tc>
        <w:tc>
          <w:tcPr>
            <w:tcW w:w="957" w:type="dxa"/>
            <w:tcBorders>
              <w:top w:val="nil"/>
              <w:left w:val="nil"/>
              <w:bottom w:val="single" w:sz="4" w:space="0" w:color="auto"/>
              <w:right w:val="single" w:sz="4" w:space="0" w:color="auto"/>
            </w:tcBorders>
            <w:shd w:val="clear" w:color="000000" w:fill="FFE1FB"/>
            <w:noWrap/>
            <w:vAlign w:val="center"/>
          </w:tcPr>
          <w:p w:rsidR="00EC63C2" w:rsidRPr="00CE4922" w:rsidRDefault="006C19B4" w:rsidP="00EC63C2">
            <w:pPr>
              <w:spacing w:after="0" w:line="240" w:lineRule="auto"/>
              <w:jc w:val="right"/>
              <w:rPr>
                <w:rFonts w:eastAsia="Times New Roman" w:cstheme="minorHAnsi"/>
                <w:b/>
                <w:bCs/>
                <w:sz w:val="16"/>
                <w:szCs w:val="16"/>
              </w:rPr>
            </w:pPr>
            <w:r>
              <w:rPr>
                <w:rFonts w:eastAsia="Times New Roman" w:cstheme="minorHAnsi"/>
                <w:b/>
                <w:bCs/>
                <w:sz w:val="16"/>
                <w:szCs w:val="16"/>
              </w:rPr>
              <w:t>61,29</w:t>
            </w:r>
          </w:p>
        </w:tc>
        <w:tc>
          <w:tcPr>
            <w:tcW w:w="1559" w:type="dxa"/>
            <w:tcBorders>
              <w:top w:val="nil"/>
              <w:left w:val="nil"/>
              <w:bottom w:val="single" w:sz="4" w:space="0" w:color="auto"/>
              <w:right w:val="single" w:sz="4" w:space="0" w:color="auto"/>
            </w:tcBorders>
            <w:shd w:val="clear" w:color="000000" w:fill="FFE1FB"/>
            <w:noWrap/>
          </w:tcPr>
          <w:p w:rsidR="00EC63C2" w:rsidRPr="00CE4922" w:rsidRDefault="006C19B4" w:rsidP="00EC63C2">
            <w:pPr>
              <w:spacing w:after="0" w:line="240" w:lineRule="auto"/>
              <w:jc w:val="right"/>
              <w:rPr>
                <w:rFonts w:eastAsia="Times New Roman" w:cstheme="minorHAnsi"/>
                <w:b/>
                <w:bCs/>
                <w:sz w:val="16"/>
                <w:szCs w:val="16"/>
              </w:rPr>
            </w:pPr>
            <w:r>
              <w:rPr>
                <w:rFonts w:eastAsia="Times New Roman" w:cstheme="minorHAnsi"/>
                <w:b/>
                <w:bCs/>
                <w:sz w:val="16"/>
                <w:szCs w:val="16"/>
              </w:rPr>
              <w:t>3.993.753.908</w:t>
            </w:r>
          </w:p>
        </w:tc>
      </w:tr>
      <w:tr w:rsidR="004A56DE" w:rsidRPr="0018335C" w:rsidTr="00E43FE6">
        <w:trPr>
          <w:trHeight w:val="650"/>
        </w:trPr>
        <w:tc>
          <w:tcPr>
            <w:tcW w:w="1418" w:type="dxa"/>
            <w:tcBorders>
              <w:top w:val="nil"/>
              <w:left w:val="single" w:sz="4" w:space="0" w:color="auto"/>
              <w:bottom w:val="single" w:sz="4" w:space="0" w:color="auto"/>
              <w:right w:val="single" w:sz="4" w:space="0" w:color="auto"/>
            </w:tcBorders>
            <w:shd w:val="clear" w:color="000000" w:fill="95B3D7"/>
            <w:vAlign w:val="center"/>
          </w:tcPr>
          <w:p w:rsidR="004A56DE" w:rsidRPr="00E07329" w:rsidRDefault="004A56DE" w:rsidP="0049710F">
            <w:pPr>
              <w:spacing w:after="0" w:line="240" w:lineRule="auto"/>
              <w:rPr>
                <w:rFonts w:eastAsia="Times New Roman" w:cstheme="minorHAnsi"/>
                <w:sz w:val="16"/>
                <w:szCs w:val="16"/>
              </w:rPr>
            </w:pPr>
            <w:r w:rsidRPr="00E07329">
              <w:rPr>
                <w:rFonts w:eastAsia="Times New Roman" w:cstheme="minorHAnsi"/>
                <w:sz w:val="16"/>
                <w:szCs w:val="16"/>
              </w:rPr>
              <w:t>7.01.01</w:t>
            </w:r>
          </w:p>
        </w:tc>
        <w:tc>
          <w:tcPr>
            <w:tcW w:w="1863" w:type="dxa"/>
            <w:tcBorders>
              <w:top w:val="nil"/>
              <w:left w:val="nil"/>
              <w:bottom w:val="single" w:sz="4" w:space="0" w:color="auto"/>
              <w:right w:val="single" w:sz="4" w:space="0" w:color="auto"/>
            </w:tcBorders>
            <w:shd w:val="clear" w:color="000000" w:fill="95B3D7"/>
            <w:vAlign w:val="center"/>
          </w:tcPr>
          <w:p w:rsidR="004A56DE" w:rsidRPr="00E07329" w:rsidRDefault="004A56DE" w:rsidP="0049710F">
            <w:pPr>
              <w:spacing w:after="0" w:line="240" w:lineRule="auto"/>
              <w:rPr>
                <w:rFonts w:eastAsia="Times New Roman" w:cstheme="minorHAnsi"/>
                <w:bCs/>
                <w:sz w:val="16"/>
                <w:szCs w:val="16"/>
              </w:rPr>
            </w:pPr>
            <w:r w:rsidRPr="00E07329">
              <w:rPr>
                <w:rFonts w:cstheme="minorHAnsi"/>
                <w:bCs/>
                <w:color w:val="000000"/>
                <w:sz w:val="16"/>
                <w:szCs w:val="16"/>
              </w:rPr>
              <w:t>Program Penunjang Urusan Pemerintahan Kabupaten / Kota</w:t>
            </w:r>
          </w:p>
        </w:tc>
        <w:tc>
          <w:tcPr>
            <w:tcW w:w="1539" w:type="dxa"/>
            <w:tcBorders>
              <w:top w:val="nil"/>
              <w:left w:val="nil"/>
              <w:bottom w:val="single" w:sz="4" w:space="0" w:color="auto"/>
              <w:right w:val="single" w:sz="4" w:space="0" w:color="auto"/>
            </w:tcBorders>
            <w:shd w:val="clear" w:color="000000" w:fill="95B3D7"/>
            <w:vAlign w:val="center"/>
          </w:tcPr>
          <w:p w:rsidR="004A56DE" w:rsidRPr="003E2BC1" w:rsidRDefault="00583CB9" w:rsidP="0049710F">
            <w:pPr>
              <w:spacing w:after="0" w:line="240" w:lineRule="auto"/>
              <w:jc w:val="right"/>
              <w:rPr>
                <w:rFonts w:eastAsia="Times New Roman" w:cstheme="minorHAnsi"/>
                <w:b/>
                <w:bCs/>
                <w:sz w:val="16"/>
                <w:szCs w:val="16"/>
              </w:rPr>
            </w:pPr>
            <w:r w:rsidRPr="003E2BC1">
              <w:rPr>
                <w:rFonts w:eastAsia="Times New Roman" w:cstheme="minorHAnsi"/>
                <w:b/>
                <w:bCs/>
                <w:sz w:val="16"/>
                <w:szCs w:val="16"/>
              </w:rPr>
              <w:t>7.042.404.000</w:t>
            </w:r>
          </w:p>
        </w:tc>
        <w:tc>
          <w:tcPr>
            <w:tcW w:w="1418" w:type="dxa"/>
            <w:tcBorders>
              <w:top w:val="nil"/>
              <w:left w:val="nil"/>
              <w:bottom w:val="single" w:sz="4" w:space="0" w:color="auto"/>
              <w:right w:val="single" w:sz="4" w:space="0" w:color="auto"/>
            </w:tcBorders>
            <w:shd w:val="clear" w:color="000000" w:fill="95B3D7"/>
            <w:vAlign w:val="center"/>
          </w:tcPr>
          <w:p w:rsidR="004A56DE" w:rsidRPr="003E2BC1" w:rsidRDefault="00F74C40" w:rsidP="0049710F">
            <w:pPr>
              <w:spacing w:after="0" w:line="240" w:lineRule="auto"/>
              <w:jc w:val="right"/>
              <w:rPr>
                <w:rFonts w:eastAsia="Times New Roman" w:cstheme="minorHAnsi"/>
                <w:b/>
                <w:bCs/>
                <w:sz w:val="16"/>
                <w:szCs w:val="16"/>
              </w:rPr>
            </w:pPr>
            <w:r>
              <w:rPr>
                <w:rFonts w:eastAsia="Times New Roman" w:cstheme="minorHAnsi"/>
                <w:b/>
                <w:bCs/>
                <w:sz w:val="16"/>
                <w:szCs w:val="16"/>
              </w:rPr>
              <w:t>6.9</w:t>
            </w:r>
            <w:r w:rsidR="00EC63C2" w:rsidRPr="003E2BC1">
              <w:rPr>
                <w:rFonts w:eastAsia="Times New Roman" w:cstheme="minorHAnsi"/>
                <w:b/>
                <w:bCs/>
                <w:sz w:val="16"/>
                <w:szCs w:val="16"/>
              </w:rPr>
              <w:t>54.205.500</w:t>
            </w:r>
          </w:p>
        </w:tc>
        <w:tc>
          <w:tcPr>
            <w:tcW w:w="1453" w:type="dxa"/>
            <w:tcBorders>
              <w:top w:val="nil"/>
              <w:left w:val="nil"/>
              <w:bottom w:val="single" w:sz="4" w:space="0" w:color="auto"/>
              <w:right w:val="single" w:sz="4" w:space="0" w:color="auto"/>
            </w:tcBorders>
            <w:shd w:val="clear" w:color="000000" w:fill="95B3D7"/>
            <w:vAlign w:val="center"/>
          </w:tcPr>
          <w:p w:rsidR="004A56DE" w:rsidRPr="00CE4922" w:rsidRDefault="006C19B4" w:rsidP="0049710F">
            <w:pPr>
              <w:spacing w:after="0" w:line="240" w:lineRule="auto"/>
              <w:jc w:val="right"/>
              <w:rPr>
                <w:rFonts w:eastAsia="Times New Roman" w:cstheme="minorHAnsi"/>
                <w:sz w:val="16"/>
                <w:szCs w:val="16"/>
              </w:rPr>
            </w:pPr>
            <w:r>
              <w:rPr>
                <w:rFonts w:eastAsia="Times New Roman" w:cstheme="minorHAnsi"/>
                <w:sz w:val="16"/>
                <w:szCs w:val="16"/>
              </w:rPr>
              <w:t>4.498.004.340</w:t>
            </w:r>
          </w:p>
        </w:tc>
        <w:tc>
          <w:tcPr>
            <w:tcW w:w="957" w:type="dxa"/>
            <w:tcBorders>
              <w:top w:val="nil"/>
              <w:left w:val="nil"/>
              <w:bottom w:val="single" w:sz="4" w:space="0" w:color="auto"/>
              <w:right w:val="single" w:sz="4" w:space="0" w:color="auto"/>
            </w:tcBorders>
            <w:shd w:val="clear" w:color="000000" w:fill="95B3D7"/>
            <w:noWrap/>
            <w:vAlign w:val="center"/>
          </w:tcPr>
          <w:p w:rsidR="004A56DE" w:rsidRPr="00CE4922" w:rsidRDefault="006C19B4" w:rsidP="0049710F">
            <w:pPr>
              <w:spacing w:after="0" w:line="240" w:lineRule="auto"/>
              <w:jc w:val="right"/>
              <w:rPr>
                <w:rFonts w:eastAsia="Times New Roman" w:cstheme="minorHAnsi"/>
                <w:b/>
                <w:bCs/>
                <w:sz w:val="16"/>
                <w:szCs w:val="16"/>
              </w:rPr>
            </w:pPr>
            <w:r>
              <w:rPr>
                <w:rFonts w:eastAsia="Times New Roman" w:cstheme="minorHAnsi"/>
                <w:b/>
                <w:bCs/>
                <w:sz w:val="16"/>
                <w:szCs w:val="16"/>
              </w:rPr>
              <w:t>64,68</w:t>
            </w:r>
          </w:p>
        </w:tc>
        <w:tc>
          <w:tcPr>
            <w:tcW w:w="1559" w:type="dxa"/>
            <w:tcBorders>
              <w:top w:val="nil"/>
              <w:left w:val="nil"/>
              <w:bottom w:val="single" w:sz="4" w:space="0" w:color="auto"/>
              <w:right w:val="single" w:sz="4" w:space="0" w:color="auto"/>
            </w:tcBorders>
            <w:shd w:val="clear" w:color="000000" w:fill="8DB4E2"/>
            <w:noWrap/>
          </w:tcPr>
          <w:p w:rsidR="00C56DA9" w:rsidRDefault="00C56DA9" w:rsidP="0049710F">
            <w:pPr>
              <w:spacing w:after="0" w:line="240" w:lineRule="auto"/>
              <w:jc w:val="right"/>
              <w:rPr>
                <w:rFonts w:eastAsia="Times New Roman" w:cstheme="minorHAnsi"/>
                <w:b/>
                <w:bCs/>
                <w:sz w:val="16"/>
                <w:szCs w:val="16"/>
              </w:rPr>
            </w:pPr>
          </w:p>
          <w:p w:rsidR="004A56DE" w:rsidRPr="00C56DA9" w:rsidRDefault="00C56DA9" w:rsidP="00C56DA9">
            <w:pPr>
              <w:jc w:val="right"/>
              <w:rPr>
                <w:rFonts w:eastAsia="Times New Roman" w:cstheme="minorHAnsi"/>
                <w:sz w:val="16"/>
                <w:szCs w:val="16"/>
              </w:rPr>
            </w:pPr>
            <w:r>
              <w:rPr>
                <w:rFonts w:eastAsia="Times New Roman" w:cstheme="minorHAnsi"/>
                <w:sz w:val="16"/>
                <w:szCs w:val="16"/>
              </w:rPr>
              <w:t>2.456.201.160</w:t>
            </w:r>
          </w:p>
        </w:tc>
      </w:tr>
      <w:tr w:rsidR="004A56DE" w:rsidRPr="0018335C" w:rsidTr="00E43FE6">
        <w:trPr>
          <w:trHeight w:val="390"/>
        </w:trPr>
        <w:tc>
          <w:tcPr>
            <w:tcW w:w="1418" w:type="dxa"/>
            <w:tcBorders>
              <w:top w:val="nil"/>
              <w:left w:val="single" w:sz="4" w:space="0" w:color="auto"/>
              <w:bottom w:val="single" w:sz="4" w:space="0" w:color="auto"/>
              <w:right w:val="single" w:sz="4" w:space="0" w:color="auto"/>
            </w:tcBorders>
            <w:shd w:val="clear" w:color="auto" w:fill="FFFF00"/>
            <w:vAlign w:val="center"/>
          </w:tcPr>
          <w:p w:rsidR="004A56DE" w:rsidRPr="00E07329" w:rsidRDefault="004A56DE" w:rsidP="0049710F">
            <w:pPr>
              <w:spacing w:after="0" w:line="240" w:lineRule="auto"/>
              <w:rPr>
                <w:rFonts w:eastAsia="Times New Roman" w:cstheme="minorHAnsi"/>
                <w:sz w:val="16"/>
                <w:szCs w:val="16"/>
              </w:rPr>
            </w:pPr>
            <w:r w:rsidRPr="00E07329">
              <w:rPr>
                <w:rFonts w:eastAsia="Times New Roman" w:cstheme="minorHAnsi"/>
                <w:sz w:val="16"/>
                <w:szCs w:val="16"/>
              </w:rPr>
              <w:t>7.01.01.2.01</w:t>
            </w:r>
          </w:p>
        </w:tc>
        <w:tc>
          <w:tcPr>
            <w:tcW w:w="1863" w:type="dxa"/>
            <w:tcBorders>
              <w:top w:val="nil"/>
              <w:left w:val="nil"/>
              <w:bottom w:val="single" w:sz="4" w:space="0" w:color="auto"/>
              <w:right w:val="single" w:sz="4" w:space="0" w:color="auto"/>
            </w:tcBorders>
            <w:shd w:val="clear" w:color="auto" w:fill="FFFF00"/>
            <w:vAlign w:val="center"/>
          </w:tcPr>
          <w:p w:rsidR="004A56DE" w:rsidRPr="00E07329" w:rsidRDefault="004A56DE" w:rsidP="0049710F">
            <w:pPr>
              <w:spacing w:after="0" w:line="240" w:lineRule="auto"/>
              <w:rPr>
                <w:rFonts w:eastAsia="Times New Roman" w:cstheme="minorHAnsi"/>
                <w:sz w:val="16"/>
                <w:szCs w:val="16"/>
              </w:rPr>
            </w:pPr>
            <w:r w:rsidRPr="00E07329">
              <w:rPr>
                <w:rFonts w:cstheme="minorHAnsi"/>
                <w:sz w:val="16"/>
                <w:szCs w:val="16"/>
              </w:rPr>
              <w:t>Perencanaa, penganggaran, dan Evaluasi Kinerja Perangkat Daerah</w:t>
            </w:r>
          </w:p>
        </w:tc>
        <w:tc>
          <w:tcPr>
            <w:tcW w:w="1539" w:type="dxa"/>
            <w:tcBorders>
              <w:top w:val="nil"/>
              <w:left w:val="nil"/>
              <w:bottom w:val="single" w:sz="4" w:space="0" w:color="auto"/>
              <w:right w:val="single" w:sz="4" w:space="0" w:color="auto"/>
            </w:tcBorders>
            <w:shd w:val="clear" w:color="auto" w:fill="FFFF00"/>
            <w:vAlign w:val="center"/>
          </w:tcPr>
          <w:p w:rsidR="004A56DE" w:rsidRPr="003E2BC1" w:rsidRDefault="00583CB9" w:rsidP="0049710F">
            <w:pPr>
              <w:spacing w:after="0" w:line="240" w:lineRule="auto"/>
              <w:jc w:val="right"/>
              <w:rPr>
                <w:rFonts w:eastAsia="Times New Roman" w:cstheme="minorHAnsi"/>
                <w:sz w:val="16"/>
                <w:szCs w:val="16"/>
              </w:rPr>
            </w:pPr>
            <w:r w:rsidRPr="003E2BC1">
              <w:rPr>
                <w:rFonts w:eastAsia="Times New Roman" w:cstheme="minorHAnsi"/>
                <w:sz w:val="16"/>
                <w:szCs w:val="16"/>
              </w:rPr>
              <w:t>38.900.000</w:t>
            </w:r>
          </w:p>
        </w:tc>
        <w:tc>
          <w:tcPr>
            <w:tcW w:w="1418" w:type="dxa"/>
            <w:tcBorders>
              <w:top w:val="nil"/>
              <w:left w:val="nil"/>
              <w:bottom w:val="single" w:sz="4" w:space="0" w:color="auto"/>
              <w:right w:val="single" w:sz="4" w:space="0" w:color="auto"/>
            </w:tcBorders>
            <w:shd w:val="clear" w:color="auto" w:fill="FFFF00"/>
            <w:vAlign w:val="center"/>
          </w:tcPr>
          <w:p w:rsidR="004A56DE" w:rsidRPr="003E2BC1" w:rsidRDefault="00583CB9" w:rsidP="0049710F">
            <w:pPr>
              <w:spacing w:after="0" w:line="240" w:lineRule="auto"/>
              <w:jc w:val="right"/>
              <w:rPr>
                <w:rFonts w:eastAsia="Times New Roman" w:cstheme="minorHAnsi"/>
                <w:sz w:val="16"/>
                <w:szCs w:val="16"/>
              </w:rPr>
            </w:pPr>
            <w:r w:rsidRPr="003E2BC1">
              <w:rPr>
                <w:rFonts w:eastAsia="Times New Roman" w:cstheme="minorHAnsi"/>
                <w:sz w:val="16"/>
                <w:szCs w:val="16"/>
              </w:rPr>
              <w:t>38.900.000</w:t>
            </w:r>
          </w:p>
        </w:tc>
        <w:tc>
          <w:tcPr>
            <w:tcW w:w="1453" w:type="dxa"/>
            <w:tcBorders>
              <w:top w:val="nil"/>
              <w:left w:val="nil"/>
              <w:bottom w:val="single" w:sz="4" w:space="0" w:color="auto"/>
              <w:right w:val="single" w:sz="4" w:space="0" w:color="auto"/>
            </w:tcBorders>
            <w:shd w:val="clear" w:color="auto" w:fill="FFFF00"/>
            <w:vAlign w:val="center"/>
          </w:tcPr>
          <w:p w:rsidR="004A56DE" w:rsidRPr="00CE4922" w:rsidRDefault="003E2BC1" w:rsidP="0049710F">
            <w:pPr>
              <w:spacing w:after="0" w:line="240" w:lineRule="auto"/>
              <w:jc w:val="right"/>
              <w:rPr>
                <w:rFonts w:eastAsia="Times New Roman" w:cstheme="minorHAnsi"/>
                <w:sz w:val="16"/>
                <w:szCs w:val="16"/>
              </w:rPr>
            </w:pPr>
            <w:r>
              <w:rPr>
                <w:rFonts w:eastAsia="Times New Roman" w:cstheme="minorHAnsi"/>
                <w:sz w:val="16"/>
                <w:szCs w:val="16"/>
              </w:rPr>
              <w:t>26.785.750</w:t>
            </w:r>
          </w:p>
        </w:tc>
        <w:tc>
          <w:tcPr>
            <w:tcW w:w="957" w:type="dxa"/>
            <w:tcBorders>
              <w:top w:val="nil"/>
              <w:left w:val="nil"/>
              <w:bottom w:val="single" w:sz="4" w:space="0" w:color="auto"/>
              <w:right w:val="single" w:sz="4" w:space="0" w:color="auto"/>
            </w:tcBorders>
            <w:shd w:val="clear" w:color="auto" w:fill="FFFF00"/>
            <w:noWrap/>
            <w:vAlign w:val="center"/>
          </w:tcPr>
          <w:p w:rsidR="004A56DE" w:rsidRPr="00CE4922" w:rsidRDefault="003E2BC1" w:rsidP="0049710F">
            <w:pPr>
              <w:spacing w:after="0" w:line="240" w:lineRule="auto"/>
              <w:jc w:val="right"/>
              <w:rPr>
                <w:rFonts w:eastAsia="Times New Roman" w:cstheme="minorHAnsi"/>
                <w:sz w:val="16"/>
                <w:szCs w:val="16"/>
              </w:rPr>
            </w:pPr>
            <w:r>
              <w:rPr>
                <w:rFonts w:eastAsia="Times New Roman" w:cstheme="minorHAnsi"/>
                <w:sz w:val="16"/>
                <w:szCs w:val="16"/>
              </w:rPr>
              <w:t>68,86</w:t>
            </w:r>
          </w:p>
        </w:tc>
        <w:tc>
          <w:tcPr>
            <w:tcW w:w="1559" w:type="dxa"/>
            <w:tcBorders>
              <w:top w:val="nil"/>
              <w:left w:val="nil"/>
              <w:bottom w:val="single" w:sz="4" w:space="0" w:color="auto"/>
              <w:right w:val="single" w:sz="4" w:space="0" w:color="auto"/>
            </w:tcBorders>
            <w:shd w:val="clear" w:color="auto" w:fill="FFFF00"/>
            <w:noWrap/>
          </w:tcPr>
          <w:p w:rsidR="003E2BC1" w:rsidRDefault="003E2BC1" w:rsidP="0049710F">
            <w:pPr>
              <w:spacing w:after="0" w:line="240" w:lineRule="auto"/>
              <w:jc w:val="right"/>
              <w:rPr>
                <w:rFonts w:eastAsia="Times New Roman" w:cstheme="minorHAnsi"/>
                <w:sz w:val="16"/>
                <w:szCs w:val="16"/>
              </w:rPr>
            </w:pPr>
          </w:p>
          <w:p w:rsidR="004A56DE" w:rsidRDefault="003E2BC1" w:rsidP="0049710F">
            <w:pPr>
              <w:spacing w:after="0" w:line="240" w:lineRule="auto"/>
              <w:jc w:val="right"/>
              <w:rPr>
                <w:rFonts w:eastAsia="Times New Roman" w:cstheme="minorHAnsi"/>
                <w:sz w:val="16"/>
                <w:szCs w:val="16"/>
              </w:rPr>
            </w:pPr>
            <w:r>
              <w:rPr>
                <w:rFonts w:eastAsia="Times New Roman" w:cstheme="minorHAnsi"/>
                <w:sz w:val="16"/>
                <w:szCs w:val="16"/>
              </w:rPr>
              <w:t>12.114.250</w:t>
            </w:r>
          </w:p>
          <w:p w:rsidR="003E2BC1" w:rsidRPr="00CE4922" w:rsidRDefault="003E2BC1" w:rsidP="0049710F">
            <w:pPr>
              <w:spacing w:after="0" w:line="240" w:lineRule="auto"/>
              <w:jc w:val="right"/>
              <w:rPr>
                <w:rFonts w:eastAsia="Times New Roman" w:cstheme="minorHAnsi"/>
                <w:sz w:val="16"/>
                <w:szCs w:val="16"/>
              </w:rPr>
            </w:pPr>
          </w:p>
        </w:tc>
      </w:tr>
      <w:tr w:rsidR="004A56DE" w:rsidRPr="0018335C" w:rsidTr="00E43FE6">
        <w:trPr>
          <w:trHeight w:val="600"/>
        </w:trPr>
        <w:tc>
          <w:tcPr>
            <w:tcW w:w="1418" w:type="dxa"/>
            <w:tcBorders>
              <w:top w:val="nil"/>
              <w:left w:val="single" w:sz="4" w:space="0" w:color="auto"/>
              <w:bottom w:val="single" w:sz="4" w:space="0" w:color="auto"/>
              <w:right w:val="single" w:sz="4" w:space="0" w:color="auto"/>
            </w:tcBorders>
            <w:shd w:val="clear" w:color="auto" w:fill="auto"/>
            <w:vAlign w:val="center"/>
          </w:tcPr>
          <w:p w:rsidR="004A56DE" w:rsidRPr="00E07329" w:rsidRDefault="004A56DE" w:rsidP="0049710F">
            <w:pPr>
              <w:spacing w:after="0" w:line="240" w:lineRule="auto"/>
              <w:rPr>
                <w:rFonts w:eastAsia="Times New Roman" w:cstheme="minorHAnsi"/>
                <w:sz w:val="16"/>
                <w:szCs w:val="16"/>
              </w:rPr>
            </w:pPr>
            <w:r w:rsidRPr="00E07329">
              <w:rPr>
                <w:rFonts w:eastAsia="Times New Roman" w:cstheme="minorHAnsi"/>
                <w:sz w:val="16"/>
                <w:szCs w:val="16"/>
              </w:rPr>
              <w:t>7.01.01.2.01.01</w:t>
            </w:r>
          </w:p>
        </w:tc>
        <w:tc>
          <w:tcPr>
            <w:tcW w:w="1863" w:type="dxa"/>
            <w:tcBorders>
              <w:top w:val="nil"/>
              <w:left w:val="nil"/>
              <w:bottom w:val="single" w:sz="4" w:space="0" w:color="auto"/>
              <w:right w:val="single" w:sz="4" w:space="0" w:color="auto"/>
            </w:tcBorders>
            <w:shd w:val="clear" w:color="auto" w:fill="auto"/>
            <w:vAlign w:val="center"/>
          </w:tcPr>
          <w:p w:rsidR="004A56DE" w:rsidRPr="00E07329" w:rsidRDefault="004A56DE" w:rsidP="0049710F">
            <w:pPr>
              <w:spacing w:after="0" w:line="240" w:lineRule="auto"/>
              <w:rPr>
                <w:rFonts w:eastAsia="Times New Roman" w:cstheme="minorHAnsi"/>
                <w:sz w:val="16"/>
                <w:szCs w:val="16"/>
              </w:rPr>
            </w:pPr>
            <w:r w:rsidRPr="00E07329">
              <w:rPr>
                <w:rFonts w:cstheme="minorHAnsi"/>
                <w:sz w:val="16"/>
                <w:szCs w:val="16"/>
              </w:rPr>
              <w:t>Penyususnan Dokumen</w:t>
            </w:r>
            <w:r w:rsidRPr="00E07329">
              <w:rPr>
                <w:rFonts w:ascii="Calibri" w:hAnsi="Calibri" w:cs="Calibri"/>
                <w:sz w:val="16"/>
                <w:szCs w:val="16"/>
              </w:rPr>
              <w:t xml:space="preserve"> </w:t>
            </w:r>
            <w:r w:rsidRPr="00E07329">
              <w:rPr>
                <w:rFonts w:cstheme="minorHAnsi"/>
                <w:sz w:val="16"/>
                <w:szCs w:val="16"/>
              </w:rPr>
              <w:t>Perancanaan Perangkat Daer</w:t>
            </w:r>
            <w:r w:rsidRPr="00E07329">
              <w:rPr>
                <w:rFonts w:ascii="Calibri" w:hAnsi="Calibri" w:cs="Calibri"/>
                <w:sz w:val="16"/>
                <w:szCs w:val="16"/>
              </w:rPr>
              <w:t>ah</w:t>
            </w:r>
          </w:p>
        </w:tc>
        <w:tc>
          <w:tcPr>
            <w:tcW w:w="1539" w:type="dxa"/>
            <w:tcBorders>
              <w:top w:val="nil"/>
              <w:left w:val="nil"/>
              <w:bottom w:val="single" w:sz="4" w:space="0" w:color="auto"/>
              <w:right w:val="single" w:sz="4" w:space="0" w:color="auto"/>
            </w:tcBorders>
            <w:shd w:val="clear" w:color="000000" w:fill="FFFFFF"/>
            <w:vAlign w:val="center"/>
          </w:tcPr>
          <w:p w:rsidR="004A56DE" w:rsidRPr="003E2BC1" w:rsidRDefault="00583CB9" w:rsidP="0049710F">
            <w:pPr>
              <w:spacing w:after="0" w:line="240" w:lineRule="auto"/>
              <w:jc w:val="right"/>
              <w:rPr>
                <w:rFonts w:eastAsia="Times New Roman" w:cstheme="minorHAnsi"/>
                <w:sz w:val="16"/>
                <w:szCs w:val="16"/>
              </w:rPr>
            </w:pPr>
            <w:r w:rsidRPr="003E2BC1">
              <w:rPr>
                <w:rFonts w:eastAsia="Times New Roman" w:cstheme="minorHAnsi"/>
                <w:sz w:val="16"/>
                <w:szCs w:val="16"/>
              </w:rPr>
              <w:t>16.900.000</w:t>
            </w:r>
          </w:p>
        </w:tc>
        <w:tc>
          <w:tcPr>
            <w:tcW w:w="1418" w:type="dxa"/>
            <w:tcBorders>
              <w:top w:val="nil"/>
              <w:left w:val="nil"/>
              <w:bottom w:val="single" w:sz="4" w:space="0" w:color="auto"/>
              <w:right w:val="single" w:sz="4" w:space="0" w:color="auto"/>
            </w:tcBorders>
            <w:shd w:val="clear" w:color="000000" w:fill="FFFFFF"/>
            <w:vAlign w:val="center"/>
          </w:tcPr>
          <w:p w:rsidR="004A56DE" w:rsidRPr="003E2BC1" w:rsidRDefault="00583CB9" w:rsidP="0049710F">
            <w:pPr>
              <w:spacing w:after="0" w:line="240" w:lineRule="auto"/>
              <w:jc w:val="right"/>
              <w:rPr>
                <w:rFonts w:eastAsia="Times New Roman" w:cstheme="minorHAnsi"/>
                <w:sz w:val="16"/>
                <w:szCs w:val="16"/>
              </w:rPr>
            </w:pPr>
            <w:r w:rsidRPr="003E2BC1">
              <w:rPr>
                <w:rFonts w:eastAsia="Times New Roman" w:cstheme="minorHAnsi"/>
                <w:sz w:val="16"/>
                <w:szCs w:val="16"/>
              </w:rPr>
              <w:t>16.900.000</w:t>
            </w:r>
          </w:p>
        </w:tc>
        <w:tc>
          <w:tcPr>
            <w:tcW w:w="1453" w:type="dxa"/>
            <w:tcBorders>
              <w:top w:val="nil"/>
              <w:left w:val="nil"/>
              <w:bottom w:val="single" w:sz="4" w:space="0" w:color="auto"/>
              <w:right w:val="single" w:sz="4" w:space="0" w:color="auto"/>
            </w:tcBorders>
            <w:shd w:val="clear" w:color="000000" w:fill="FFFFFF"/>
            <w:vAlign w:val="center"/>
          </w:tcPr>
          <w:p w:rsidR="004A56DE" w:rsidRPr="00CE4922" w:rsidRDefault="003E2BC1" w:rsidP="0049710F">
            <w:pPr>
              <w:spacing w:after="0" w:line="240" w:lineRule="auto"/>
              <w:jc w:val="right"/>
              <w:rPr>
                <w:rFonts w:eastAsia="Times New Roman" w:cstheme="minorHAnsi"/>
                <w:sz w:val="16"/>
                <w:szCs w:val="16"/>
              </w:rPr>
            </w:pPr>
            <w:r>
              <w:rPr>
                <w:rFonts w:eastAsia="Times New Roman" w:cstheme="minorHAnsi"/>
                <w:sz w:val="16"/>
                <w:szCs w:val="16"/>
              </w:rPr>
              <w:t>14.099.000</w:t>
            </w:r>
          </w:p>
        </w:tc>
        <w:tc>
          <w:tcPr>
            <w:tcW w:w="957" w:type="dxa"/>
            <w:tcBorders>
              <w:top w:val="nil"/>
              <w:left w:val="nil"/>
              <w:bottom w:val="single" w:sz="4" w:space="0" w:color="auto"/>
              <w:right w:val="single" w:sz="4" w:space="0" w:color="auto"/>
            </w:tcBorders>
            <w:shd w:val="clear" w:color="000000" w:fill="FFFFFF"/>
            <w:noWrap/>
            <w:vAlign w:val="center"/>
          </w:tcPr>
          <w:p w:rsidR="004A56DE" w:rsidRPr="00CE4922" w:rsidRDefault="003E2BC1" w:rsidP="0049710F">
            <w:pPr>
              <w:spacing w:after="0" w:line="240" w:lineRule="auto"/>
              <w:jc w:val="right"/>
              <w:rPr>
                <w:rFonts w:eastAsia="Times New Roman" w:cstheme="minorHAnsi"/>
                <w:sz w:val="16"/>
                <w:szCs w:val="16"/>
              </w:rPr>
            </w:pPr>
            <w:r>
              <w:rPr>
                <w:rFonts w:eastAsia="Times New Roman" w:cstheme="minorHAnsi"/>
                <w:sz w:val="16"/>
                <w:szCs w:val="16"/>
              </w:rPr>
              <w:t>83,43</w:t>
            </w:r>
          </w:p>
        </w:tc>
        <w:tc>
          <w:tcPr>
            <w:tcW w:w="1559" w:type="dxa"/>
            <w:tcBorders>
              <w:top w:val="nil"/>
              <w:left w:val="nil"/>
              <w:bottom w:val="single" w:sz="4" w:space="0" w:color="auto"/>
              <w:right w:val="single" w:sz="4" w:space="0" w:color="auto"/>
            </w:tcBorders>
            <w:shd w:val="clear" w:color="000000" w:fill="FFFFFF"/>
            <w:noWrap/>
          </w:tcPr>
          <w:p w:rsidR="00FE193C" w:rsidRDefault="00FE193C" w:rsidP="0049710F">
            <w:pPr>
              <w:spacing w:after="0" w:line="240" w:lineRule="auto"/>
              <w:jc w:val="right"/>
              <w:rPr>
                <w:rFonts w:eastAsia="Times New Roman" w:cstheme="minorHAnsi"/>
                <w:sz w:val="16"/>
                <w:szCs w:val="16"/>
              </w:rPr>
            </w:pPr>
          </w:p>
          <w:p w:rsidR="004A56DE" w:rsidRPr="00CE4922" w:rsidRDefault="00FE193C" w:rsidP="0049710F">
            <w:pPr>
              <w:spacing w:after="0" w:line="240" w:lineRule="auto"/>
              <w:jc w:val="right"/>
              <w:rPr>
                <w:rFonts w:eastAsia="Times New Roman" w:cstheme="minorHAnsi"/>
                <w:sz w:val="16"/>
                <w:szCs w:val="16"/>
              </w:rPr>
            </w:pPr>
            <w:r>
              <w:rPr>
                <w:rFonts w:eastAsia="Times New Roman" w:cstheme="minorHAnsi"/>
                <w:sz w:val="16"/>
                <w:szCs w:val="16"/>
              </w:rPr>
              <w:t>2.801.000</w:t>
            </w:r>
          </w:p>
        </w:tc>
      </w:tr>
      <w:tr w:rsidR="00583CB9" w:rsidRPr="0018335C" w:rsidTr="00E43FE6">
        <w:trPr>
          <w:trHeight w:val="600"/>
        </w:trPr>
        <w:tc>
          <w:tcPr>
            <w:tcW w:w="1418" w:type="dxa"/>
            <w:tcBorders>
              <w:top w:val="nil"/>
              <w:left w:val="single" w:sz="4" w:space="0" w:color="auto"/>
              <w:bottom w:val="single" w:sz="4" w:space="0" w:color="auto"/>
              <w:right w:val="single" w:sz="4" w:space="0" w:color="auto"/>
            </w:tcBorders>
            <w:shd w:val="clear" w:color="auto" w:fill="auto"/>
            <w:vAlign w:val="center"/>
          </w:tcPr>
          <w:p w:rsidR="00583CB9" w:rsidRPr="00E07329" w:rsidRDefault="00583CB9" w:rsidP="00FE6451">
            <w:pPr>
              <w:spacing w:after="0" w:line="240" w:lineRule="auto"/>
              <w:rPr>
                <w:rFonts w:eastAsia="Times New Roman" w:cstheme="minorHAnsi"/>
                <w:sz w:val="16"/>
                <w:szCs w:val="16"/>
              </w:rPr>
            </w:pPr>
            <w:r>
              <w:rPr>
                <w:rFonts w:eastAsia="Times New Roman" w:cstheme="minorHAnsi"/>
                <w:sz w:val="16"/>
                <w:szCs w:val="16"/>
              </w:rPr>
              <w:t>7.01.01.2.01.02</w:t>
            </w:r>
          </w:p>
        </w:tc>
        <w:tc>
          <w:tcPr>
            <w:tcW w:w="1863" w:type="dxa"/>
            <w:tcBorders>
              <w:top w:val="nil"/>
              <w:left w:val="nil"/>
              <w:bottom w:val="single" w:sz="4" w:space="0" w:color="auto"/>
              <w:right w:val="single" w:sz="4" w:space="0" w:color="auto"/>
            </w:tcBorders>
            <w:shd w:val="clear" w:color="auto" w:fill="auto"/>
            <w:vAlign w:val="center"/>
          </w:tcPr>
          <w:p w:rsidR="00583CB9" w:rsidRPr="00E07329" w:rsidRDefault="00583CB9" w:rsidP="00FE6451">
            <w:pPr>
              <w:spacing w:after="0" w:line="240" w:lineRule="auto"/>
              <w:rPr>
                <w:rFonts w:eastAsia="Times New Roman" w:cstheme="minorHAnsi"/>
                <w:sz w:val="16"/>
                <w:szCs w:val="16"/>
              </w:rPr>
            </w:pPr>
            <w:r>
              <w:rPr>
                <w:rFonts w:cstheme="minorHAnsi"/>
                <w:sz w:val="16"/>
                <w:szCs w:val="16"/>
              </w:rPr>
              <w:t>Koordinasi dan Penyusunan Dokumen RKA – SKPD</w:t>
            </w:r>
          </w:p>
        </w:tc>
        <w:tc>
          <w:tcPr>
            <w:tcW w:w="1539" w:type="dxa"/>
            <w:tcBorders>
              <w:top w:val="nil"/>
              <w:left w:val="nil"/>
              <w:bottom w:val="single" w:sz="4" w:space="0" w:color="auto"/>
              <w:right w:val="single" w:sz="4" w:space="0" w:color="auto"/>
            </w:tcBorders>
            <w:shd w:val="clear" w:color="000000" w:fill="FFFFFF"/>
            <w:vAlign w:val="center"/>
          </w:tcPr>
          <w:p w:rsidR="00583CB9" w:rsidRPr="003E2BC1" w:rsidRDefault="00583CB9" w:rsidP="00FE6451">
            <w:pPr>
              <w:spacing w:after="0" w:line="240" w:lineRule="auto"/>
              <w:jc w:val="right"/>
              <w:rPr>
                <w:rFonts w:eastAsia="Times New Roman" w:cstheme="minorHAnsi"/>
                <w:sz w:val="16"/>
                <w:szCs w:val="16"/>
              </w:rPr>
            </w:pPr>
            <w:r w:rsidRPr="003E2BC1">
              <w:rPr>
                <w:rFonts w:eastAsia="Times New Roman" w:cstheme="minorHAnsi"/>
                <w:sz w:val="16"/>
                <w:szCs w:val="16"/>
              </w:rPr>
              <w:t>10.000.000</w:t>
            </w:r>
          </w:p>
        </w:tc>
        <w:tc>
          <w:tcPr>
            <w:tcW w:w="1418" w:type="dxa"/>
            <w:tcBorders>
              <w:top w:val="nil"/>
              <w:left w:val="nil"/>
              <w:bottom w:val="single" w:sz="4" w:space="0" w:color="auto"/>
              <w:right w:val="single" w:sz="4" w:space="0" w:color="auto"/>
            </w:tcBorders>
            <w:shd w:val="clear" w:color="000000" w:fill="FFFFFF"/>
            <w:vAlign w:val="center"/>
          </w:tcPr>
          <w:p w:rsidR="00583CB9" w:rsidRPr="003E2BC1" w:rsidRDefault="00583CB9" w:rsidP="00FE6451">
            <w:pPr>
              <w:spacing w:after="0" w:line="240" w:lineRule="auto"/>
              <w:jc w:val="right"/>
              <w:rPr>
                <w:rFonts w:eastAsia="Times New Roman" w:cstheme="minorHAnsi"/>
                <w:sz w:val="16"/>
                <w:szCs w:val="16"/>
              </w:rPr>
            </w:pPr>
            <w:r w:rsidRPr="003E2BC1">
              <w:rPr>
                <w:rFonts w:eastAsia="Times New Roman" w:cstheme="minorHAnsi"/>
                <w:sz w:val="16"/>
                <w:szCs w:val="16"/>
              </w:rPr>
              <w:t>10.000.000</w:t>
            </w:r>
          </w:p>
        </w:tc>
        <w:tc>
          <w:tcPr>
            <w:tcW w:w="1453" w:type="dxa"/>
            <w:tcBorders>
              <w:top w:val="nil"/>
              <w:left w:val="nil"/>
              <w:bottom w:val="single" w:sz="4" w:space="0" w:color="auto"/>
              <w:right w:val="single" w:sz="4" w:space="0" w:color="auto"/>
            </w:tcBorders>
            <w:shd w:val="clear" w:color="000000" w:fill="FFFFFF"/>
            <w:vAlign w:val="center"/>
          </w:tcPr>
          <w:p w:rsidR="00583CB9" w:rsidRPr="00CE4922" w:rsidRDefault="003E2BC1" w:rsidP="00FE6451">
            <w:pPr>
              <w:spacing w:after="0" w:line="240" w:lineRule="auto"/>
              <w:jc w:val="right"/>
              <w:rPr>
                <w:rFonts w:eastAsia="Times New Roman" w:cstheme="minorHAnsi"/>
                <w:sz w:val="16"/>
                <w:szCs w:val="16"/>
              </w:rPr>
            </w:pPr>
            <w:r>
              <w:rPr>
                <w:rFonts w:eastAsia="Times New Roman" w:cstheme="minorHAnsi"/>
                <w:sz w:val="16"/>
                <w:szCs w:val="16"/>
              </w:rPr>
              <w:t>5.886.750</w:t>
            </w:r>
          </w:p>
        </w:tc>
        <w:tc>
          <w:tcPr>
            <w:tcW w:w="957" w:type="dxa"/>
            <w:tcBorders>
              <w:top w:val="nil"/>
              <w:left w:val="nil"/>
              <w:bottom w:val="single" w:sz="4" w:space="0" w:color="auto"/>
              <w:right w:val="single" w:sz="4" w:space="0" w:color="auto"/>
            </w:tcBorders>
            <w:shd w:val="clear" w:color="000000" w:fill="FFFFFF"/>
            <w:noWrap/>
            <w:vAlign w:val="center"/>
          </w:tcPr>
          <w:p w:rsidR="00583CB9" w:rsidRPr="00CE4922" w:rsidRDefault="003E2BC1" w:rsidP="00FE6451">
            <w:pPr>
              <w:spacing w:after="0" w:line="240" w:lineRule="auto"/>
              <w:jc w:val="right"/>
              <w:rPr>
                <w:rFonts w:eastAsia="Times New Roman" w:cstheme="minorHAnsi"/>
                <w:sz w:val="16"/>
                <w:szCs w:val="16"/>
              </w:rPr>
            </w:pPr>
            <w:r>
              <w:rPr>
                <w:rFonts w:eastAsia="Times New Roman" w:cstheme="minorHAnsi"/>
                <w:sz w:val="16"/>
                <w:szCs w:val="16"/>
              </w:rPr>
              <w:t>58,87</w:t>
            </w:r>
          </w:p>
        </w:tc>
        <w:tc>
          <w:tcPr>
            <w:tcW w:w="1559" w:type="dxa"/>
            <w:tcBorders>
              <w:top w:val="nil"/>
              <w:left w:val="nil"/>
              <w:bottom w:val="single" w:sz="4" w:space="0" w:color="auto"/>
              <w:right w:val="single" w:sz="4" w:space="0" w:color="auto"/>
            </w:tcBorders>
            <w:shd w:val="clear" w:color="000000" w:fill="FFFFFF"/>
            <w:noWrap/>
          </w:tcPr>
          <w:p w:rsidR="00583CB9" w:rsidRDefault="00583CB9" w:rsidP="00FE6451">
            <w:pPr>
              <w:spacing w:after="0" w:line="240" w:lineRule="auto"/>
              <w:jc w:val="right"/>
              <w:rPr>
                <w:rFonts w:eastAsia="Times New Roman" w:cstheme="minorHAnsi"/>
                <w:sz w:val="16"/>
                <w:szCs w:val="16"/>
              </w:rPr>
            </w:pPr>
          </w:p>
          <w:p w:rsidR="00FE193C" w:rsidRPr="00CE4922" w:rsidRDefault="00FE193C" w:rsidP="00FE6451">
            <w:pPr>
              <w:spacing w:after="0" w:line="240" w:lineRule="auto"/>
              <w:jc w:val="right"/>
              <w:rPr>
                <w:rFonts w:eastAsia="Times New Roman" w:cstheme="minorHAnsi"/>
                <w:sz w:val="16"/>
                <w:szCs w:val="16"/>
              </w:rPr>
            </w:pPr>
            <w:r>
              <w:rPr>
                <w:rFonts w:eastAsia="Times New Roman" w:cstheme="minorHAnsi"/>
                <w:sz w:val="16"/>
                <w:szCs w:val="16"/>
              </w:rPr>
              <w:t>4.113.250</w:t>
            </w:r>
          </w:p>
        </w:tc>
      </w:tr>
      <w:tr w:rsidR="004A56DE" w:rsidRPr="0018335C" w:rsidTr="00E43FE6">
        <w:trPr>
          <w:trHeight w:val="315"/>
        </w:trPr>
        <w:tc>
          <w:tcPr>
            <w:tcW w:w="1418" w:type="dxa"/>
            <w:tcBorders>
              <w:top w:val="nil"/>
              <w:left w:val="single" w:sz="4" w:space="0" w:color="auto"/>
              <w:bottom w:val="single" w:sz="4" w:space="0" w:color="auto"/>
              <w:right w:val="single" w:sz="4" w:space="0" w:color="auto"/>
            </w:tcBorders>
            <w:shd w:val="clear" w:color="auto" w:fill="auto"/>
            <w:vAlign w:val="center"/>
          </w:tcPr>
          <w:p w:rsidR="004A56DE" w:rsidRPr="00E07329" w:rsidRDefault="004A56DE" w:rsidP="0049710F">
            <w:pPr>
              <w:spacing w:after="0" w:line="240" w:lineRule="auto"/>
              <w:rPr>
                <w:rFonts w:eastAsia="Times New Roman" w:cstheme="minorHAnsi"/>
                <w:bCs/>
                <w:sz w:val="16"/>
                <w:szCs w:val="16"/>
              </w:rPr>
            </w:pPr>
            <w:r w:rsidRPr="00E07329">
              <w:rPr>
                <w:rFonts w:eastAsia="Times New Roman" w:cstheme="minorHAnsi"/>
                <w:sz w:val="16"/>
                <w:szCs w:val="16"/>
              </w:rPr>
              <w:t>7.01.01.2.01.07</w:t>
            </w:r>
          </w:p>
        </w:tc>
        <w:tc>
          <w:tcPr>
            <w:tcW w:w="1863" w:type="dxa"/>
            <w:tcBorders>
              <w:top w:val="nil"/>
              <w:left w:val="nil"/>
              <w:bottom w:val="single" w:sz="4" w:space="0" w:color="auto"/>
              <w:right w:val="single" w:sz="4" w:space="0" w:color="auto"/>
            </w:tcBorders>
            <w:shd w:val="clear" w:color="auto" w:fill="auto"/>
            <w:vAlign w:val="center"/>
          </w:tcPr>
          <w:p w:rsidR="004A56DE" w:rsidRPr="00E07329" w:rsidRDefault="004A56DE" w:rsidP="0049710F">
            <w:pPr>
              <w:spacing w:after="0" w:line="240" w:lineRule="auto"/>
              <w:rPr>
                <w:rFonts w:eastAsia="Times New Roman" w:cstheme="minorHAnsi"/>
                <w:bCs/>
                <w:sz w:val="16"/>
                <w:szCs w:val="16"/>
              </w:rPr>
            </w:pPr>
            <w:r w:rsidRPr="00E07329">
              <w:rPr>
                <w:rFonts w:eastAsia="Times New Roman" w:cstheme="minorHAnsi"/>
                <w:bCs/>
                <w:sz w:val="16"/>
                <w:szCs w:val="16"/>
              </w:rPr>
              <w:t xml:space="preserve">Evaluasi Kinerrja Perangkat Daerah </w:t>
            </w:r>
          </w:p>
        </w:tc>
        <w:tc>
          <w:tcPr>
            <w:tcW w:w="1539" w:type="dxa"/>
            <w:tcBorders>
              <w:top w:val="nil"/>
              <w:left w:val="nil"/>
              <w:bottom w:val="single" w:sz="4" w:space="0" w:color="auto"/>
              <w:right w:val="single" w:sz="4" w:space="0" w:color="auto"/>
            </w:tcBorders>
            <w:shd w:val="clear" w:color="auto" w:fill="auto"/>
            <w:vAlign w:val="center"/>
          </w:tcPr>
          <w:p w:rsidR="004A56DE" w:rsidRPr="003E2BC1" w:rsidRDefault="00B056A0" w:rsidP="0049710F">
            <w:pPr>
              <w:spacing w:after="0" w:line="240" w:lineRule="auto"/>
              <w:jc w:val="right"/>
              <w:rPr>
                <w:rFonts w:eastAsia="Times New Roman" w:cstheme="minorHAnsi"/>
                <w:bCs/>
                <w:sz w:val="16"/>
                <w:szCs w:val="16"/>
              </w:rPr>
            </w:pPr>
            <w:r w:rsidRPr="003E2BC1">
              <w:rPr>
                <w:rFonts w:eastAsia="Times New Roman" w:cstheme="minorHAnsi"/>
                <w:bCs/>
                <w:sz w:val="16"/>
                <w:szCs w:val="16"/>
              </w:rPr>
              <w:t>12.000.000</w:t>
            </w:r>
          </w:p>
        </w:tc>
        <w:tc>
          <w:tcPr>
            <w:tcW w:w="1418" w:type="dxa"/>
            <w:tcBorders>
              <w:top w:val="nil"/>
              <w:left w:val="nil"/>
              <w:bottom w:val="single" w:sz="4" w:space="0" w:color="auto"/>
              <w:right w:val="single" w:sz="4" w:space="0" w:color="auto"/>
            </w:tcBorders>
            <w:shd w:val="clear" w:color="auto" w:fill="auto"/>
            <w:vAlign w:val="center"/>
          </w:tcPr>
          <w:p w:rsidR="004A56DE" w:rsidRPr="003E2BC1" w:rsidRDefault="00B056A0" w:rsidP="0049710F">
            <w:pPr>
              <w:spacing w:after="0" w:line="240" w:lineRule="auto"/>
              <w:jc w:val="right"/>
              <w:rPr>
                <w:rFonts w:eastAsia="Times New Roman" w:cstheme="minorHAnsi"/>
                <w:bCs/>
                <w:sz w:val="16"/>
                <w:szCs w:val="16"/>
              </w:rPr>
            </w:pPr>
            <w:r w:rsidRPr="003E2BC1">
              <w:rPr>
                <w:rFonts w:eastAsia="Times New Roman" w:cstheme="minorHAnsi"/>
                <w:bCs/>
                <w:sz w:val="16"/>
                <w:szCs w:val="16"/>
              </w:rPr>
              <w:t>12.000.000</w:t>
            </w:r>
          </w:p>
        </w:tc>
        <w:tc>
          <w:tcPr>
            <w:tcW w:w="1453" w:type="dxa"/>
            <w:tcBorders>
              <w:top w:val="nil"/>
              <w:left w:val="nil"/>
              <w:bottom w:val="single" w:sz="4" w:space="0" w:color="auto"/>
              <w:right w:val="single" w:sz="4" w:space="0" w:color="auto"/>
            </w:tcBorders>
            <w:shd w:val="clear" w:color="auto" w:fill="auto"/>
            <w:vAlign w:val="center"/>
          </w:tcPr>
          <w:p w:rsidR="004A56DE" w:rsidRPr="00A46A71" w:rsidRDefault="003E2BC1" w:rsidP="0049710F">
            <w:pPr>
              <w:spacing w:after="0" w:line="240" w:lineRule="auto"/>
              <w:jc w:val="right"/>
              <w:rPr>
                <w:rFonts w:eastAsia="Times New Roman" w:cstheme="minorHAnsi"/>
                <w:bCs/>
                <w:sz w:val="16"/>
                <w:szCs w:val="16"/>
              </w:rPr>
            </w:pPr>
            <w:r>
              <w:rPr>
                <w:rFonts w:eastAsia="Times New Roman" w:cstheme="minorHAnsi"/>
                <w:bCs/>
                <w:sz w:val="16"/>
                <w:szCs w:val="16"/>
              </w:rPr>
              <w:t>6.800.000</w:t>
            </w:r>
          </w:p>
        </w:tc>
        <w:tc>
          <w:tcPr>
            <w:tcW w:w="957" w:type="dxa"/>
            <w:tcBorders>
              <w:top w:val="nil"/>
              <w:left w:val="nil"/>
              <w:bottom w:val="single" w:sz="4" w:space="0" w:color="auto"/>
              <w:right w:val="single" w:sz="4" w:space="0" w:color="auto"/>
            </w:tcBorders>
            <w:shd w:val="clear" w:color="auto" w:fill="auto"/>
            <w:vAlign w:val="center"/>
          </w:tcPr>
          <w:p w:rsidR="004A56DE" w:rsidRPr="00A46A71" w:rsidRDefault="003E2BC1" w:rsidP="0049710F">
            <w:pPr>
              <w:spacing w:after="0" w:line="240" w:lineRule="auto"/>
              <w:jc w:val="right"/>
              <w:rPr>
                <w:rFonts w:eastAsia="Times New Roman" w:cstheme="minorHAnsi"/>
                <w:bCs/>
                <w:sz w:val="16"/>
                <w:szCs w:val="16"/>
              </w:rPr>
            </w:pPr>
            <w:r>
              <w:rPr>
                <w:rFonts w:eastAsia="Times New Roman" w:cstheme="minorHAnsi"/>
                <w:bCs/>
                <w:sz w:val="16"/>
                <w:szCs w:val="16"/>
              </w:rPr>
              <w:t>56,67</w:t>
            </w:r>
          </w:p>
        </w:tc>
        <w:tc>
          <w:tcPr>
            <w:tcW w:w="1559" w:type="dxa"/>
            <w:tcBorders>
              <w:top w:val="nil"/>
              <w:left w:val="nil"/>
              <w:bottom w:val="single" w:sz="4" w:space="0" w:color="auto"/>
              <w:right w:val="single" w:sz="4" w:space="0" w:color="auto"/>
            </w:tcBorders>
            <w:shd w:val="clear" w:color="auto" w:fill="auto"/>
            <w:noWrap/>
          </w:tcPr>
          <w:p w:rsidR="004A56DE" w:rsidRDefault="004A56DE" w:rsidP="0049710F">
            <w:pPr>
              <w:spacing w:after="0" w:line="240" w:lineRule="auto"/>
              <w:jc w:val="right"/>
              <w:rPr>
                <w:rFonts w:eastAsia="Times New Roman" w:cstheme="minorHAnsi"/>
                <w:b/>
                <w:bCs/>
                <w:sz w:val="16"/>
                <w:szCs w:val="16"/>
              </w:rPr>
            </w:pPr>
          </w:p>
          <w:p w:rsidR="00FE193C" w:rsidRPr="00CE4922" w:rsidRDefault="00FE193C" w:rsidP="0049710F">
            <w:pPr>
              <w:spacing w:after="0" w:line="240" w:lineRule="auto"/>
              <w:jc w:val="right"/>
              <w:rPr>
                <w:rFonts w:eastAsia="Times New Roman" w:cstheme="minorHAnsi"/>
                <w:b/>
                <w:bCs/>
                <w:sz w:val="16"/>
                <w:szCs w:val="16"/>
              </w:rPr>
            </w:pPr>
            <w:r>
              <w:rPr>
                <w:rFonts w:eastAsia="Times New Roman" w:cstheme="minorHAnsi"/>
                <w:b/>
                <w:bCs/>
                <w:sz w:val="16"/>
                <w:szCs w:val="16"/>
              </w:rPr>
              <w:t>5.200.000</w:t>
            </w:r>
          </w:p>
        </w:tc>
      </w:tr>
      <w:tr w:rsidR="004A56DE" w:rsidRPr="0018335C" w:rsidTr="00E43FE6">
        <w:trPr>
          <w:trHeight w:val="458"/>
        </w:trPr>
        <w:tc>
          <w:tcPr>
            <w:tcW w:w="1418" w:type="dxa"/>
            <w:tcBorders>
              <w:top w:val="nil"/>
              <w:left w:val="single" w:sz="4" w:space="0" w:color="auto"/>
              <w:bottom w:val="single" w:sz="4" w:space="0" w:color="auto"/>
              <w:right w:val="single" w:sz="4" w:space="0" w:color="auto"/>
            </w:tcBorders>
            <w:shd w:val="clear" w:color="auto" w:fill="FFFF00"/>
          </w:tcPr>
          <w:p w:rsidR="004A56DE" w:rsidRPr="00E07329" w:rsidRDefault="004A56DE" w:rsidP="0049710F">
            <w:pPr>
              <w:spacing w:after="0" w:line="240" w:lineRule="auto"/>
              <w:rPr>
                <w:rFonts w:eastAsia="Times New Roman" w:cstheme="minorHAnsi"/>
                <w:bCs/>
                <w:sz w:val="16"/>
                <w:szCs w:val="16"/>
              </w:rPr>
            </w:pPr>
            <w:r w:rsidRPr="00E07329">
              <w:rPr>
                <w:rFonts w:eastAsia="Times New Roman" w:cstheme="minorHAnsi"/>
                <w:sz w:val="16"/>
                <w:szCs w:val="16"/>
              </w:rPr>
              <w:t>7.01.01.02</w:t>
            </w:r>
          </w:p>
        </w:tc>
        <w:tc>
          <w:tcPr>
            <w:tcW w:w="1863" w:type="dxa"/>
            <w:tcBorders>
              <w:top w:val="nil"/>
              <w:left w:val="nil"/>
              <w:bottom w:val="single" w:sz="4" w:space="0" w:color="auto"/>
              <w:right w:val="single" w:sz="4" w:space="0" w:color="auto"/>
            </w:tcBorders>
            <w:shd w:val="clear" w:color="auto" w:fill="FFFF00"/>
          </w:tcPr>
          <w:p w:rsidR="004A56DE" w:rsidRPr="00E07329" w:rsidRDefault="004A56DE" w:rsidP="0049710F">
            <w:pPr>
              <w:spacing w:after="0" w:line="240" w:lineRule="auto"/>
              <w:rPr>
                <w:rFonts w:eastAsia="Times New Roman" w:cstheme="minorHAnsi"/>
                <w:bCs/>
                <w:color w:val="000000"/>
                <w:sz w:val="16"/>
                <w:szCs w:val="16"/>
              </w:rPr>
            </w:pPr>
            <w:r w:rsidRPr="00E07329">
              <w:rPr>
                <w:rFonts w:eastAsia="Times New Roman" w:cstheme="minorHAnsi"/>
                <w:bCs/>
                <w:color w:val="000000"/>
                <w:sz w:val="16"/>
                <w:szCs w:val="16"/>
              </w:rPr>
              <w:t xml:space="preserve">Administrasi Keuangan Perangkat Daerah </w:t>
            </w:r>
          </w:p>
        </w:tc>
        <w:tc>
          <w:tcPr>
            <w:tcW w:w="1539" w:type="dxa"/>
            <w:tcBorders>
              <w:top w:val="nil"/>
              <w:left w:val="nil"/>
              <w:bottom w:val="single" w:sz="4" w:space="0" w:color="auto"/>
              <w:right w:val="single" w:sz="4" w:space="0" w:color="auto"/>
            </w:tcBorders>
            <w:shd w:val="clear" w:color="auto" w:fill="FFFF00"/>
          </w:tcPr>
          <w:p w:rsidR="004A56DE" w:rsidRPr="003E2BC1" w:rsidRDefault="00B056A0" w:rsidP="0049710F">
            <w:pPr>
              <w:spacing w:after="0" w:line="240" w:lineRule="auto"/>
              <w:jc w:val="right"/>
              <w:rPr>
                <w:rFonts w:eastAsia="Times New Roman" w:cstheme="minorHAnsi"/>
                <w:b/>
                <w:bCs/>
                <w:color w:val="000000"/>
                <w:sz w:val="16"/>
                <w:szCs w:val="16"/>
              </w:rPr>
            </w:pPr>
            <w:r w:rsidRPr="003E2BC1">
              <w:rPr>
                <w:rFonts w:eastAsia="Times New Roman" w:cstheme="minorHAnsi"/>
                <w:b/>
                <w:bCs/>
                <w:color w:val="000000"/>
                <w:sz w:val="16"/>
                <w:szCs w:val="16"/>
              </w:rPr>
              <w:t>6.339.885.000</w:t>
            </w:r>
          </w:p>
        </w:tc>
        <w:tc>
          <w:tcPr>
            <w:tcW w:w="1418" w:type="dxa"/>
            <w:tcBorders>
              <w:top w:val="nil"/>
              <w:left w:val="nil"/>
              <w:bottom w:val="single" w:sz="4" w:space="0" w:color="auto"/>
              <w:right w:val="single" w:sz="4" w:space="0" w:color="auto"/>
            </w:tcBorders>
            <w:shd w:val="clear" w:color="auto" w:fill="FFFF00"/>
          </w:tcPr>
          <w:p w:rsidR="004A56DE" w:rsidRPr="003E2BC1" w:rsidRDefault="00EC63C2" w:rsidP="0049710F">
            <w:pPr>
              <w:spacing w:after="0" w:line="240" w:lineRule="auto"/>
              <w:jc w:val="right"/>
              <w:rPr>
                <w:rFonts w:eastAsia="Times New Roman" w:cstheme="minorHAnsi"/>
                <w:b/>
                <w:bCs/>
                <w:color w:val="000000"/>
                <w:sz w:val="16"/>
                <w:szCs w:val="16"/>
              </w:rPr>
            </w:pPr>
            <w:r w:rsidRPr="003E2BC1">
              <w:rPr>
                <w:rFonts w:eastAsia="Times New Roman" w:cstheme="minorHAnsi"/>
                <w:b/>
                <w:bCs/>
                <w:color w:val="000000"/>
                <w:sz w:val="16"/>
                <w:szCs w:val="16"/>
              </w:rPr>
              <w:t>6.156.988.000</w:t>
            </w:r>
          </w:p>
        </w:tc>
        <w:tc>
          <w:tcPr>
            <w:tcW w:w="1453" w:type="dxa"/>
            <w:tcBorders>
              <w:top w:val="nil"/>
              <w:left w:val="nil"/>
              <w:bottom w:val="single" w:sz="4" w:space="0" w:color="auto"/>
              <w:right w:val="single" w:sz="4" w:space="0" w:color="auto"/>
            </w:tcBorders>
            <w:shd w:val="clear" w:color="auto" w:fill="FFFF00"/>
          </w:tcPr>
          <w:p w:rsidR="004A56DE" w:rsidRPr="00CE4922" w:rsidRDefault="00F01923" w:rsidP="0049710F">
            <w:pPr>
              <w:spacing w:after="0" w:line="240" w:lineRule="auto"/>
              <w:jc w:val="right"/>
              <w:rPr>
                <w:rFonts w:eastAsia="Times New Roman" w:cstheme="minorHAnsi"/>
                <w:b/>
                <w:bCs/>
                <w:color w:val="000000"/>
                <w:sz w:val="16"/>
                <w:szCs w:val="16"/>
              </w:rPr>
            </w:pPr>
            <w:r>
              <w:rPr>
                <w:rFonts w:eastAsia="Times New Roman" w:cstheme="minorHAnsi"/>
                <w:b/>
                <w:bCs/>
                <w:color w:val="000000"/>
                <w:sz w:val="16"/>
                <w:szCs w:val="16"/>
              </w:rPr>
              <w:t>4.329.871.582</w:t>
            </w:r>
          </w:p>
        </w:tc>
        <w:tc>
          <w:tcPr>
            <w:tcW w:w="957" w:type="dxa"/>
            <w:tcBorders>
              <w:top w:val="nil"/>
              <w:left w:val="nil"/>
              <w:bottom w:val="single" w:sz="4" w:space="0" w:color="auto"/>
              <w:right w:val="single" w:sz="4" w:space="0" w:color="auto"/>
            </w:tcBorders>
            <w:shd w:val="clear" w:color="auto" w:fill="FFFF00"/>
          </w:tcPr>
          <w:p w:rsidR="004A56DE" w:rsidRPr="00CE4922" w:rsidRDefault="00F01923" w:rsidP="0049710F">
            <w:pPr>
              <w:spacing w:after="0" w:line="240" w:lineRule="auto"/>
              <w:jc w:val="right"/>
              <w:rPr>
                <w:rFonts w:eastAsia="Times New Roman" w:cstheme="minorHAnsi"/>
                <w:b/>
                <w:bCs/>
                <w:color w:val="000000"/>
                <w:sz w:val="16"/>
                <w:szCs w:val="16"/>
              </w:rPr>
            </w:pPr>
            <w:r>
              <w:rPr>
                <w:rFonts w:eastAsia="Times New Roman" w:cstheme="minorHAnsi"/>
                <w:b/>
                <w:bCs/>
                <w:color w:val="000000"/>
                <w:sz w:val="16"/>
                <w:szCs w:val="16"/>
              </w:rPr>
              <w:t>70,32</w:t>
            </w:r>
          </w:p>
        </w:tc>
        <w:tc>
          <w:tcPr>
            <w:tcW w:w="1559" w:type="dxa"/>
            <w:tcBorders>
              <w:top w:val="nil"/>
              <w:left w:val="nil"/>
              <w:bottom w:val="single" w:sz="4" w:space="0" w:color="auto"/>
              <w:right w:val="single" w:sz="4" w:space="0" w:color="auto"/>
            </w:tcBorders>
            <w:shd w:val="clear" w:color="auto" w:fill="FFFF00"/>
            <w:noWrap/>
          </w:tcPr>
          <w:p w:rsidR="004A56DE" w:rsidRPr="00CE4922" w:rsidRDefault="00F01923" w:rsidP="0049710F">
            <w:pPr>
              <w:spacing w:after="0" w:line="240" w:lineRule="auto"/>
              <w:jc w:val="right"/>
              <w:rPr>
                <w:rFonts w:eastAsia="Times New Roman" w:cstheme="minorHAnsi"/>
                <w:b/>
                <w:bCs/>
                <w:sz w:val="16"/>
                <w:szCs w:val="16"/>
              </w:rPr>
            </w:pPr>
            <w:r>
              <w:rPr>
                <w:rFonts w:eastAsia="Times New Roman" w:cstheme="minorHAnsi"/>
                <w:b/>
                <w:bCs/>
                <w:sz w:val="16"/>
                <w:szCs w:val="16"/>
              </w:rPr>
              <w:t>1.827.116.418</w:t>
            </w:r>
          </w:p>
        </w:tc>
      </w:tr>
      <w:tr w:rsidR="004A56DE" w:rsidRPr="0018335C" w:rsidTr="00E43FE6">
        <w:trPr>
          <w:trHeight w:val="550"/>
        </w:trPr>
        <w:tc>
          <w:tcPr>
            <w:tcW w:w="1418" w:type="dxa"/>
            <w:tcBorders>
              <w:top w:val="nil"/>
              <w:left w:val="single" w:sz="4" w:space="0" w:color="auto"/>
              <w:bottom w:val="single" w:sz="4" w:space="0" w:color="auto"/>
              <w:right w:val="single" w:sz="4" w:space="0" w:color="auto"/>
            </w:tcBorders>
            <w:shd w:val="clear" w:color="auto" w:fill="auto"/>
          </w:tcPr>
          <w:p w:rsidR="004A56DE" w:rsidRPr="00CE4922" w:rsidRDefault="004A56DE" w:rsidP="0049710F">
            <w:pPr>
              <w:spacing w:after="0" w:line="240" w:lineRule="auto"/>
              <w:rPr>
                <w:rFonts w:eastAsia="Times New Roman" w:cstheme="minorHAnsi"/>
                <w:bCs/>
                <w:sz w:val="16"/>
                <w:szCs w:val="16"/>
              </w:rPr>
            </w:pPr>
            <w:r>
              <w:rPr>
                <w:rFonts w:eastAsia="Times New Roman" w:cstheme="minorHAnsi"/>
                <w:sz w:val="16"/>
                <w:szCs w:val="16"/>
              </w:rPr>
              <w:t>7.01.01.02.01</w:t>
            </w:r>
          </w:p>
        </w:tc>
        <w:tc>
          <w:tcPr>
            <w:tcW w:w="1863" w:type="dxa"/>
            <w:tcBorders>
              <w:top w:val="nil"/>
              <w:left w:val="nil"/>
              <w:bottom w:val="single" w:sz="4" w:space="0" w:color="auto"/>
              <w:right w:val="single" w:sz="4" w:space="0" w:color="auto"/>
            </w:tcBorders>
            <w:shd w:val="clear" w:color="auto" w:fill="auto"/>
            <w:vAlign w:val="center"/>
          </w:tcPr>
          <w:p w:rsidR="004A56DE" w:rsidRPr="00692F7E" w:rsidRDefault="004A56DE" w:rsidP="0049710F">
            <w:pPr>
              <w:rPr>
                <w:rFonts w:cstheme="minorHAnsi"/>
                <w:sz w:val="16"/>
                <w:szCs w:val="16"/>
              </w:rPr>
            </w:pPr>
            <w:r w:rsidRPr="00692F7E">
              <w:rPr>
                <w:rFonts w:cstheme="minorHAnsi"/>
                <w:sz w:val="16"/>
                <w:szCs w:val="16"/>
              </w:rPr>
              <w:t>Penyediaan Gaji dan Tunjangan ASN</w:t>
            </w:r>
          </w:p>
        </w:tc>
        <w:tc>
          <w:tcPr>
            <w:tcW w:w="1539" w:type="dxa"/>
            <w:tcBorders>
              <w:top w:val="nil"/>
              <w:left w:val="nil"/>
              <w:bottom w:val="single" w:sz="4" w:space="0" w:color="auto"/>
              <w:right w:val="single" w:sz="4" w:space="0" w:color="auto"/>
            </w:tcBorders>
            <w:shd w:val="clear" w:color="auto" w:fill="auto"/>
          </w:tcPr>
          <w:p w:rsidR="004A56DE" w:rsidRPr="003E2BC1" w:rsidRDefault="00B056A0" w:rsidP="0049710F">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6.210.635.000</w:t>
            </w:r>
          </w:p>
        </w:tc>
        <w:tc>
          <w:tcPr>
            <w:tcW w:w="1418" w:type="dxa"/>
            <w:tcBorders>
              <w:top w:val="nil"/>
              <w:left w:val="nil"/>
              <w:bottom w:val="single" w:sz="4" w:space="0" w:color="auto"/>
              <w:right w:val="single" w:sz="4" w:space="0" w:color="auto"/>
            </w:tcBorders>
            <w:shd w:val="clear" w:color="auto" w:fill="auto"/>
          </w:tcPr>
          <w:p w:rsidR="004A56DE" w:rsidRPr="003E2BC1" w:rsidRDefault="00EC63C2" w:rsidP="0049710F">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6.029.778.000</w:t>
            </w:r>
          </w:p>
        </w:tc>
        <w:tc>
          <w:tcPr>
            <w:tcW w:w="1453" w:type="dxa"/>
            <w:tcBorders>
              <w:top w:val="nil"/>
              <w:left w:val="nil"/>
              <w:bottom w:val="single" w:sz="4" w:space="0" w:color="auto"/>
              <w:right w:val="single" w:sz="4" w:space="0" w:color="auto"/>
            </w:tcBorders>
            <w:shd w:val="clear" w:color="auto" w:fill="auto"/>
          </w:tcPr>
          <w:p w:rsidR="004A56DE" w:rsidRDefault="00F01923" w:rsidP="0049710F">
            <w:pPr>
              <w:spacing w:after="0" w:line="240" w:lineRule="auto"/>
              <w:jc w:val="right"/>
              <w:rPr>
                <w:rFonts w:eastAsia="Times New Roman" w:cstheme="minorHAnsi"/>
                <w:bCs/>
                <w:color w:val="000000"/>
                <w:sz w:val="16"/>
                <w:szCs w:val="16"/>
              </w:rPr>
            </w:pPr>
            <w:r>
              <w:rPr>
                <w:rFonts w:eastAsia="Times New Roman" w:cstheme="minorHAnsi"/>
                <w:bCs/>
                <w:color w:val="000000"/>
                <w:sz w:val="16"/>
                <w:szCs w:val="16"/>
              </w:rPr>
              <w:t>4.269.281.582</w:t>
            </w:r>
          </w:p>
          <w:p w:rsidR="00F01923" w:rsidRPr="00CE4922" w:rsidRDefault="00F01923" w:rsidP="0049710F">
            <w:pPr>
              <w:spacing w:after="0" w:line="240" w:lineRule="auto"/>
              <w:jc w:val="right"/>
              <w:rPr>
                <w:rFonts w:eastAsia="Times New Roman" w:cstheme="minorHAnsi"/>
                <w:bCs/>
                <w:color w:val="000000"/>
                <w:sz w:val="16"/>
                <w:szCs w:val="16"/>
              </w:rPr>
            </w:pPr>
          </w:p>
        </w:tc>
        <w:tc>
          <w:tcPr>
            <w:tcW w:w="957" w:type="dxa"/>
            <w:tcBorders>
              <w:top w:val="nil"/>
              <w:left w:val="nil"/>
              <w:bottom w:val="single" w:sz="4" w:space="0" w:color="auto"/>
              <w:right w:val="single" w:sz="4" w:space="0" w:color="auto"/>
            </w:tcBorders>
            <w:shd w:val="clear" w:color="auto" w:fill="auto"/>
          </w:tcPr>
          <w:p w:rsidR="004A56DE" w:rsidRPr="00CE4922" w:rsidRDefault="00F01923" w:rsidP="0049710F">
            <w:pPr>
              <w:spacing w:after="0" w:line="240" w:lineRule="auto"/>
              <w:jc w:val="right"/>
              <w:rPr>
                <w:rFonts w:eastAsia="Times New Roman" w:cstheme="minorHAnsi"/>
                <w:bCs/>
                <w:color w:val="000000"/>
                <w:sz w:val="16"/>
                <w:szCs w:val="16"/>
              </w:rPr>
            </w:pPr>
            <w:r>
              <w:rPr>
                <w:rFonts w:eastAsia="Times New Roman" w:cstheme="minorHAnsi"/>
                <w:bCs/>
                <w:color w:val="000000"/>
                <w:sz w:val="16"/>
                <w:szCs w:val="16"/>
              </w:rPr>
              <w:t>70,80</w:t>
            </w:r>
          </w:p>
        </w:tc>
        <w:tc>
          <w:tcPr>
            <w:tcW w:w="1559" w:type="dxa"/>
            <w:tcBorders>
              <w:top w:val="nil"/>
              <w:left w:val="nil"/>
              <w:bottom w:val="single" w:sz="4" w:space="0" w:color="auto"/>
              <w:right w:val="single" w:sz="4" w:space="0" w:color="auto"/>
            </w:tcBorders>
            <w:shd w:val="clear" w:color="auto" w:fill="auto"/>
            <w:noWrap/>
          </w:tcPr>
          <w:p w:rsidR="004A56DE" w:rsidRPr="00CE4922" w:rsidRDefault="00F01923" w:rsidP="0049710F">
            <w:pPr>
              <w:spacing w:after="0" w:line="240" w:lineRule="auto"/>
              <w:jc w:val="right"/>
              <w:rPr>
                <w:rFonts w:eastAsia="Times New Roman" w:cstheme="minorHAnsi"/>
                <w:bCs/>
                <w:sz w:val="16"/>
                <w:szCs w:val="16"/>
              </w:rPr>
            </w:pPr>
            <w:r>
              <w:rPr>
                <w:rFonts w:eastAsia="Times New Roman" w:cstheme="minorHAnsi"/>
                <w:bCs/>
                <w:sz w:val="16"/>
                <w:szCs w:val="16"/>
              </w:rPr>
              <w:t>1.760.496.418</w:t>
            </w:r>
          </w:p>
        </w:tc>
      </w:tr>
      <w:tr w:rsidR="004A56DE" w:rsidRPr="0018335C" w:rsidTr="00E43FE6">
        <w:trPr>
          <w:trHeight w:val="537"/>
        </w:trPr>
        <w:tc>
          <w:tcPr>
            <w:tcW w:w="1418" w:type="dxa"/>
            <w:tcBorders>
              <w:top w:val="nil"/>
              <w:left w:val="single" w:sz="4" w:space="0" w:color="auto"/>
              <w:bottom w:val="single" w:sz="4" w:space="0" w:color="auto"/>
              <w:right w:val="single" w:sz="4" w:space="0" w:color="auto"/>
            </w:tcBorders>
            <w:shd w:val="clear" w:color="auto" w:fill="auto"/>
          </w:tcPr>
          <w:p w:rsidR="004A56DE" w:rsidRPr="00CE4922" w:rsidRDefault="004A56DE" w:rsidP="0049710F">
            <w:pPr>
              <w:spacing w:after="0" w:line="240" w:lineRule="auto"/>
              <w:rPr>
                <w:rFonts w:eastAsia="Times New Roman" w:cstheme="minorHAnsi"/>
                <w:bCs/>
                <w:sz w:val="16"/>
                <w:szCs w:val="16"/>
              </w:rPr>
            </w:pPr>
            <w:r>
              <w:rPr>
                <w:rFonts w:eastAsia="Times New Roman" w:cstheme="minorHAnsi"/>
                <w:sz w:val="16"/>
                <w:szCs w:val="16"/>
              </w:rPr>
              <w:t>7.01.01.02.03</w:t>
            </w:r>
          </w:p>
        </w:tc>
        <w:tc>
          <w:tcPr>
            <w:tcW w:w="1863" w:type="dxa"/>
            <w:tcBorders>
              <w:top w:val="nil"/>
              <w:left w:val="nil"/>
              <w:bottom w:val="single" w:sz="4" w:space="0" w:color="auto"/>
              <w:right w:val="single" w:sz="4" w:space="0" w:color="auto"/>
            </w:tcBorders>
            <w:shd w:val="clear" w:color="auto" w:fill="auto"/>
          </w:tcPr>
          <w:p w:rsidR="004A56DE" w:rsidRPr="00692F7E" w:rsidRDefault="004A56DE" w:rsidP="0049710F">
            <w:pPr>
              <w:spacing w:after="0" w:line="240" w:lineRule="auto"/>
              <w:rPr>
                <w:rFonts w:eastAsia="Times New Roman" w:cstheme="minorHAnsi"/>
                <w:bCs/>
                <w:color w:val="000000"/>
                <w:sz w:val="16"/>
                <w:szCs w:val="16"/>
              </w:rPr>
            </w:pPr>
            <w:r w:rsidRPr="00692F7E">
              <w:rPr>
                <w:rFonts w:cstheme="minorHAnsi"/>
                <w:bCs/>
                <w:color w:val="000000"/>
                <w:sz w:val="16"/>
                <w:szCs w:val="16"/>
              </w:rPr>
              <w:t>Pelaksanaan Penatausahaan dan Pengujian / Verifikasi Keuangan SKPD</w:t>
            </w:r>
          </w:p>
        </w:tc>
        <w:tc>
          <w:tcPr>
            <w:tcW w:w="1539" w:type="dxa"/>
            <w:tcBorders>
              <w:top w:val="nil"/>
              <w:left w:val="nil"/>
              <w:bottom w:val="single" w:sz="4" w:space="0" w:color="auto"/>
              <w:right w:val="single" w:sz="4" w:space="0" w:color="auto"/>
            </w:tcBorders>
            <w:shd w:val="clear" w:color="auto" w:fill="auto"/>
          </w:tcPr>
          <w:p w:rsidR="004A56DE" w:rsidRPr="003E2BC1" w:rsidRDefault="00B056A0" w:rsidP="0049710F">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123.600.000</w:t>
            </w:r>
          </w:p>
        </w:tc>
        <w:tc>
          <w:tcPr>
            <w:tcW w:w="1418" w:type="dxa"/>
            <w:tcBorders>
              <w:top w:val="nil"/>
              <w:left w:val="nil"/>
              <w:bottom w:val="single" w:sz="4" w:space="0" w:color="auto"/>
              <w:right w:val="single" w:sz="4" w:space="0" w:color="auto"/>
            </w:tcBorders>
            <w:shd w:val="clear" w:color="auto" w:fill="auto"/>
          </w:tcPr>
          <w:p w:rsidR="004A56DE" w:rsidRPr="003E2BC1" w:rsidRDefault="00EC63C2" w:rsidP="0049710F">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121.560.000</w:t>
            </w:r>
          </w:p>
        </w:tc>
        <w:tc>
          <w:tcPr>
            <w:tcW w:w="1453" w:type="dxa"/>
            <w:tcBorders>
              <w:top w:val="nil"/>
              <w:left w:val="nil"/>
              <w:bottom w:val="single" w:sz="4" w:space="0" w:color="auto"/>
              <w:right w:val="single" w:sz="4" w:space="0" w:color="auto"/>
            </w:tcBorders>
            <w:shd w:val="clear" w:color="auto" w:fill="auto"/>
          </w:tcPr>
          <w:p w:rsidR="004A56DE" w:rsidRPr="00CE4922" w:rsidRDefault="00F01923" w:rsidP="0049710F">
            <w:pPr>
              <w:spacing w:after="0" w:line="240" w:lineRule="auto"/>
              <w:jc w:val="right"/>
              <w:rPr>
                <w:rFonts w:eastAsia="Times New Roman" w:cstheme="minorHAnsi"/>
                <w:bCs/>
                <w:color w:val="000000"/>
                <w:sz w:val="16"/>
                <w:szCs w:val="16"/>
              </w:rPr>
            </w:pPr>
            <w:r>
              <w:rPr>
                <w:rFonts w:eastAsia="Times New Roman" w:cstheme="minorHAnsi"/>
                <w:bCs/>
                <w:color w:val="000000"/>
                <w:sz w:val="16"/>
                <w:szCs w:val="16"/>
              </w:rPr>
              <w:t>60.590.000</w:t>
            </w:r>
          </w:p>
        </w:tc>
        <w:tc>
          <w:tcPr>
            <w:tcW w:w="957" w:type="dxa"/>
            <w:tcBorders>
              <w:top w:val="nil"/>
              <w:left w:val="nil"/>
              <w:bottom w:val="single" w:sz="4" w:space="0" w:color="auto"/>
              <w:right w:val="single" w:sz="4" w:space="0" w:color="auto"/>
            </w:tcBorders>
            <w:shd w:val="clear" w:color="auto" w:fill="auto"/>
          </w:tcPr>
          <w:p w:rsidR="004A56DE" w:rsidRPr="00CE4922" w:rsidRDefault="00F01923" w:rsidP="0049710F">
            <w:pPr>
              <w:spacing w:after="0" w:line="240" w:lineRule="auto"/>
              <w:jc w:val="right"/>
              <w:rPr>
                <w:rFonts w:eastAsia="Times New Roman" w:cstheme="minorHAnsi"/>
                <w:sz w:val="16"/>
                <w:szCs w:val="16"/>
              </w:rPr>
            </w:pPr>
            <w:r>
              <w:rPr>
                <w:rFonts w:eastAsia="Times New Roman" w:cstheme="minorHAnsi"/>
                <w:sz w:val="16"/>
                <w:szCs w:val="16"/>
              </w:rPr>
              <w:t>49,84</w:t>
            </w:r>
          </w:p>
        </w:tc>
        <w:tc>
          <w:tcPr>
            <w:tcW w:w="1559" w:type="dxa"/>
            <w:tcBorders>
              <w:top w:val="nil"/>
              <w:left w:val="nil"/>
              <w:bottom w:val="single" w:sz="4" w:space="0" w:color="auto"/>
              <w:right w:val="single" w:sz="4" w:space="0" w:color="auto"/>
            </w:tcBorders>
            <w:shd w:val="clear" w:color="auto" w:fill="auto"/>
            <w:noWrap/>
          </w:tcPr>
          <w:p w:rsidR="004A56DE" w:rsidRPr="00CE4922" w:rsidRDefault="00F01923" w:rsidP="0049710F">
            <w:pPr>
              <w:spacing w:after="0" w:line="240" w:lineRule="auto"/>
              <w:jc w:val="right"/>
              <w:rPr>
                <w:rFonts w:eastAsia="Times New Roman" w:cstheme="minorHAnsi"/>
                <w:bCs/>
                <w:sz w:val="16"/>
                <w:szCs w:val="16"/>
              </w:rPr>
            </w:pPr>
            <w:r>
              <w:rPr>
                <w:rFonts w:eastAsia="Times New Roman" w:cstheme="minorHAnsi"/>
                <w:bCs/>
                <w:sz w:val="16"/>
                <w:szCs w:val="16"/>
              </w:rPr>
              <w:t>60.970.000</w:t>
            </w:r>
          </w:p>
        </w:tc>
      </w:tr>
      <w:tr w:rsidR="004A56DE" w:rsidRPr="0018335C" w:rsidTr="00E43FE6">
        <w:trPr>
          <w:trHeight w:val="564"/>
        </w:trPr>
        <w:tc>
          <w:tcPr>
            <w:tcW w:w="1418" w:type="dxa"/>
            <w:tcBorders>
              <w:top w:val="nil"/>
              <w:left w:val="single" w:sz="4" w:space="0" w:color="auto"/>
              <w:bottom w:val="single" w:sz="4" w:space="0" w:color="auto"/>
              <w:right w:val="single" w:sz="4" w:space="0" w:color="auto"/>
            </w:tcBorders>
            <w:shd w:val="clear" w:color="auto" w:fill="auto"/>
          </w:tcPr>
          <w:p w:rsidR="004A56DE" w:rsidRPr="00CE4922" w:rsidRDefault="004A56DE" w:rsidP="0049710F">
            <w:pPr>
              <w:spacing w:after="0" w:line="240" w:lineRule="auto"/>
              <w:rPr>
                <w:rFonts w:eastAsia="Times New Roman" w:cstheme="minorHAnsi"/>
                <w:bCs/>
                <w:sz w:val="16"/>
                <w:szCs w:val="16"/>
              </w:rPr>
            </w:pPr>
            <w:r>
              <w:rPr>
                <w:rFonts w:eastAsia="Times New Roman" w:cstheme="minorHAnsi"/>
                <w:sz w:val="16"/>
                <w:szCs w:val="16"/>
              </w:rPr>
              <w:t>7.01.01.02.05</w:t>
            </w:r>
          </w:p>
        </w:tc>
        <w:tc>
          <w:tcPr>
            <w:tcW w:w="1863" w:type="dxa"/>
            <w:tcBorders>
              <w:top w:val="nil"/>
              <w:left w:val="nil"/>
              <w:bottom w:val="single" w:sz="4" w:space="0" w:color="auto"/>
              <w:right w:val="single" w:sz="4" w:space="0" w:color="auto"/>
            </w:tcBorders>
            <w:shd w:val="clear" w:color="auto" w:fill="auto"/>
          </w:tcPr>
          <w:p w:rsidR="004A56DE" w:rsidRPr="00692F7E" w:rsidRDefault="004A56DE" w:rsidP="0049710F">
            <w:pPr>
              <w:spacing w:after="0" w:line="240" w:lineRule="auto"/>
              <w:rPr>
                <w:rFonts w:eastAsia="Times New Roman" w:cstheme="minorHAnsi"/>
                <w:bCs/>
                <w:color w:val="000000"/>
                <w:sz w:val="16"/>
                <w:szCs w:val="16"/>
              </w:rPr>
            </w:pPr>
            <w:r w:rsidRPr="00692F7E">
              <w:rPr>
                <w:rFonts w:cstheme="minorHAnsi"/>
                <w:sz w:val="16"/>
                <w:szCs w:val="16"/>
              </w:rPr>
              <w:t>Koordinasi dan Penyusunan Laporan Keungan Akhir Tahun SKPD</w:t>
            </w:r>
          </w:p>
        </w:tc>
        <w:tc>
          <w:tcPr>
            <w:tcW w:w="1539" w:type="dxa"/>
            <w:tcBorders>
              <w:top w:val="nil"/>
              <w:left w:val="nil"/>
              <w:bottom w:val="single" w:sz="4" w:space="0" w:color="auto"/>
              <w:right w:val="single" w:sz="4" w:space="0" w:color="auto"/>
            </w:tcBorders>
            <w:shd w:val="clear" w:color="auto" w:fill="auto"/>
          </w:tcPr>
          <w:p w:rsidR="004A56DE" w:rsidRPr="003E2BC1" w:rsidRDefault="00B056A0" w:rsidP="0049710F">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5.650.000</w:t>
            </w:r>
          </w:p>
        </w:tc>
        <w:tc>
          <w:tcPr>
            <w:tcW w:w="1418" w:type="dxa"/>
            <w:tcBorders>
              <w:top w:val="nil"/>
              <w:left w:val="nil"/>
              <w:bottom w:val="single" w:sz="4" w:space="0" w:color="auto"/>
              <w:right w:val="single" w:sz="4" w:space="0" w:color="auto"/>
            </w:tcBorders>
            <w:shd w:val="clear" w:color="auto" w:fill="auto"/>
          </w:tcPr>
          <w:p w:rsidR="004A56DE" w:rsidRPr="003E2BC1" w:rsidRDefault="00B056A0" w:rsidP="0049710F">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5.650.000</w:t>
            </w:r>
          </w:p>
        </w:tc>
        <w:tc>
          <w:tcPr>
            <w:tcW w:w="1453" w:type="dxa"/>
            <w:tcBorders>
              <w:top w:val="nil"/>
              <w:left w:val="nil"/>
              <w:bottom w:val="single" w:sz="4" w:space="0" w:color="auto"/>
              <w:right w:val="single" w:sz="4" w:space="0" w:color="auto"/>
            </w:tcBorders>
            <w:shd w:val="clear" w:color="auto" w:fill="auto"/>
          </w:tcPr>
          <w:p w:rsidR="004A56DE" w:rsidRPr="00CE4922" w:rsidRDefault="003E2BC1" w:rsidP="0049710F">
            <w:pPr>
              <w:spacing w:after="0" w:line="240" w:lineRule="auto"/>
              <w:jc w:val="right"/>
              <w:rPr>
                <w:rFonts w:eastAsia="Times New Roman" w:cstheme="minorHAnsi"/>
                <w:bCs/>
                <w:color w:val="000000"/>
                <w:sz w:val="16"/>
                <w:szCs w:val="16"/>
              </w:rPr>
            </w:pPr>
            <w:r>
              <w:rPr>
                <w:rFonts w:eastAsia="Times New Roman" w:cstheme="minorHAnsi"/>
                <w:bCs/>
                <w:color w:val="000000"/>
                <w:sz w:val="16"/>
                <w:szCs w:val="16"/>
              </w:rPr>
              <w:t>0</w:t>
            </w:r>
          </w:p>
        </w:tc>
        <w:tc>
          <w:tcPr>
            <w:tcW w:w="957" w:type="dxa"/>
            <w:tcBorders>
              <w:top w:val="nil"/>
              <w:left w:val="nil"/>
              <w:bottom w:val="single" w:sz="4" w:space="0" w:color="auto"/>
              <w:right w:val="single" w:sz="4" w:space="0" w:color="auto"/>
            </w:tcBorders>
            <w:shd w:val="clear" w:color="auto" w:fill="auto"/>
          </w:tcPr>
          <w:p w:rsidR="004A56DE" w:rsidRPr="00CE4922" w:rsidRDefault="003E2BC1" w:rsidP="0049710F">
            <w:pPr>
              <w:spacing w:after="0" w:line="240" w:lineRule="auto"/>
              <w:jc w:val="right"/>
              <w:rPr>
                <w:rFonts w:eastAsia="Times New Roman" w:cstheme="minorHAnsi"/>
                <w:sz w:val="16"/>
                <w:szCs w:val="16"/>
              </w:rPr>
            </w:pPr>
            <w:r>
              <w:rPr>
                <w:rFonts w:eastAsia="Times New Roman" w:cstheme="minorHAnsi"/>
                <w:sz w:val="16"/>
                <w:szCs w:val="16"/>
              </w:rPr>
              <w:t>0</w:t>
            </w:r>
          </w:p>
        </w:tc>
        <w:tc>
          <w:tcPr>
            <w:tcW w:w="1559" w:type="dxa"/>
            <w:tcBorders>
              <w:top w:val="nil"/>
              <w:left w:val="nil"/>
              <w:bottom w:val="single" w:sz="4" w:space="0" w:color="auto"/>
              <w:right w:val="single" w:sz="4" w:space="0" w:color="auto"/>
            </w:tcBorders>
            <w:shd w:val="clear" w:color="auto" w:fill="auto"/>
            <w:noWrap/>
          </w:tcPr>
          <w:p w:rsidR="004A56DE" w:rsidRPr="00CE4922" w:rsidRDefault="00FE193C" w:rsidP="0049710F">
            <w:pPr>
              <w:spacing w:after="0" w:line="240" w:lineRule="auto"/>
              <w:jc w:val="right"/>
              <w:rPr>
                <w:rFonts w:eastAsia="Times New Roman" w:cstheme="minorHAnsi"/>
                <w:bCs/>
                <w:sz w:val="16"/>
                <w:szCs w:val="16"/>
              </w:rPr>
            </w:pPr>
            <w:r>
              <w:rPr>
                <w:rFonts w:eastAsia="Times New Roman" w:cstheme="minorHAnsi"/>
                <w:bCs/>
                <w:sz w:val="16"/>
                <w:szCs w:val="16"/>
              </w:rPr>
              <w:t>5.650.000</w:t>
            </w:r>
          </w:p>
        </w:tc>
      </w:tr>
      <w:tr w:rsidR="00B056A0" w:rsidRPr="0018335C" w:rsidTr="00E43FE6">
        <w:trPr>
          <w:trHeight w:val="554"/>
        </w:trPr>
        <w:tc>
          <w:tcPr>
            <w:tcW w:w="1418" w:type="dxa"/>
            <w:tcBorders>
              <w:top w:val="nil"/>
              <w:left w:val="single" w:sz="4" w:space="0" w:color="auto"/>
              <w:bottom w:val="single" w:sz="4" w:space="0" w:color="auto"/>
              <w:right w:val="single" w:sz="4" w:space="0" w:color="auto"/>
            </w:tcBorders>
            <w:shd w:val="clear" w:color="auto" w:fill="FFFF00"/>
          </w:tcPr>
          <w:p w:rsidR="00B056A0" w:rsidRPr="00CE4922" w:rsidRDefault="00B056A0" w:rsidP="00B056A0">
            <w:pPr>
              <w:spacing w:after="0" w:line="240" w:lineRule="auto"/>
              <w:rPr>
                <w:rFonts w:eastAsia="Times New Roman" w:cstheme="minorHAnsi"/>
                <w:bCs/>
                <w:sz w:val="16"/>
                <w:szCs w:val="16"/>
              </w:rPr>
            </w:pPr>
            <w:r>
              <w:rPr>
                <w:rFonts w:eastAsia="Times New Roman" w:cstheme="minorHAnsi"/>
                <w:sz w:val="16"/>
                <w:szCs w:val="16"/>
              </w:rPr>
              <w:t>7.01.01.2.05</w:t>
            </w:r>
          </w:p>
        </w:tc>
        <w:tc>
          <w:tcPr>
            <w:tcW w:w="1863" w:type="dxa"/>
            <w:tcBorders>
              <w:top w:val="nil"/>
              <w:left w:val="nil"/>
              <w:bottom w:val="single" w:sz="4" w:space="0" w:color="auto"/>
              <w:right w:val="single" w:sz="4" w:space="0" w:color="auto"/>
            </w:tcBorders>
            <w:shd w:val="clear" w:color="auto" w:fill="FFFF00"/>
          </w:tcPr>
          <w:p w:rsidR="00B056A0" w:rsidRPr="00692F7E" w:rsidRDefault="00B056A0" w:rsidP="00B056A0">
            <w:pPr>
              <w:spacing w:after="0" w:line="240" w:lineRule="auto"/>
              <w:rPr>
                <w:rFonts w:eastAsia="Times New Roman" w:cstheme="minorHAnsi"/>
                <w:bCs/>
                <w:color w:val="000000"/>
                <w:sz w:val="16"/>
                <w:szCs w:val="16"/>
              </w:rPr>
            </w:pPr>
            <w:r w:rsidRPr="00692F7E">
              <w:rPr>
                <w:rFonts w:cstheme="minorHAnsi"/>
                <w:b/>
                <w:sz w:val="16"/>
                <w:szCs w:val="16"/>
              </w:rPr>
              <w:t xml:space="preserve">Adminsitrasi </w:t>
            </w:r>
            <w:r>
              <w:rPr>
                <w:rFonts w:cstheme="minorHAnsi"/>
                <w:b/>
                <w:sz w:val="16"/>
                <w:szCs w:val="16"/>
              </w:rPr>
              <w:t>Kepegawaian</w:t>
            </w:r>
            <w:r w:rsidRPr="00692F7E">
              <w:rPr>
                <w:rFonts w:cstheme="minorHAnsi"/>
                <w:b/>
                <w:sz w:val="16"/>
                <w:szCs w:val="16"/>
              </w:rPr>
              <w:t xml:space="preserve"> Perangkat Daerah</w:t>
            </w:r>
          </w:p>
        </w:tc>
        <w:tc>
          <w:tcPr>
            <w:tcW w:w="1539" w:type="dxa"/>
            <w:tcBorders>
              <w:top w:val="nil"/>
              <w:left w:val="nil"/>
              <w:bottom w:val="single" w:sz="4" w:space="0" w:color="auto"/>
              <w:right w:val="single" w:sz="4" w:space="0" w:color="auto"/>
            </w:tcBorders>
            <w:shd w:val="clear" w:color="auto" w:fill="FFFF00"/>
          </w:tcPr>
          <w:p w:rsidR="00B056A0" w:rsidRPr="003E2BC1" w:rsidRDefault="00B056A0" w:rsidP="00FE6451">
            <w:pPr>
              <w:spacing w:after="0" w:line="240" w:lineRule="auto"/>
              <w:jc w:val="right"/>
              <w:rPr>
                <w:rFonts w:eastAsia="Times New Roman" w:cstheme="minorHAnsi"/>
                <w:b/>
                <w:bCs/>
                <w:color w:val="000000"/>
                <w:sz w:val="16"/>
                <w:szCs w:val="16"/>
              </w:rPr>
            </w:pPr>
            <w:r w:rsidRPr="003E2BC1">
              <w:rPr>
                <w:rFonts w:eastAsia="Times New Roman" w:cstheme="minorHAnsi"/>
                <w:b/>
                <w:bCs/>
                <w:color w:val="000000"/>
                <w:sz w:val="16"/>
                <w:szCs w:val="16"/>
              </w:rPr>
              <w:t>50.000.000</w:t>
            </w:r>
          </w:p>
        </w:tc>
        <w:tc>
          <w:tcPr>
            <w:tcW w:w="1418" w:type="dxa"/>
            <w:tcBorders>
              <w:top w:val="nil"/>
              <w:left w:val="nil"/>
              <w:bottom w:val="single" w:sz="4" w:space="0" w:color="auto"/>
              <w:right w:val="single" w:sz="4" w:space="0" w:color="auto"/>
            </w:tcBorders>
            <w:shd w:val="clear" w:color="auto" w:fill="FFFF00"/>
          </w:tcPr>
          <w:p w:rsidR="00B056A0" w:rsidRPr="003E2BC1" w:rsidRDefault="00B056A0" w:rsidP="00FE6451">
            <w:pPr>
              <w:spacing w:after="0" w:line="240" w:lineRule="auto"/>
              <w:jc w:val="right"/>
              <w:rPr>
                <w:rFonts w:eastAsia="Times New Roman" w:cstheme="minorHAnsi"/>
                <w:b/>
                <w:bCs/>
                <w:color w:val="000000"/>
                <w:sz w:val="16"/>
                <w:szCs w:val="16"/>
              </w:rPr>
            </w:pPr>
            <w:r w:rsidRPr="003E2BC1">
              <w:rPr>
                <w:rFonts w:eastAsia="Times New Roman" w:cstheme="minorHAnsi"/>
                <w:b/>
                <w:bCs/>
                <w:color w:val="000000"/>
                <w:sz w:val="16"/>
                <w:szCs w:val="16"/>
              </w:rPr>
              <w:t>50.000.000</w:t>
            </w:r>
          </w:p>
        </w:tc>
        <w:tc>
          <w:tcPr>
            <w:tcW w:w="1453" w:type="dxa"/>
            <w:tcBorders>
              <w:top w:val="nil"/>
              <w:left w:val="nil"/>
              <w:bottom w:val="single" w:sz="4" w:space="0" w:color="auto"/>
              <w:right w:val="single" w:sz="4" w:space="0" w:color="auto"/>
            </w:tcBorders>
            <w:shd w:val="clear" w:color="auto" w:fill="FFFF00"/>
          </w:tcPr>
          <w:p w:rsidR="00B056A0" w:rsidRPr="00CE4922" w:rsidRDefault="003E2BC1" w:rsidP="00FE6451">
            <w:pPr>
              <w:spacing w:after="0" w:line="240" w:lineRule="auto"/>
              <w:jc w:val="right"/>
              <w:rPr>
                <w:rFonts w:eastAsia="Times New Roman" w:cstheme="minorHAnsi"/>
                <w:bCs/>
                <w:color w:val="000000"/>
                <w:sz w:val="16"/>
                <w:szCs w:val="16"/>
              </w:rPr>
            </w:pPr>
            <w:r>
              <w:rPr>
                <w:rFonts w:eastAsia="Times New Roman" w:cstheme="minorHAnsi"/>
                <w:bCs/>
                <w:color w:val="000000"/>
                <w:sz w:val="16"/>
                <w:szCs w:val="16"/>
              </w:rPr>
              <w:t>0</w:t>
            </w:r>
          </w:p>
        </w:tc>
        <w:tc>
          <w:tcPr>
            <w:tcW w:w="957" w:type="dxa"/>
            <w:tcBorders>
              <w:top w:val="nil"/>
              <w:left w:val="nil"/>
              <w:bottom w:val="single" w:sz="4" w:space="0" w:color="auto"/>
              <w:right w:val="single" w:sz="4" w:space="0" w:color="auto"/>
            </w:tcBorders>
            <w:shd w:val="clear" w:color="auto" w:fill="FFFF00"/>
          </w:tcPr>
          <w:p w:rsidR="00B056A0" w:rsidRPr="00CE4922" w:rsidRDefault="003E2BC1" w:rsidP="00FE6451">
            <w:pPr>
              <w:spacing w:after="0" w:line="240" w:lineRule="auto"/>
              <w:jc w:val="right"/>
              <w:rPr>
                <w:rFonts w:eastAsia="Times New Roman" w:cstheme="minorHAnsi"/>
                <w:sz w:val="16"/>
                <w:szCs w:val="16"/>
              </w:rPr>
            </w:pPr>
            <w:r>
              <w:rPr>
                <w:rFonts w:eastAsia="Times New Roman" w:cstheme="minorHAnsi"/>
                <w:sz w:val="16"/>
                <w:szCs w:val="16"/>
              </w:rPr>
              <w:t>0</w:t>
            </w:r>
          </w:p>
        </w:tc>
        <w:tc>
          <w:tcPr>
            <w:tcW w:w="1559" w:type="dxa"/>
            <w:tcBorders>
              <w:top w:val="nil"/>
              <w:left w:val="nil"/>
              <w:bottom w:val="single" w:sz="4" w:space="0" w:color="auto"/>
              <w:right w:val="single" w:sz="4" w:space="0" w:color="auto"/>
            </w:tcBorders>
            <w:shd w:val="clear" w:color="auto" w:fill="FFFF00"/>
            <w:noWrap/>
          </w:tcPr>
          <w:p w:rsidR="00B056A0" w:rsidRPr="00CE4922" w:rsidRDefault="00FE193C" w:rsidP="00FE6451">
            <w:pPr>
              <w:spacing w:after="0" w:line="240" w:lineRule="auto"/>
              <w:jc w:val="right"/>
              <w:rPr>
                <w:rFonts w:eastAsia="Times New Roman" w:cstheme="minorHAnsi"/>
                <w:bCs/>
                <w:sz w:val="16"/>
                <w:szCs w:val="16"/>
              </w:rPr>
            </w:pPr>
            <w:r>
              <w:rPr>
                <w:rFonts w:eastAsia="Times New Roman" w:cstheme="minorHAnsi"/>
                <w:bCs/>
                <w:sz w:val="16"/>
                <w:szCs w:val="16"/>
              </w:rPr>
              <w:t>50.000.000</w:t>
            </w:r>
          </w:p>
        </w:tc>
      </w:tr>
      <w:tr w:rsidR="00B056A0" w:rsidRPr="0018335C" w:rsidTr="00E43FE6">
        <w:trPr>
          <w:trHeight w:val="560"/>
        </w:trPr>
        <w:tc>
          <w:tcPr>
            <w:tcW w:w="1418" w:type="dxa"/>
            <w:tcBorders>
              <w:top w:val="nil"/>
              <w:left w:val="single" w:sz="4" w:space="0" w:color="auto"/>
              <w:bottom w:val="single" w:sz="4" w:space="0" w:color="auto"/>
              <w:right w:val="single" w:sz="4" w:space="0" w:color="auto"/>
            </w:tcBorders>
            <w:shd w:val="clear" w:color="auto" w:fill="auto"/>
          </w:tcPr>
          <w:p w:rsidR="00B056A0" w:rsidRDefault="00B056A0" w:rsidP="00FE6451">
            <w:r w:rsidRPr="008B643A">
              <w:rPr>
                <w:rFonts w:eastAsia="Times New Roman" w:cstheme="minorHAnsi"/>
                <w:sz w:val="16"/>
                <w:szCs w:val="16"/>
              </w:rPr>
              <w:t>7.01.01.</w:t>
            </w:r>
            <w:r>
              <w:rPr>
                <w:rFonts w:eastAsia="Times New Roman" w:cstheme="minorHAnsi"/>
                <w:sz w:val="16"/>
                <w:szCs w:val="16"/>
              </w:rPr>
              <w:t>2.05.02</w:t>
            </w:r>
          </w:p>
        </w:tc>
        <w:tc>
          <w:tcPr>
            <w:tcW w:w="1863" w:type="dxa"/>
            <w:tcBorders>
              <w:top w:val="nil"/>
              <w:left w:val="nil"/>
              <w:bottom w:val="single" w:sz="4" w:space="0" w:color="auto"/>
              <w:right w:val="single" w:sz="4" w:space="0" w:color="auto"/>
            </w:tcBorders>
            <w:shd w:val="clear" w:color="auto" w:fill="auto"/>
            <w:vAlign w:val="center"/>
          </w:tcPr>
          <w:p w:rsidR="00B056A0" w:rsidRPr="00ED3381" w:rsidRDefault="00B056A0" w:rsidP="00FE6451">
            <w:pPr>
              <w:rPr>
                <w:rFonts w:cstheme="minorHAnsi"/>
                <w:bCs/>
                <w:color w:val="000000"/>
                <w:sz w:val="16"/>
                <w:szCs w:val="16"/>
              </w:rPr>
            </w:pPr>
            <w:r>
              <w:rPr>
                <w:rFonts w:cstheme="minorHAnsi"/>
                <w:bCs/>
                <w:color w:val="000000"/>
                <w:sz w:val="16"/>
                <w:szCs w:val="16"/>
              </w:rPr>
              <w:t>Pengadaan Pakaian Dinas beserta atribut kelengkapannya</w:t>
            </w:r>
          </w:p>
        </w:tc>
        <w:tc>
          <w:tcPr>
            <w:tcW w:w="1539" w:type="dxa"/>
            <w:tcBorders>
              <w:top w:val="nil"/>
              <w:left w:val="nil"/>
              <w:bottom w:val="single" w:sz="4" w:space="0" w:color="auto"/>
              <w:right w:val="single" w:sz="4" w:space="0" w:color="auto"/>
            </w:tcBorders>
            <w:shd w:val="clear" w:color="auto" w:fill="auto"/>
          </w:tcPr>
          <w:p w:rsidR="00B056A0" w:rsidRPr="003E2BC1" w:rsidRDefault="00B056A0" w:rsidP="00FE6451">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50.000.000</w:t>
            </w:r>
          </w:p>
        </w:tc>
        <w:tc>
          <w:tcPr>
            <w:tcW w:w="1418" w:type="dxa"/>
            <w:tcBorders>
              <w:top w:val="nil"/>
              <w:left w:val="nil"/>
              <w:bottom w:val="single" w:sz="4" w:space="0" w:color="auto"/>
              <w:right w:val="single" w:sz="4" w:space="0" w:color="auto"/>
            </w:tcBorders>
            <w:shd w:val="clear" w:color="auto" w:fill="auto"/>
          </w:tcPr>
          <w:p w:rsidR="00B056A0" w:rsidRPr="003E2BC1" w:rsidRDefault="00B056A0" w:rsidP="00FE6451">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50.000.000</w:t>
            </w:r>
          </w:p>
        </w:tc>
        <w:tc>
          <w:tcPr>
            <w:tcW w:w="1453" w:type="dxa"/>
            <w:tcBorders>
              <w:top w:val="nil"/>
              <w:left w:val="nil"/>
              <w:bottom w:val="single" w:sz="4" w:space="0" w:color="auto"/>
              <w:right w:val="single" w:sz="4" w:space="0" w:color="auto"/>
            </w:tcBorders>
            <w:shd w:val="clear" w:color="auto" w:fill="auto"/>
          </w:tcPr>
          <w:p w:rsidR="00B056A0" w:rsidRPr="00CE4922" w:rsidRDefault="00B056A0" w:rsidP="00FE6451">
            <w:pPr>
              <w:spacing w:after="0" w:line="240" w:lineRule="auto"/>
              <w:jc w:val="right"/>
              <w:rPr>
                <w:rFonts w:eastAsia="Times New Roman" w:cstheme="minorHAnsi"/>
                <w:b/>
                <w:bCs/>
                <w:color w:val="000000"/>
                <w:sz w:val="16"/>
                <w:szCs w:val="16"/>
              </w:rPr>
            </w:pPr>
            <w:r>
              <w:rPr>
                <w:rFonts w:eastAsia="Times New Roman" w:cstheme="minorHAnsi"/>
                <w:b/>
                <w:bCs/>
                <w:color w:val="000000"/>
                <w:sz w:val="16"/>
                <w:szCs w:val="16"/>
              </w:rPr>
              <w:t>0</w:t>
            </w:r>
          </w:p>
        </w:tc>
        <w:tc>
          <w:tcPr>
            <w:tcW w:w="957" w:type="dxa"/>
            <w:tcBorders>
              <w:top w:val="nil"/>
              <w:left w:val="nil"/>
              <w:bottom w:val="single" w:sz="4" w:space="0" w:color="auto"/>
              <w:right w:val="single" w:sz="4" w:space="0" w:color="auto"/>
            </w:tcBorders>
            <w:shd w:val="clear" w:color="auto" w:fill="auto"/>
          </w:tcPr>
          <w:p w:rsidR="00B056A0" w:rsidRPr="00CE4922" w:rsidRDefault="00B056A0" w:rsidP="00FE6451">
            <w:pPr>
              <w:spacing w:after="0" w:line="240" w:lineRule="auto"/>
              <w:jc w:val="right"/>
              <w:rPr>
                <w:rFonts w:eastAsia="Times New Roman" w:cstheme="minorHAnsi"/>
                <w:b/>
                <w:bCs/>
                <w:sz w:val="16"/>
                <w:szCs w:val="16"/>
              </w:rPr>
            </w:pPr>
            <w:r>
              <w:rPr>
                <w:rFonts w:eastAsia="Times New Roman" w:cstheme="minorHAnsi"/>
                <w:b/>
                <w:bCs/>
                <w:sz w:val="16"/>
                <w:szCs w:val="16"/>
              </w:rPr>
              <w:t>0</w:t>
            </w:r>
          </w:p>
        </w:tc>
        <w:tc>
          <w:tcPr>
            <w:tcW w:w="1559" w:type="dxa"/>
            <w:tcBorders>
              <w:top w:val="nil"/>
              <w:left w:val="nil"/>
              <w:bottom w:val="single" w:sz="4" w:space="0" w:color="auto"/>
              <w:right w:val="single" w:sz="4" w:space="0" w:color="auto"/>
            </w:tcBorders>
            <w:shd w:val="clear" w:color="auto" w:fill="auto"/>
            <w:noWrap/>
          </w:tcPr>
          <w:p w:rsidR="00B056A0" w:rsidRPr="00CE4922" w:rsidRDefault="00FE193C" w:rsidP="00FE6451">
            <w:pPr>
              <w:spacing w:after="0" w:line="240" w:lineRule="auto"/>
              <w:jc w:val="right"/>
              <w:rPr>
                <w:rFonts w:eastAsia="Times New Roman" w:cstheme="minorHAnsi"/>
                <w:b/>
                <w:bCs/>
                <w:sz w:val="16"/>
                <w:szCs w:val="16"/>
              </w:rPr>
            </w:pPr>
            <w:r>
              <w:rPr>
                <w:rFonts w:eastAsia="Times New Roman" w:cstheme="minorHAnsi"/>
                <w:b/>
                <w:bCs/>
                <w:sz w:val="16"/>
                <w:szCs w:val="16"/>
              </w:rPr>
              <w:t>50.000.000</w:t>
            </w:r>
          </w:p>
        </w:tc>
      </w:tr>
      <w:tr w:rsidR="004A56DE" w:rsidRPr="0018335C" w:rsidTr="00E43FE6">
        <w:trPr>
          <w:trHeight w:val="554"/>
        </w:trPr>
        <w:tc>
          <w:tcPr>
            <w:tcW w:w="1418" w:type="dxa"/>
            <w:tcBorders>
              <w:top w:val="nil"/>
              <w:left w:val="single" w:sz="4" w:space="0" w:color="auto"/>
              <w:bottom w:val="single" w:sz="4" w:space="0" w:color="auto"/>
              <w:right w:val="single" w:sz="4" w:space="0" w:color="auto"/>
            </w:tcBorders>
            <w:shd w:val="clear" w:color="auto" w:fill="FFFF00"/>
          </w:tcPr>
          <w:p w:rsidR="004A56DE" w:rsidRPr="00CE4922" w:rsidRDefault="004A56DE" w:rsidP="0049710F">
            <w:pPr>
              <w:spacing w:after="0" w:line="240" w:lineRule="auto"/>
              <w:rPr>
                <w:rFonts w:eastAsia="Times New Roman" w:cstheme="minorHAnsi"/>
                <w:bCs/>
                <w:sz w:val="16"/>
                <w:szCs w:val="16"/>
              </w:rPr>
            </w:pPr>
            <w:r>
              <w:rPr>
                <w:rFonts w:eastAsia="Times New Roman" w:cstheme="minorHAnsi"/>
                <w:sz w:val="16"/>
                <w:szCs w:val="16"/>
              </w:rPr>
              <w:t>7.01.01.</w:t>
            </w:r>
            <w:r w:rsidR="00FE6451">
              <w:rPr>
                <w:rFonts w:eastAsia="Times New Roman" w:cstheme="minorHAnsi"/>
                <w:sz w:val="16"/>
                <w:szCs w:val="16"/>
              </w:rPr>
              <w:t>2.</w:t>
            </w:r>
            <w:r>
              <w:rPr>
                <w:rFonts w:eastAsia="Times New Roman" w:cstheme="minorHAnsi"/>
                <w:sz w:val="16"/>
                <w:szCs w:val="16"/>
              </w:rPr>
              <w:t>06</w:t>
            </w:r>
          </w:p>
        </w:tc>
        <w:tc>
          <w:tcPr>
            <w:tcW w:w="1863" w:type="dxa"/>
            <w:tcBorders>
              <w:top w:val="nil"/>
              <w:left w:val="nil"/>
              <w:bottom w:val="single" w:sz="4" w:space="0" w:color="auto"/>
              <w:right w:val="single" w:sz="4" w:space="0" w:color="auto"/>
            </w:tcBorders>
            <w:shd w:val="clear" w:color="auto" w:fill="FFFF00"/>
          </w:tcPr>
          <w:p w:rsidR="004A56DE" w:rsidRPr="00692F7E" w:rsidRDefault="004A56DE" w:rsidP="0049710F">
            <w:pPr>
              <w:spacing w:after="0" w:line="240" w:lineRule="auto"/>
              <w:rPr>
                <w:rFonts w:eastAsia="Times New Roman" w:cstheme="minorHAnsi"/>
                <w:bCs/>
                <w:color w:val="000000"/>
                <w:sz w:val="16"/>
                <w:szCs w:val="16"/>
              </w:rPr>
            </w:pPr>
            <w:r w:rsidRPr="00692F7E">
              <w:rPr>
                <w:rFonts w:cstheme="minorHAnsi"/>
                <w:b/>
                <w:sz w:val="16"/>
                <w:szCs w:val="16"/>
              </w:rPr>
              <w:t>Adminsitrasi Umum Perangkat Daerah</w:t>
            </w:r>
          </w:p>
        </w:tc>
        <w:tc>
          <w:tcPr>
            <w:tcW w:w="1539" w:type="dxa"/>
            <w:tcBorders>
              <w:top w:val="nil"/>
              <w:left w:val="nil"/>
              <w:bottom w:val="single" w:sz="4" w:space="0" w:color="auto"/>
              <w:right w:val="single" w:sz="4" w:space="0" w:color="auto"/>
            </w:tcBorders>
            <w:shd w:val="clear" w:color="auto" w:fill="FFFF00"/>
          </w:tcPr>
          <w:p w:rsidR="004A56DE" w:rsidRPr="003E2BC1" w:rsidRDefault="00FE6451" w:rsidP="0049710F">
            <w:pPr>
              <w:spacing w:after="0" w:line="240" w:lineRule="auto"/>
              <w:jc w:val="right"/>
              <w:rPr>
                <w:rFonts w:eastAsia="Times New Roman" w:cstheme="minorHAnsi"/>
                <w:b/>
                <w:bCs/>
                <w:color w:val="000000"/>
                <w:sz w:val="16"/>
                <w:szCs w:val="16"/>
              </w:rPr>
            </w:pPr>
            <w:r w:rsidRPr="003E2BC1">
              <w:rPr>
                <w:rFonts w:eastAsia="Times New Roman" w:cstheme="minorHAnsi"/>
                <w:b/>
                <w:bCs/>
                <w:color w:val="000000"/>
                <w:sz w:val="16"/>
                <w:szCs w:val="16"/>
              </w:rPr>
              <w:t>168.500.000</w:t>
            </w:r>
          </w:p>
        </w:tc>
        <w:tc>
          <w:tcPr>
            <w:tcW w:w="1418" w:type="dxa"/>
            <w:tcBorders>
              <w:top w:val="nil"/>
              <w:left w:val="nil"/>
              <w:bottom w:val="single" w:sz="4" w:space="0" w:color="auto"/>
              <w:right w:val="single" w:sz="4" w:space="0" w:color="auto"/>
            </w:tcBorders>
            <w:shd w:val="clear" w:color="auto" w:fill="FFFF00"/>
          </w:tcPr>
          <w:p w:rsidR="004A56DE" w:rsidRPr="003E2BC1" w:rsidRDefault="00EC63C2" w:rsidP="0049710F">
            <w:pPr>
              <w:spacing w:after="0" w:line="240" w:lineRule="auto"/>
              <w:jc w:val="right"/>
              <w:rPr>
                <w:rFonts w:eastAsia="Times New Roman" w:cstheme="minorHAnsi"/>
                <w:b/>
                <w:bCs/>
                <w:color w:val="000000"/>
                <w:sz w:val="16"/>
                <w:szCs w:val="16"/>
              </w:rPr>
            </w:pPr>
            <w:r w:rsidRPr="003E2BC1">
              <w:rPr>
                <w:rFonts w:eastAsia="Times New Roman" w:cstheme="minorHAnsi"/>
                <w:b/>
                <w:bCs/>
                <w:color w:val="000000"/>
                <w:sz w:val="16"/>
                <w:szCs w:val="16"/>
              </w:rPr>
              <w:t>164.218.500</w:t>
            </w:r>
          </w:p>
        </w:tc>
        <w:tc>
          <w:tcPr>
            <w:tcW w:w="1453" w:type="dxa"/>
            <w:tcBorders>
              <w:top w:val="nil"/>
              <w:left w:val="nil"/>
              <w:bottom w:val="single" w:sz="4" w:space="0" w:color="auto"/>
              <w:right w:val="single" w:sz="4" w:space="0" w:color="auto"/>
            </w:tcBorders>
            <w:shd w:val="clear" w:color="auto" w:fill="FFFF00"/>
          </w:tcPr>
          <w:p w:rsidR="004A56DE" w:rsidRPr="00CE4922" w:rsidRDefault="00FE193C" w:rsidP="0049710F">
            <w:pPr>
              <w:spacing w:after="0" w:line="240" w:lineRule="auto"/>
              <w:jc w:val="right"/>
              <w:rPr>
                <w:rFonts w:eastAsia="Times New Roman" w:cstheme="minorHAnsi"/>
                <w:bCs/>
                <w:color w:val="000000"/>
                <w:sz w:val="16"/>
                <w:szCs w:val="16"/>
              </w:rPr>
            </w:pPr>
            <w:r>
              <w:rPr>
                <w:rFonts w:eastAsia="Times New Roman" w:cstheme="minorHAnsi"/>
                <w:bCs/>
                <w:color w:val="000000"/>
                <w:sz w:val="16"/>
                <w:szCs w:val="16"/>
              </w:rPr>
              <w:t>31.462.000</w:t>
            </w:r>
          </w:p>
        </w:tc>
        <w:tc>
          <w:tcPr>
            <w:tcW w:w="957" w:type="dxa"/>
            <w:tcBorders>
              <w:top w:val="nil"/>
              <w:left w:val="nil"/>
              <w:bottom w:val="single" w:sz="4" w:space="0" w:color="auto"/>
              <w:right w:val="single" w:sz="4" w:space="0" w:color="auto"/>
            </w:tcBorders>
            <w:shd w:val="clear" w:color="auto" w:fill="FFFF00"/>
          </w:tcPr>
          <w:p w:rsidR="004A56DE" w:rsidRPr="00CE4922" w:rsidRDefault="00A95258" w:rsidP="0049710F">
            <w:pPr>
              <w:spacing w:after="0" w:line="240" w:lineRule="auto"/>
              <w:jc w:val="right"/>
              <w:rPr>
                <w:rFonts w:eastAsia="Times New Roman" w:cstheme="minorHAnsi"/>
                <w:sz w:val="16"/>
                <w:szCs w:val="16"/>
              </w:rPr>
            </w:pPr>
            <w:r>
              <w:rPr>
                <w:rFonts w:eastAsia="Times New Roman" w:cstheme="minorHAnsi"/>
                <w:sz w:val="16"/>
                <w:szCs w:val="16"/>
              </w:rPr>
              <w:t>19,16</w:t>
            </w:r>
          </w:p>
        </w:tc>
        <w:tc>
          <w:tcPr>
            <w:tcW w:w="1559" w:type="dxa"/>
            <w:tcBorders>
              <w:top w:val="nil"/>
              <w:left w:val="nil"/>
              <w:bottom w:val="single" w:sz="4" w:space="0" w:color="auto"/>
              <w:right w:val="single" w:sz="4" w:space="0" w:color="auto"/>
            </w:tcBorders>
            <w:shd w:val="clear" w:color="auto" w:fill="FFFF00"/>
            <w:noWrap/>
          </w:tcPr>
          <w:p w:rsidR="004A56DE" w:rsidRPr="00CE4922" w:rsidRDefault="00A95258" w:rsidP="00A95258">
            <w:pPr>
              <w:spacing w:after="0" w:line="240" w:lineRule="auto"/>
              <w:jc w:val="right"/>
              <w:rPr>
                <w:rFonts w:eastAsia="Times New Roman" w:cstheme="minorHAnsi"/>
                <w:bCs/>
                <w:sz w:val="16"/>
                <w:szCs w:val="16"/>
              </w:rPr>
            </w:pPr>
            <w:r>
              <w:rPr>
                <w:rFonts w:eastAsia="Times New Roman" w:cstheme="minorHAnsi"/>
                <w:bCs/>
                <w:sz w:val="16"/>
                <w:szCs w:val="16"/>
              </w:rPr>
              <w:t>132.756.500</w:t>
            </w:r>
          </w:p>
        </w:tc>
      </w:tr>
      <w:tr w:rsidR="004A56DE" w:rsidRPr="0018335C" w:rsidTr="00E43FE6">
        <w:trPr>
          <w:trHeight w:val="638"/>
        </w:trPr>
        <w:tc>
          <w:tcPr>
            <w:tcW w:w="1418" w:type="dxa"/>
            <w:tcBorders>
              <w:top w:val="nil"/>
              <w:left w:val="single" w:sz="4" w:space="0" w:color="auto"/>
              <w:bottom w:val="single" w:sz="4" w:space="0" w:color="auto"/>
              <w:right w:val="single" w:sz="4" w:space="0" w:color="auto"/>
            </w:tcBorders>
            <w:shd w:val="clear" w:color="auto" w:fill="auto"/>
          </w:tcPr>
          <w:p w:rsidR="004A56DE" w:rsidRDefault="004A56DE" w:rsidP="0049710F">
            <w:r w:rsidRPr="008B643A">
              <w:rPr>
                <w:rFonts w:eastAsia="Times New Roman" w:cstheme="minorHAnsi"/>
                <w:sz w:val="16"/>
                <w:szCs w:val="16"/>
              </w:rPr>
              <w:t>7.01.01.</w:t>
            </w:r>
            <w:r w:rsidR="00FE6451">
              <w:rPr>
                <w:rFonts w:eastAsia="Times New Roman" w:cstheme="minorHAnsi"/>
                <w:sz w:val="16"/>
                <w:szCs w:val="16"/>
              </w:rPr>
              <w:t>2.</w:t>
            </w:r>
            <w:r w:rsidRPr="008B643A">
              <w:rPr>
                <w:rFonts w:eastAsia="Times New Roman" w:cstheme="minorHAnsi"/>
                <w:sz w:val="16"/>
                <w:szCs w:val="16"/>
              </w:rPr>
              <w:t>06</w:t>
            </w:r>
            <w:r>
              <w:rPr>
                <w:rFonts w:eastAsia="Times New Roman" w:cstheme="minorHAnsi"/>
                <w:sz w:val="16"/>
                <w:szCs w:val="16"/>
              </w:rPr>
              <w:t>.02</w:t>
            </w:r>
          </w:p>
        </w:tc>
        <w:tc>
          <w:tcPr>
            <w:tcW w:w="1863" w:type="dxa"/>
            <w:tcBorders>
              <w:top w:val="nil"/>
              <w:left w:val="nil"/>
              <w:bottom w:val="single" w:sz="4" w:space="0" w:color="auto"/>
              <w:right w:val="single" w:sz="4" w:space="0" w:color="auto"/>
            </w:tcBorders>
            <w:shd w:val="clear" w:color="auto" w:fill="auto"/>
            <w:vAlign w:val="center"/>
          </w:tcPr>
          <w:p w:rsidR="004A56DE" w:rsidRPr="00ED3381" w:rsidRDefault="004A56DE" w:rsidP="00FE6451">
            <w:pPr>
              <w:rPr>
                <w:rFonts w:cstheme="minorHAnsi"/>
                <w:bCs/>
                <w:color w:val="000000"/>
                <w:sz w:val="16"/>
                <w:szCs w:val="16"/>
              </w:rPr>
            </w:pPr>
            <w:r w:rsidRPr="00ED3381">
              <w:rPr>
                <w:rFonts w:cstheme="minorHAnsi"/>
                <w:bCs/>
                <w:color w:val="000000"/>
                <w:sz w:val="16"/>
                <w:szCs w:val="16"/>
              </w:rPr>
              <w:t xml:space="preserve">Penyediaan </w:t>
            </w:r>
            <w:r w:rsidR="00FE6451">
              <w:rPr>
                <w:rFonts w:cstheme="minorHAnsi"/>
                <w:bCs/>
                <w:color w:val="000000"/>
                <w:sz w:val="16"/>
                <w:szCs w:val="16"/>
              </w:rPr>
              <w:t>komponen Instalasi listrik/Penerangan bangunan</w:t>
            </w:r>
            <w:r w:rsidRPr="00ED3381">
              <w:rPr>
                <w:rFonts w:cstheme="minorHAnsi"/>
                <w:bCs/>
                <w:color w:val="000000"/>
                <w:sz w:val="16"/>
                <w:szCs w:val="16"/>
              </w:rPr>
              <w:t xml:space="preserve"> Kantor </w:t>
            </w:r>
          </w:p>
        </w:tc>
        <w:tc>
          <w:tcPr>
            <w:tcW w:w="1539" w:type="dxa"/>
            <w:tcBorders>
              <w:top w:val="nil"/>
              <w:left w:val="nil"/>
              <w:bottom w:val="single" w:sz="4" w:space="0" w:color="auto"/>
              <w:right w:val="single" w:sz="4" w:space="0" w:color="auto"/>
            </w:tcBorders>
            <w:shd w:val="clear" w:color="auto" w:fill="auto"/>
          </w:tcPr>
          <w:p w:rsidR="004A56DE" w:rsidRPr="003E2BC1" w:rsidRDefault="00FE6451" w:rsidP="0049710F">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4.000.000</w:t>
            </w:r>
          </w:p>
        </w:tc>
        <w:tc>
          <w:tcPr>
            <w:tcW w:w="1418" w:type="dxa"/>
            <w:tcBorders>
              <w:top w:val="nil"/>
              <w:left w:val="nil"/>
              <w:bottom w:val="single" w:sz="4" w:space="0" w:color="auto"/>
              <w:right w:val="single" w:sz="4" w:space="0" w:color="auto"/>
            </w:tcBorders>
            <w:shd w:val="clear" w:color="auto" w:fill="auto"/>
          </w:tcPr>
          <w:p w:rsidR="004A56DE" w:rsidRPr="003E2BC1" w:rsidRDefault="00FE6451" w:rsidP="0049710F">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4.000.000</w:t>
            </w:r>
          </w:p>
        </w:tc>
        <w:tc>
          <w:tcPr>
            <w:tcW w:w="1453" w:type="dxa"/>
            <w:tcBorders>
              <w:top w:val="nil"/>
              <w:left w:val="nil"/>
              <w:bottom w:val="single" w:sz="4" w:space="0" w:color="auto"/>
              <w:right w:val="single" w:sz="4" w:space="0" w:color="auto"/>
            </w:tcBorders>
            <w:shd w:val="clear" w:color="auto" w:fill="auto"/>
          </w:tcPr>
          <w:p w:rsidR="004A56DE" w:rsidRPr="00CE4922" w:rsidRDefault="00FE193C" w:rsidP="0049710F">
            <w:pPr>
              <w:spacing w:after="0" w:line="240" w:lineRule="auto"/>
              <w:jc w:val="right"/>
              <w:rPr>
                <w:rFonts w:eastAsia="Times New Roman" w:cstheme="minorHAnsi"/>
                <w:b/>
                <w:bCs/>
                <w:color w:val="000000"/>
                <w:sz w:val="16"/>
                <w:szCs w:val="16"/>
              </w:rPr>
            </w:pPr>
            <w:r>
              <w:rPr>
                <w:rFonts w:eastAsia="Times New Roman" w:cstheme="minorHAnsi"/>
                <w:b/>
                <w:bCs/>
                <w:color w:val="000000"/>
                <w:sz w:val="16"/>
                <w:szCs w:val="16"/>
              </w:rPr>
              <w:t>1.620.000</w:t>
            </w:r>
          </w:p>
        </w:tc>
        <w:tc>
          <w:tcPr>
            <w:tcW w:w="957" w:type="dxa"/>
            <w:tcBorders>
              <w:top w:val="nil"/>
              <w:left w:val="nil"/>
              <w:bottom w:val="single" w:sz="4" w:space="0" w:color="auto"/>
              <w:right w:val="single" w:sz="4" w:space="0" w:color="auto"/>
            </w:tcBorders>
            <w:shd w:val="clear" w:color="auto" w:fill="auto"/>
          </w:tcPr>
          <w:p w:rsidR="004A56DE" w:rsidRPr="00CE4922" w:rsidRDefault="00FE193C" w:rsidP="0049710F">
            <w:pPr>
              <w:spacing w:after="0" w:line="240" w:lineRule="auto"/>
              <w:jc w:val="right"/>
              <w:rPr>
                <w:rFonts w:eastAsia="Times New Roman" w:cstheme="minorHAnsi"/>
                <w:b/>
                <w:bCs/>
                <w:sz w:val="16"/>
                <w:szCs w:val="16"/>
              </w:rPr>
            </w:pPr>
            <w:r>
              <w:rPr>
                <w:rFonts w:eastAsia="Times New Roman" w:cstheme="minorHAnsi"/>
                <w:b/>
                <w:bCs/>
                <w:sz w:val="16"/>
                <w:szCs w:val="16"/>
              </w:rPr>
              <w:t>40,50</w:t>
            </w:r>
          </w:p>
        </w:tc>
        <w:tc>
          <w:tcPr>
            <w:tcW w:w="1559" w:type="dxa"/>
            <w:tcBorders>
              <w:top w:val="nil"/>
              <w:left w:val="nil"/>
              <w:bottom w:val="single" w:sz="4" w:space="0" w:color="auto"/>
              <w:right w:val="single" w:sz="4" w:space="0" w:color="auto"/>
            </w:tcBorders>
            <w:shd w:val="clear" w:color="auto" w:fill="auto"/>
            <w:noWrap/>
          </w:tcPr>
          <w:p w:rsidR="004A56DE" w:rsidRPr="00CE4922" w:rsidRDefault="00FE193C" w:rsidP="0049710F">
            <w:pPr>
              <w:spacing w:after="0" w:line="240" w:lineRule="auto"/>
              <w:jc w:val="right"/>
              <w:rPr>
                <w:rFonts w:eastAsia="Times New Roman" w:cstheme="minorHAnsi"/>
                <w:b/>
                <w:bCs/>
                <w:sz w:val="16"/>
                <w:szCs w:val="16"/>
              </w:rPr>
            </w:pPr>
            <w:r>
              <w:rPr>
                <w:rFonts w:eastAsia="Times New Roman" w:cstheme="minorHAnsi"/>
                <w:b/>
                <w:bCs/>
                <w:sz w:val="16"/>
                <w:szCs w:val="16"/>
              </w:rPr>
              <w:t>2.380.000</w:t>
            </w:r>
          </w:p>
        </w:tc>
      </w:tr>
      <w:tr w:rsidR="00FE6451" w:rsidRPr="0018335C" w:rsidTr="00C56DA9">
        <w:trPr>
          <w:trHeight w:val="560"/>
        </w:trPr>
        <w:tc>
          <w:tcPr>
            <w:tcW w:w="1418" w:type="dxa"/>
            <w:tcBorders>
              <w:top w:val="nil"/>
              <w:left w:val="single" w:sz="4" w:space="0" w:color="auto"/>
              <w:bottom w:val="single" w:sz="4" w:space="0" w:color="auto"/>
              <w:right w:val="single" w:sz="4" w:space="0" w:color="auto"/>
            </w:tcBorders>
            <w:shd w:val="clear" w:color="auto" w:fill="auto"/>
          </w:tcPr>
          <w:p w:rsidR="00FE6451" w:rsidRDefault="00FE6451" w:rsidP="00FE6451">
            <w:r w:rsidRPr="008B643A">
              <w:rPr>
                <w:rFonts w:eastAsia="Times New Roman" w:cstheme="minorHAnsi"/>
                <w:sz w:val="16"/>
                <w:szCs w:val="16"/>
              </w:rPr>
              <w:t>7.01.01.</w:t>
            </w:r>
            <w:r>
              <w:rPr>
                <w:rFonts w:eastAsia="Times New Roman" w:cstheme="minorHAnsi"/>
                <w:sz w:val="16"/>
                <w:szCs w:val="16"/>
              </w:rPr>
              <w:t>2.</w:t>
            </w:r>
            <w:r w:rsidRPr="008B643A">
              <w:rPr>
                <w:rFonts w:eastAsia="Times New Roman" w:cstheme="minorHAnsi"/>
                <w:sz w:val="16"/>
                <w:szCs w:val="16"/>
              </w:rPr>
              <w:t>06</w:t>
            </w:r>
            <w:r>
              <w:rPr>
                <w:rFonts w:eastAsia="Times New Roman" w:cstheme="minorHAnsi"/>
                <w:sz w:val="16"/>
                <w:szCs w:val="16"/>
              </w:rPr>
              <w:t>.02</w:t>
            </w:r>
          </w:p>
        </w:tc>
        <w:tc>
          <w:tcPr>
            <w:tcW w:w="1863" w:type="dxa"/>
            <w:tcBorders>
              <w:top w:val="nil"/>
              <w:left w:val="nil"/>
              <w:bottom w:val="single" w:sz="4" w:space="0" w:color="auto"/>
              <w:right w:val="single" w:sz="4" w:space="0" w:color="auto"/>
            </w:tcBorders>
            <w:shd w:val="clear" w:color="auto" w:fill="auto"/>
            <w:vAlign w:val="center"/>
          </w:tcPr>
          <w:p w:rsidR="00FE6451" w:rsidRPr="00ED3381" w:rsidRDefault="00FE6451" w:rsidP="00FE6451">
            <w:pPr>
              <w:rPr>
                <w:rFonts w:cstheme="minorHAnsi"/>
                <w:bCs/>
                <w:color w:val="000000"/>
                <w:sz w:val="16"/>
                <w:szCs w:val="16"/>
              </w:rPr>
            </w:pPr>
            <w:r w:rsidRPr="00ED3381">
              <w:rPr>
                <w:rFonts w:cstheme="minorHAnsi"/>
                <w:bCs/>
                <w:color w:val="000000"/>
                <w:sz w:val="16"/>
                <w:szCs w:val="16"/>
              </w:rPr>
              <w:t xml:space="preserve">Penyediaan Peralatan dan perlengkapan Kantor </w:t>
            </w:r>
          </w:p>
        </w:tc>
        <w:tc>
          <w:tcPr>
            <w:tcW w:w="1539" w:type="dxa"/>
            <w:tcBorders>
              <w:top w:val="nil"/>
              <w:left w:val="nil"/>
              <w:bottom w:val="single" w:sz="4" w:space="0" w:color="auto"/>
              <w:right w:val="single" w:sz="4" w:space="0" w:color="auto"/>
            </w:tcBorders>
            <w:shd w:val="clear" w:color="auto" w:fill="auto"/>
          </w:tcPr>
          <w:p w:rsidR="00FE6451" w:rsidRPr="003E2BC1" w:rsidRDefault="00FE6451" w:rsidP="00FE6451">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75.000.000</w:t>
            </w:r>
          </w:p>
        </w:tc>
        <w:tc>
          <w:tcPr>
            <w:tcW w:w="1418" w:type="dxa"/>
            <w:tcBorders>
              <w:top w:val="nil"/>
              <w:left w:val="nil"/>
              <w:bottom w:val="single" w:sz="4" w:space="0" w:color="auto"/>
              <w:right w:val="single" w:sz="4" w:space="0" w:color="auto"/>
            </w:tcBorders>
            <w:shd w:val="clear" w:color="auto" w:fill="auto"/>
          </w:tcPr>
          <w:p w:rsidR="00FE6451" w:rsidRPr="003E2BC1" w:rsidRDefault="00EC63C2" w:rsidP="00FE6451">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93.379.400</w:t>
            </w:r>
          </w:p>
        </w:tc>
        <w:tc>
          <w:tcPr>
            <w:tcW w:w="1453" w:type="dxa"/>
            <w:tcBorders>
              <w:top w:val="nil"/>
              <w:left w:val="nil"/>
              <w:bottom w:val="single" w:sz="4" w:space="0" w:color="auto"/>
              <w:right w:val="single" w:sz="4" w:space="0" w:color="auto"/>
            </w:tcBorders>
            <w:shd w:val="clear" w:color="auto" w:fill="auto"/>
          </w:tcPr>
          <w:p w:rsidR="00FE6451" w:rsidRPr="00CE4922" w:rsidRDefault="00FE6451" w:rsidP="00FE6451">
            <w:pPr>
              <w:spacing w:after="0" w:line="240" w:lineRule="auto"/>
              <w:jc w:val="right"/>
              <w:rPr>
                <w:rFonts w:eastAsia="Times New Roman" w:cstheme="minorHAnsi"/>
                <w:b/>
                <w:bCs/>
                <w:color w:val="000000"/>
                <w:sz w:val="16"/>
                <w:szCs w:val="16"/>
              </w:rPr>
            </w:pPr>
            <w:r>
              <w:rPr>
                <w:rFonts w:eastAsia="Times New Roman" w:cstheme="minorHAnsi"/>
                <w:b/>
                <w:bCs/>
                <w:color w:val="000000"/>
                <w:sz w:val="16"/>
                <w:szCs w:val="16"/>
              </w:rPr>
              <w:t>0</w:t>
            </w:r>
          </w:p>
        </w:tc>
        <w:tc>
          <w:tcPr>
            <w:tcW w:w="957" w:type="dxa"/>
            <w:tcBorders>
              <w:top w:val="nil"/>
              <w:left w:val="nil"/>
              <w:bottom w:val="single" w:sz="4" w:space="0" w:color="auto"/>
              <w:right w:val="single" w:sz="4" w:space="0" w:color="auto"/>
            </w:tcBorders>
            <w:shd w:val="clear" w:color="auto" w:fill="auto"/>
          </w:tcPr>
          <w:p w:rsidR="00FE6451" w:rsidRPr="00CE4922" w:rsidRDefault="00FE6451" w:rsidP="00FE6451">
            <w:pPr>
              <w:spacing w:after="0" w:line="240" w:lineRule="auto"/>
              <w:jc w:val="right"/>
              <w:rPr>
                <w:rFonts w:eastAsia="Times New Roman" w:cstheme="minorHAnsi"/>
                <w:b/>
                <w:bCs/>
                <w:sz w:val="16"/>
                <w:szCs w:val="16"/>
              </w:rPr>
            </w:pPr>
            <w:r>
              <w:rPr>
                <w:rFonts w:eastAsia="Times New Roman" w:cstheme="minorHAnsi"/>
                <w:b/>
                <w:bCs/>
                <w:sz w:val="16"/>
                <w:szCs w:val="16"/>
              </w:rPr>
              <w:t>0</w:t>
            </w:r>
          </w:p>
        </w:tc>
        <w:tc>
          <w:tcPr>
            <w:tcW w:w="1559" w:type="dxa"/>
            <w:tcBorders>
              <w:top w:val="nil"/>
              <w:left w:val="nil"/>
              <w:bottom w:val="single" w:sz="4" w:space="0" w:color="auto"/>
              <w:right w:val="single" w:sz="4" w:space="0" w:color="auto"/>
            </w:tcBorders>
            <w:shd w:val="clear" w:color="auto" w:fill="auto"/>
            <w:noWrap/>
          </w:tcPr>
          <w:p w:rsidR="00FE6451" w:rsidRPr="00CE4922" w:rsidRDefault="00D90461" w:rsidP="00FE6451">
            <w:pPr>
              <w:spacing w:after="0" w:line="240" w:lineRule="auto"/>
              <w:jc w:val="right"/>
              <w:rPr>
                <w:rFonts w:eastAsia="Times New Roman" w:cstheme="minorHAnsi"/>
                <w:b/>
                <w:bCs/>
                <w:sz w:val="16"/>
                <w:szCs w:val="16"/>
              </w:rPr>
            </w:pPr>
            <w:r>
              <w:rPr>
                <w:rFonts w:eastAsia="Times New Roman" w:cstheme="minorHAnsi"/>
                <w:b/>
                <w:bCs/>
                <w:sz w:val="16"/>
                <w:szCs w:val="16"/>
              </w:rPr>
              <w:t>93.379.400</w:t>
            </w:r>
          </w:p>
        </w:tc>
      </w:tr>
      <w:tr w:rsidR="00FE6451" w:rsidRPr="0018335C" w:rsidTr="00A95258">
        <w:trPr>
          <w:trHeight w:val="560"/>
        </w:trPr>
        <w:tc>
          <w:tcPr>
            <w:tcW w:w="1418" w:type="dxa"/>
            <w:tcBorders>
              <w:top w:val="nil"/>
              <w:left w:val="single" w:sz="4" w:space="0" w:color="auto"/>
              <w:bottom w:val="single" w:sz="4" w:space="0" w:color="auto"/>
              <w:right w:val="single" w:sz="4" w:space="0" w:color="auto"/>
            </w:tcBorders>
            <w:shd w:val="clear" w:color="auto" w:fill="auto"/>
          </w:tcPr>
          <w:p w:rsidR="00FE6451" w:rsidRDefault="00FE6451" w:rsidP="00FE6451">
            <w:r w:rsidRPr="008B643A">
              <w:rPr>
                <w:rFonts w:eastAsia="Times New Roman" w:cstheme="minorHAnsi"/>
                <w:sz w:val="16"/>
                <w:szCs w:val="16"/>
              </w:rPr>
              <w:t>7.01.01.</w:t>
            </w:r>
            <w:r>
              <w:rPr>
                <w:rFonts w:eastAsia="Times New Roman" w:cstheme="minorHAnsi"/>
                <w:sz w:val="16"/>
                <w:szCs w:val="16"/>
              </w:rPr>
              <w:t>2.</w:t>
            </w:r>
            <w:r w:rsidRPr="008B643A">
              <w:rPr>
                <w:rFonts w:eastAsia="Times New Roman" w:cstheme="minorHAnsi"/>
                <w:sz w:val="16"/>
                <w:szCs w:val="16"/>
              </w:rPr>
              <w:t>06</w:t>
            </w:r>
            <w:r>
              <w:rPr>
                <w:rFonts w:eastAsia="Times New Roman" w:cstheme="minorHAnsi"/>
                <w:sz w:val="16"/>
                <w:szCs w:val="16"/>
              </w:rPr>
              <w:t>.03</w:t>
            </w:r>
          </w:p>
        </w:tc>
        <w:tc>
          <w:tcPr>
            <w:tcW w:w="1863" w:type="dxa"/>
            <w:tcBorders>
              <w:top w:val="nil"/>
              <w:left w:val="nil"/>
              <w:bottom w:val="single" w:sz="4" w:space="0" w:color="auto"/>
              <w:right w:val="single" w:sz="4" w:space="0" w:color="auto"/>
            </w:tcBorders>
            <w:shd w:val="clear" w:color="auto" w:fill="auto"/>
            <w:vAlign w:val="center"/>
          </w:tcPr>
          <w:p w:rsidR="00FE6451" w:rsidRPr="00ED3381" w:rsidRDefault="00FE6451" w:rsidP="00FE6451">
            <w:pPr>
              <w:rPr>
                <w:rFonts w:cstheme="minorHAnsi"/>
                <w:bCs/>
                <w:color w:val="000000"/>
                <w:sz w:val="16"/>
                <w:szCs w:val="16"/>
              </w:rPr>
            </w:pPr>
            <w:r w:rsidRPr="00ED3381">
              <w:rPr>
                <w:rFonts w:cstheme="minorHAnsi"/>
                <w:bCs/>
                <w:color w:val="000000"/>
                <w:sz w:val="16"/>
                <w:szCs w:val="16"/>
              </w:rPr>
              <w:t xml:space="preserve">Penyediaan Peralatan </w:t>
            </w:r>
            <w:r>
              <w:rPr>
                <w:rFonts w:cstheme="minorHAnsi"/>
                <w:bCs/>
                <w:color w:val="000000"/>
                <w:sz w:val="16"/>
                <w:szCs w:val="16"/>
              </w:rPr>
              <w:t>Rumah tangga</w:t>
            </w:r>
            <w:r w:rsidRPr="00ED3381">
              <w:rPr>
                <w:rFonts w:cstheme="minorHAnsi"/>
                <w:bCs/>
                <w:color w:val="000000"/>
                <w:sz w:val="16"/>
                <w:szCs w:val="16"/>
              </w:rPr>
              <w:t xml:space="preserve"> </w:t>
            </w:r>
          </w:p>
        </w:tc>
        <w:tc>
          <w:tcPr>
            <w:tcW w:w="1539" w:type="dxa"/>
            <w:tcBorders>
              <w:top w:val="nil"/>
              <w:left w:val="nil"/>
              <w:bottom w:val="single" w:sz="4" w:space="0" w:color="auto"/>
              <w:right w:val="single" w:sz="4" w:space="0" w:color="auto"/>
            </w:tcBorders>
            <w:shd w:val="clear" w:color="auto" w:fill="auto"/>
          </w:tcPr>
          <w:p w:rsidR="00FE6451" w:rsidRPr="003E2BC1" w:rsidRDefault="00FE6451" w:rsidP="00FE6451">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4.000.000</w:t>
            </w:r>
          </w:p>
        </w:tc>
        <w:tc>
          <w:tcPr>
            <w:tcW w:w="1418" w:type="dxa"/>
            <w:tcBorders>
              <w:top w:val="nil"/>
              <w:left w:val="nil"/>
              <w:bottom w:val="single" w:sz="4" w:space="0" w:color="auto"/>
              <w:right w:val="single" w:sz="4" w:space="0" w:color="auto"/>
            </w:tcBorders>
            <w:shd w:val="clear" w:color="auto" w:fill="auto"/>
          </w:tcPr>
          <w:p w:rsidR="00FE6451" w:rsidRPr="003E2BC1" w:rsidRDefault="00EC63C2" w:rsidP="00FE6451">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8.139.100</w:t>
            </w:r>
          </w:p>
        </w:tc>
        <w:tc>
          <w:tcPr>
            <w:tcW w:w="1453" w:type="dxa"/>
            <w:tcBorders>
              <w:top w:val="nil"/>
              <w:left w:val="nil"/>
              <w:bottom w:val="single" w:sz="4" w:space="0" w:color="auto"/>
              <w:right w:val="single" w:sz="4" w:space="0" w:color="auto"/>
            </w:tcBorders>
            <w:shd w:val="clear" w:color="auto" w:fill="auto"/>
          </w:tcPr>
          <w:p w:rsidR="00FE6451" w:rsidRPr="00CE4922" w:rsidRDefault="00D90461" w:rsidP="00FE6451">
            <w:pPr>
              <w:spacing w:after="0" w:line="240" w:lineRule="auto"/>
              <w:jc w:val="right"/>
              <w:rPr>
                <w:rFonts w:eastAsia="Times New Roman" w:cstheme="minorHAnsi"/>
                <w:b/>
                <w:bCs/>
                <w:color w:val="000000"/>
                <w:sz w:val="16"/>
                <w:szCs w:val="16"/>
              </w:rPr>
            </w:pPr>
            <w:r>
              <w:rPr>
                <w:rFonts w:eastAsia="Times New Roman" w:cstheme="minorHAnsi"/>
                <w:b/>
                <w:bCs/>
                <w:color w:val="000000"/>
                <w:sz w:val="16"/>
                <w:szCs w:val="16"/>
              </w:rPr>
              <w:t>1.950.000</w:t>
            </w:r>
          </w:p>
        </w:tc>
        <w:tc>
          <w:tcPr>
            <w:tcW w:w="957" w:type="dxa"/>
            <w:tcBorders>
              <w:top w:val="nil"/>
              <w:left w:val="nil"/>
              <w:bottom w:val="single" w:sz="4" w:space="0" w:color="auto"/>
              <w:right w:val="single" w:sz="4" w:space="0" w:color="auto"/>
            </w:tcBorders>
            <w:shd w:val="clear" w:color="auto" w:fill="auto"/>
          </w:tcPr>
          <w:p w:rsidR="00FE6451" w:rsidRPr="00CE4922" w:rsidRDefault="00A95258" w:rsidP="00FE6451">
            <w:pPr>
              <w:spacing w:after="0" w:line="240" w:lineRule="auto"/>
              <w:jc w:val="right"/>
              <w:rPr>
                <w:rFonts w:eastAsia="Times New Roman" w:cstheme="minorHAnsi"/>
                <w:b/>
                <w:bCs/>
                <w:sz w:val="16"/>
                <w:szCs w:val="16"/>
              </w:rPr>
            </w:pPr>
            <w:r>
              <w:rPr>
                <w:rFonts w:eastAsia="Times New Roman" w:cstheme="minorHAnsi"/>
                <w:b/>
                <w:bCs/>
                <w:sz w:val="16"/>
                <w:szCs w:val="16"/>
              </w:rPr>
              <w:t>23.96</w:t>
            </w:r>
          </w:p>
        </w:tc>
        <w:tc>
          <w:tcPr>
            <w:tcW w:w="1559" w:type="dxa"/>
            <w:tcBorders>
              <w:top w:val="nil"/>
              <w:left w:val="nil"/>
              <w:bottom w:val="single" w:sz="4" w:space="0" w:color="auto"/>
              <w:right w:val="single" w:sz="4" w:space="0" w:color="auto"/>
            </w:tcBorders>
            <w:shd w:val="clear" w:color="auto" w:fill="auto"/>
            <w:noWrap/>
          </w:tcPr>
          <w:p w:rsidR="00FE6451" w:rsidRPr="00CE4922" w:rsidRDefault="00A95258" w:rsidP="00A95258">
            <w:pPr>
              <w:spacing w:after="0" w:line="240" w:lineRule="auto"/>
              <w:jc w:val="right"/>
              <w:rPr>
                <w:rFonts w:eastAsia="Times New Roman" w:cstheme="minorHAnsi"/>
                <w:b/>
                <w:bCs/>
                <w:sz w:val="16"/>
                <w:szCs w:val="16"/>
              </w:rPr>
            </w:pPr>
            <w:r>
              <w:rPr>
                <w:rFonts w:eastAsia="Times New Roman" w:cstheme="minorHAnsi"/>
                <w:b/>
                <w:bCs/>
                <w:sz w:val="16"/>
                <w:szCs w:val="16"/>
              </w:rPr>
              <w:t>6.189.100</w:t>
            </w:r>
          </w:p>
        </w:tc>
      </w:tr>
      <w:tr w:rsidR="004A56DE" w:rsidRPr="0018335C" w:rsidTr="00A95258">
        <w:trPr>
          <w:trHeight w:val="554"/>
        </w:trPr>
        <w:tc>
          <w:tcPr>
            <w:tcW w:w="1418" w:type="dxa"/>
            <w:tcBorders>
              <w:top w:val="nil"/>
              <w:left w:val="single" w:sz="4" w:space="0" w:color="auto"/>
              <w:bottom w:val="single" w:sz="4" w:space="0" w:color="auto"/>
              <w:right w:val="single" w:sz="4" w:space="0" w:color="auto"/>
            </w:tcBorders>
            <w:shd w:val="clear" w:color="auto" w:fill="auto"/>
          </w:tcPr>
          <w:p w:rsidR="004A56DE" w:rsidRDefault="004A56DE" w:rsidP="0049710F">
            <w:r w:rsidRPr="00D131D0">
              <w:rPr>
                <w:rFonts w:eastAsia="Times New Roman" w:cstheme="minorHAnsi"/>
                <w:sz w:val="16"/>
                <w:szCs w:val="16"/>
              </w:rPr>
              <w:t>7.01.01.</w:t>
            </w:r>
            <w:r w:rsidR="00757591">
              <w:rPr>
                <w:rFonts w:eastAsia="Times New Roman" w:cstheme="minorHAnsi"/>
                <w:sz w:val="16"/>
                <w:szCs w:val="16"/>
              </w:rPr>
              <w:t>2.</w:t>
            </w:r>
            <w:r w:rsidRPr="00D131D0">
              <w:rPr>
                <w:rFonts w:eastAsia="Times New Roman" w:cstheme="minorHAnsi"/>
                <w:sz w:val="16"/>
                <w:szCs w:val="16"/>
              </w:rPr>
              <w:t>06</w:t>
            </w:r>
            <w:r>
              <w:rPr>
                <w:rFonts w:eastAsia="Times New Roman" w:cstheme="minorHAnsi"/>
                <w:sz w:val="16"/>
                <w:szCs w:val="16"/>
              </w:rPr>
              <w:t>.04</w:t>
            </w:r>
          </w:p>
        </w:tc>
        <w:tc>
          <w:tcPr>
            <w:tcW w:w="1863" w:type="dxa"/>
            <w:tcBorders>
              <w:top w:val="nil"/>
              <w:left w:val="nil"/>
              <w:bottom w:val="single" w:sz="4" w:space="0" w:color="auto"/>
              <w:right w:val="single" w:sz="4" w:space="0" w:color="auto"/>
            </w:tcBorders>
            <w:shd w:val="clear" w:color="auto" w:fill="auto"/>
            <w:vAlign w:val="center"/>
          </w:tcPr>
          <w:p w:rsidR="004A56DE" w:rsidRPr="00ED3381" w:rsidRDefault="004A56DE" w:rsidP="0049710F">
            <w:pPr>
              <w:rPr>
                <w:rFonts w:cstheme="minorHAnsi"/>
                <w:sz w:val="16"/>
                <w:szCs w:val="16"/>
              </w:rPr>
            </w:pPr>
            <w:r w:rsidRPr="00ED3381">
              <w:rPr>
                <w:rFonts w:cstheme="minorHAnsi"/>
                <w:sz w:val="16"/>
                <w:szCs w:val="16"/>
              </w:rPr>
              <w:t xml:space="preserve">Penyediaan Bahan Logistik Kantor </w:t>
            </w:r>
          </w:p>
        </w:tc>
        <w:tc>
          <w:tcPr>
            <w:tcW w:w="1539" w:type="dxa"/>
            <w:tcBorders>
              <w:top w:val="nil"/>
              <w:left w:val="nil"/>
              <w:bottom w:val="single" w:sz="4" w:space="0" w:color="auto"/>
              <w:right w:val="single" w:sz="4" w:space="0" w:color="auto"/>
            </w:tcBorders>
            <w:shd w:val="clear" w:color="auto" w:fill="auto"/>
          </w:tcPr>
          <w:p w:rsidR="004A56DE" w:rsidRPr="003E2BC1" w:rsidRDefault="00757591" w:rsidP="0049710F">
            <w:pPr>
              <w:spacing w:after="0" w:line="240" w:lineRule="auto"/>
              <w:jc w:val="right"/>
              <w:rPr>
                <w:rFonts w:eastAsia="Times New Roman" w:cstheme="minorHAnsi"/>
                <w:bCs/>
                <w:sz w:val="16"/>
                <w:szCs w:val="16"/>
              </w:rPr>
            </w:pPr>
            <w:r w:rsidRPr="003E2BC1">
              <w:rPr>
                <w:rFonts w:eastAsia="Times New Roman" w:cstheme="minorHAnsi"/>
                <w:bCs/>
                <w:sz w:val="16"/>
                <w:szCs w:val="16"/>
              </w:rPr>
              <w:t>40.000.000</w:t>
            </w:r>
          </w:p>
        </w:tc>
        <w:tc>
          <w:tcPr>
            <w:tcW w:w="1418" w:type="dxa"/>
            <w:tcBorders>
              <w:top w:val="nil"/>
              <w:left w:val="nil"/>
              <w:bottom w:val="single" w:sz="4" w:space="0" w:color="auto"/>
              <w:right w:val="single" w:sz="4" w:space="0" w:color="auto"/>
            </w:tcBorders>
            <w:shd w:val="clear" w:color="auto" w:fill="auto"/>
          </w:tcPr>
          <w:p w:rsidR="004A56DE" w:rsidRPr="003E2BC1" w:rsidRDefault="00EC63C2" w:rsidP="0049710F">
            <w:pPr>
              <w:spacing w:after="0" w:line="240" w:lineRule="auto"/>
              <w:jc w:val="right"/>
              <w:rPr>
                <w:rFonts w:eastAsia="Times New Roman" w:cstheme="minorHAnsi"/>
                <w:bCs/>
                <w:sz w:val="16"/>
                <w:szCs w:val="16"/>
              </w:rPr>
            </w:pPr>
            <w:r w:rsidRPr="003E2BC1">
              <w:rPr>
                <w:rFonts w:eastAsia="Times New Roman" w:cstheme="minorHAnsi"/>
                <w:bCs/>
                <w:sz w:val="16"/>
                <w:szCs w:val="16"/>
              </w:rPr>
              <w:t>3</w:t>
            </w:r>
            <w:r w:rsidR="00757591" w:rsidRPr="003E2BC1">
              <w:rPr>
                <w:rFonts w:eastAsia="Times New Roman" w:cstheme="minorHAnsi"/>
                <w:bCs/>
                <w:sz w:val="16"/>
                <w:szCs w:val="16"/>
              </w:rPr>
              <w:t>0.000.000</w:t>
            </w:r>
          </w:p>
        </w:tc>
        <w:tc>
          <w:tcPr>
            <w:tcW w:w="1453" w:type="dxa"/>
            <w:tcBorders>
              <w:top w:val="nil"/>
              <w:left w:val="nil"/>
              <w:bottom w:val="single" w:sz="4" w:space="0" w:color="auto"/>
              <w:right w:val="single" w:sz="4" w:space="0" w:color="auto"/>
            </w:tcBorders>
            <w:shd w:val="clear" w:color="auto" w:fill="auto"/>
          </w:tcPr>
          <w:p w:rsidR="004A56DE" w:rsidRPr="00CE4922" w:rsidRDefault="00D90461" w:rsidP="0049710F">
            <w:pPr>
              <w:spacing w:after="0" w:line="240" w:lineRule="auto"/>
              <w:jc w:val="right"/>
              <w:rPr>
                <w:rFonts w:eastAsia="Times New Roman" w:cstheme="minorHAnsi"/>
                <w:bCs/>
                <w:sz w:val="16"/>
                <w:szCs w:val="16"/>
              </w:rPr>
            </w:pPr>
            <w:r>
              <w:rPr>
                <w:rFonts w:eastAsia="Times New Roman" w:cstheme="minorHAnsi"/>
                <w:bCs/>
                <w:sz w:val="16"/>
                <w:szCs w:val="16"/>
              </w:rPr>
              <w:t>13.085.000</w:t>
            </w:r>
          </w:p>
        </w:tc>
        <w:tc>
          <w:tcPr>
            <w:tcW w:w="957" w:type="dxa"/>
            <w:tcBorders>
              <w:top w:val="nil"/>
              <w:left w:val="nil"/>
              <w:bottom w:val="single" w:sz="4" w:space="0" w:color="auto"/>
              <w:right w:val="single" w:sz="4" w:space="0" w:color="auto"/>
            </w:tcBorders>
            <w:shd w:val="clear" w:color="auto" w:fill="auto"/>
          </w:tcPr>
          <w:p w:rsidR="004A56DE" w:rsidRPr="00CE4922" w:rsidRDefault="00A95258" w:rsidP="0049710F">
            <w:pPr>
              <w:spacing w:after="0" w:line="240" w:lineRule="auto"/>
              <w:jc w:val="right"/>
              <w:rPr>
                <w:rFonts w:eastAsia="Times New Roman" w:cstheme="minorHAnsi"/>
                <w:bCs/>
                <w:sz w:val="16"/>
                <w:szCs w:val="16"/>
              </w:rPr>
            </w:pPr>
            <w:r>
              <w:rPr>
                <w:rFonts w:eastAsia="Times New Roman" w:cstheme="minorHAnsi"/>
                <w:bCs/>
                <w:sz w:val="16"/>
                <w:szCs w:val="16"/>
              </w:rPr>
              <w:t>43,62</w:t>
            </w:r>
          </w:p>
        </w:tc>
        <w:tc>
          <w:tcPr>
            <w:tcW w:w="1559" w:type="dxa"/>
            <w:tcBorders>
              <w:top w:val="nil"/>
              <w:left w:val="nil"/>
              <w:bottom w:val="single" w:sz="4" w:space="0" w:color="auto"/>
              <w:right w:val="single" w:sz="4" w:space="0" w:color="auto"/>
            </w:tcBorders>
            <w:shd w:val="clear" w:color="auto" w:fill="auto"/>
            <w:noWrap/>
          </w:tcPr>
          <w:p w:rsidR="004A56DE" w:rsidRPr="00CE4922" w:rsidRDefault="00A95258" w:rsidP="0049710F">
            <w:pPr>
              <w:spacing w:after="0" w:line="240" w:lineRule="auto"/>
              <w:jc w:val="right"/>
              <w:rPr>
                <w:rFonts w:eastAsia="Times New Roman" w:cstheme="minorHAnsi"/>
                <w:bCs/>
                <w:sz w:val="16"/>
                <w:szCs w:val="16"/>
              </w:rPr>
            </w:pPr>
            <w:r>
              <w:rPr>
                <w:rFonts w:eastAsia="Times New Roman" w:cstheme="minorHAnsi"/>
                <w:bCs/>
                <w:sz w:val="16"/>
                <w:szCs w:val="16"/>
              </w:rPr>
              <w:t>16.915.000</w:t>
            </w:r>
          </w:p>
        </w:tc>
      </w:tr>
      <w:tr w:rsidR="004A56DE" w:rsidRPr="0018335C" w:rsidTr="00E43FE6">
        <w:trPr>
          <w:trHeight w:val="690"/>
        </w:trPr>
        <w:tc>
          <w:tcPr>
            <w:tcW w:w="1418" w:type="dxa"/>
            <w:tcBorders>
              <w:top w:val="nil"/>
              <w:left w:val="single" w:sz="4" w:space="0" w:color="auto"/>
              <w:bottom w:val="single" w:sz="4" w:space="0" w:color="auto"/>
              <w:right w:val="single" w:sz="4" w:space="0" w:color="auto"/>
            </w:tcBorders>
            <w:shd w:val="clear" w:color="auto" w:fill="auto"/>
          </w:tcPr>
          <w:p w:rsidR="004A56DE" w:rsidRDefault="004A56DE" w:rsidP="0049710F">
            <w:r w:rsidRPr="00D131D0">
              <w:rPr>
                <w:rFonts w:eastAsia="Times New Roman" w:cstheme="minorHAnsi"/>
                <w:sz w:val="16"/>
                <w:szCs w:val="16"/>
              </w:rPr>
              <w:t>7.01.01.</w:t>
            </w:r>
            <w:r w:rsidR="00757591">
              <w:rPr>
                <w:rFonts w:eastAsia="Times New Roman" w:cstheme="minorHAnsi"/>
                <w:sz w:val="16"/>
                <w:szCs w:val="16"/>
              </w:rPr>
              <w:t>2.</w:t>
            </w:r>
            <w:r w:rsidRPr="00D131D0">
              <w:rPr>
                <w:rFonts w:eastAsia="Times New Roman" w:cstheme="minorHAnsi"/>
                <w:sz w:val="16"/>
                <w:szCs w:val="16"/>
              </w:rPr>
              <w:t>06</w:t>
            </w:r>
            <w:r>
              <w:rPr>
                <w:rFonts w:eastAsia="Times New Roman" w:cstheme="minorHAnsi"/>
                <w:sz w:val="16"/>
                <w:szCs w:val="16"/>
              </w:rPr>
              <w:t>.05</w:t>
            </w:r>
          </w:p>
        </w:tc>
        <w:tc>
          <w:tcPr>
            <w:tcW w:w="1863" w:type="dxa"/>
            <w:tcBorders>
              <w:top w:val="nil"/>
              <w:left w:val="nil"/>
              <w:bottom w:val="single" w:sz="4" w:space="0" w:color="auto"/>
              <w:right w:val="single" w:sz="4" w:space="0" w:color="auto"/>
            </w:tcBorders>
            <w:shd w:val="clear" w:color="auto" w:fill="auto"/>
            <w:vAlign w:val="center"/>
          </w:tcPr>
          <w:p w:rsidR="004A56DE" w:rsidRPr="00ED3381" w:rsidRDefault="004A56DE" w:rsidP="00757591">
            <w:pPr>
              <w:rPr>
                <w:rFonts w:cstheme="minorHAnsi"/>
                <w:bCs/>
                <w:color w:val="000000"/>
                <w:sz w:val="16"/>
                <w:szCs w:val="16"/>
              </w:rPr>
            </w:pPr>
            <w:r w:rsidRPr="00ED3381">
              <w:rPr>
                <w:rFonts w:cstheme="minorHAnsi"/>
                <w:bCs/>
                <w:color w:val="000000"/>
                <w:sz w:val="16"/>
                <w:szCs w:val="16"/>
              </w:rPr>
              <w:t xml:space="preserve">Penyediaan Barang Cetakan dan </w:t>
            </w:r>
            <w:r w:rsidR="00757591">
              <w:rPr>
                <w:rFonts w:cstheme="minorHAnsi"/>
                <w:bCs/>
                <w:color w:val="000000"/>
                <w:sz w:val="16"/>
                <w:szCs w:val="16"/>
              </w:rPr>
              <w:t>penggandaan</w:t>
            </w:r>
            <w:r w:rsidRPr="00ED3381">
              <w:rPr>
                <w:rFonts w:cstheme="minorHAnsi"/>
                <w:bCs/>
                <w:color w:val="000000"/>
                <w:sz w:val="16"/>
                <w:szCs w:val="16"/>
              </w:rPr>
              <w:t xml:space="preserve"> </w:t>
            </w:r>
          </w:p>
        </w:tc>
        <w:tc>
          <w:tcPr>
            <w:tcW w:w="1539" w:type="dxa"/>
            <w:tcBorders>
              <w:top w:val="nil"/>
              <w:left w:val="nil"/>
              <w:bottom w:val="single" w:sz="4" w:space="0" w:color="auto"/>
              <w:right w:val="single" w:sz="4" w:space="0" w:color="auto"/>
            </w:tcBorders>
            <w:shd w:val="clear" w:color="auto" w:fill="auto"/>
          </w:tcPr>
          <w:p w:rsidR="004A56DE" w:rsidRPr="003E2BC1" w:rsidRDefault="00757591" w:rsidP="0049710F">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7.500.000</w:t>
            </w:r>
          </w:p>
        </w:tc>
        <w:tc>
          <w:tcPr>
            <w:tcW w:w="1418" w:type="dxa"/>
            <w:tcBorders>
              <w:top w:val="nil"/>
              <w:left w:val="nil"/>
              <w:bottom w:val="single" w:sz="4" w:space="0" w:color="auto"/>
              <w:right w:val="single" w:sz="4" w:space="0" w:color="auto"/>
            </w:tcBorders>
            <w:shd w:val="clear" w:color="auto" w:fill="auto"/>
          </w:tcPr>
          <w:p w:rsidR="004A56DE" w:rsidRPr="003E2BC1" w:rsidRDefault="00757591" w:rsidP="0049710F">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7.500.000</w:t>
            </w:r>
          </w:p>
        </w:tc>
        <w:tc>
          <w:tcPr>
            <w:tcW w:w="1453" w:type="dxa"/>
            <w:tcBorders>
              <w:top w:val="nil"/>
              <w:left w:val="nil"/>
              <w:bottom w:val="single" w:sz="4" w:space="0" w:color="auto"/>
              <w:right w:val="single" w:sz="4" w:space="0" w:color="auto"/>
            </w:tcBorders>
            <w:shd w:val="clear" w:color="auto" w:fill="auto"/>
          </w:tcPr>
          <w:p w:rsidR="004A56DE" w:rsidRPr="00CE4922" w:rsidRDefault="00D90461" w:rsidP="0049710F">
            <w:pPr>
              <w:spacing w:after="0" w:line="240" w:lineRule="auto"/>
              <w:jc w:val="right"/>
              <w:rPr>
                <w:rFonts w:eastAsia="Times New Roman" w:cstheme="minorHAnsi"/>
                <w:bCs/>
                <w:color w:val="000000"/>
                <w:sz w:val="16"/>
                <w:szCs w:val="16"/>
              </w:rPr>
            </w:pPr>
            <w:r>
              <w:rPr>
                <w:rFonts w:eastAsia="Times New Roman" w:cstheme="minorHAnsi"/>
                <w:bCs/>
                <w:color w:val="000000"/>
                <w:sz w:val="16"/>
                <w:szCs w:val="16"/>
              </w:rPr>
              <w:t>4.347.000</w:t>
            </w:r>
          </w:p>
        </w:tc>
        <w:tc>
          <w:tcPr>
            <w:tcW w:w="957" w:type="dxa"/>
            <w:tcBorders>
              <w:top w:val="nil"/>
              <w:left w:val="nil"/>
              <w:bottom w:val="single" w:sz="4" w:space="0" w:color="auto"/>
              <w:right w:val="single" w:sz="4" w:space="0" w:color="auto"/>
            </w:tcBorders>
            <w:shd w:val="clear" w:color="auto" w:fill="auto"/>
          </w:tcPr>
          <w:p w:rsidR="004A56DE" w:rsidRPr="00CE4922" w:rsidRDefault="00D90461" w:rsidP="0049710F">
            <w:pPr>
              <w:spacing w:after="0" w:line="240" w:lineRule="auto"/>
              <w:jc w:val="right"/>
              <w:rPr>
                <w:rFonts w:eastAsia="Times New Roman" w:cstheme="minorHAnsi"/>
                <w:sz w:val="16"/>
                <w:szCs w:val="16"/>
              </w:rPr>
            </w:pPr>
            <w:r>
              <w:rPr>
                <w:rFonts w:eastAsia="Times New Roman" w:cstheme="minorHAnsi"/>
                <w:sz w:val="16"/>
                <w:szCs w:val="16"/>
              </w:rPr>
              <w:t>57,96</w:t>
            </w:r>
          </w:p>
        </w:tc>
        <w:tc>
          <w:tcPr>
            <w:tcW w:w="1559" w:type="dxa"/>
            <w:tcBorders>
              <w:top w:val="nil"/>
              <w:left w:val="nil"/>
              <w:bottom w:val="single" w:sz="4" w:space="0" w:color="auto"/>
              <w:right w:val="single" w:sz="4" w:space="0" w:color="auto"/>
            </w:tcBorders>
            <w:shd w:val="clear" w:color="auto" w:fill="auto"/>
            <w:noWrap/>
          </w:tcPr>
          <w:p w:rsidR="004A56DE" w:rsidRPr="00CE4922" w:rsidRDefault="00D90461" w:rsidP="0049710F">
            <w:pPr>
              <w:spacing w:after="0" w:line="240" w:lineRule="auto"/>
              <w:jc w:val="right"/>
              <w:rPr>
                <w:rFonts w:eastAsia="Times New Roman" w:cstheme="minorHAnsi"/>
                <w:bCs/>
                <w:sz w:val="16"/>
                <w:szCs w:val="16"/>
              </w:rPr>
            </w:pPr>
            <w:r>
              <w:rPr>
                <w:rFonts w:eastAsia="Times New Roman" w:cstheme="minorHAnsi"/>
                <w:bCs/>
                <w:sz w:val="16"/>
                <w:szCs w:val="16"/>
              </w:rPr>
              <w:t>3.153.000</w:t>
            </w:r>
          </w:p>
        </w:tc>
      </w:tr>
      <w:tr w:rsidR="004A56DE" w:rsidRPr="0018335C" w:rsidTr="00E43FE6">
        <w:trPr>
          <w:trHeight w:val="610"/>
        </w:trPr>
        <w:tc>
          <w:tcPr>
            <w:tcW w:w="1418" w:type="dxa"/>
            <w:tcBorders>
              <w:top w:val="nil"/>
              <w:left w:val="single" w:sz="4" w:space="0" w:color="auto"/>
              <w:bottom w:val="single" w:sz="4" w:space="0" w:color="auto"/>
              <w:right w:val="single" w:sz="4" w:space="0" w:color="auto"/>
            </w:tcBorders>
            <w:shd w:val="clear" w:color="auto" w:fill="auto"/>
          </w:tcPr>
          <w:p w:rsidR="004A56DE" w:rsidRDefault="004A56DE" w:rsidP="0049710F">
            <w:r w:rsidRPr="00D131D0">
              <w:rPr>
                <w:rFonts w:eastAsia="Times New Roman" w:cstheme="minorHAnsi"/>
                <w:sz w:val="16"/>
                <w:szCs w:val="16"/>
              </w:rPr>
              <w:t>7.01.01.</w:t>
            </w:r>
            <w:r w:rsidR="00757591">
              <w:rPr>
                <w:rFonts w:eastAsia="Times New Roman" w:cstheme="minorHAnsi"/>
                <w:sz w:val="16"/>
                <w:szCs w:val="16"/>
              </w:rPr>
              <w:t>2.</w:t>
            </w:r>
            <w:r w:rsidRPr="00D131D0">
              <w:rPr>
                <w:rFonts w:eastAsia="Times New Roman" w:cstheme="minorHAnsi"/>
                <w:sz w:val="16"/>
                <w:szCs w:val="16"/>
              </w:rPr>
              <w:t>06</w:t>
            </w:r>
            <w:r>
              <w:rPr>
                <w:rFonts w:eastAsia="Times New Roman" w:cstheme="minorHAnsi"/>
                <w:sz w:val="16"/>
                <w:szCs w:val="16"/>
              </w:rPr>
              <w:t>.06</w:t>
            </w:r>
          </w:p>
        </w:tc>
        <w:tc>
          <w:tcPr>
            <w:tcW w:w="1863" w:type="dxa"/>
            <w:tcBorders>
              <w:top w:val="nil"/>
              <w:left w:val="nil"/>
              <w:bottom w:val="single" w:sz="4" w:space="0" w:color="auto"/>
              <w:right w:val="single" w:sz="4" w:space="0" w:color="auto"/>
            </w:tcBorders>
            <w:shd w:val="clear" w:color="auto" w:fill="auto"/>
            <w:vAlign w:val="center"/>
          </w:tcPr>
          <w:p w:rsidR="004A56DE" w:rsidRPr="00ED3381" w:rsidRDefault="004A56DE" w:rsidP="0049710F">
            <w:pPr>
              <w:rPr>
                <w:rFonts w:cstheme="minorHAnsi"/>
                <w:b/>
                <w:bCs/>
                <w:color w:val="000000"/>
                <w:sz w:val="16"/>
                <w:szCs w:val="16"/>
              </w:rPr>
            </w:pPr>
            <w:r w:rsidRPr="00ED3381">
              <w:rPr>
                <w:rFonts w:cstheme="minorHAnsi"/>
                <w:b/>
                <w:bCs/>
                <w:color w:val="000000"/>
                <w:sz w:val="16"/>
                <w:szCs w:val="16"/>
              </w:rPr>
              <w:t> </w:t>
            </w:r>
            <w:r w:rsidRPr="00ED3381">
              <w:rPr>
                <w:rFonts w:cstheme="minorHAnsi"/>
                <w:bCs/>
                <w:color w:val="000000"/>
                <w:sz w:val="16"/>
                <w:szCs w:val="16"/>
              </w:rPr>
              <w:t>Penyediaan Bahan Bacaan dan Peraturan Perundang</w:t>
            </w:r>
            <w:r w:rsidRPr="00ED3381">
              <w:rPr>
                <w:rFonts w:cstheme="minorHAnsi"/>
                <w:b/>
                <w:bCs/>
                <w:color w:val="000000"/>
                <w:sz w:val="16"/>
                <w:szCs w:val="16"/>
              </w:rPr>
              <w:t xml:space="preserve"> – </w:t>
            </w:r>
            <w:r w:rsidRPr="00ED3381">
              <w:rPr>
                <w:rFonts w:cstheme="minorHAnsi"/>
                <w:bCs/>
                <w:color w:val="000000"/>
                <w:sz w:val="16"/>
                <w:szCs w:val="16"/>
              </w:rPr>
              <w:t>undangan</w:t>
            </w:r>
            <w:r w:rsidRPr="00ED3381">
              <w:rPr>
                <w:rFonts w:cstheme="minorHAnsi"/>
                <w:b/>
                <w:bCs/>
                <w:color w:val="000000"/>
                <w:sz w:val="16"/>
                <w:szCs w:val="16"/>
              </w:rPr>
              <w:t xml:space="preserve"> </w:t>
            </w:r>
          </w:p>
        </w:tc>
        <w:tc>
          <w:tcPr>
            <w:tcW w:w="1539" w:type="dxa"/>
            <w:tcBorders>
              <w:top w:val="nil"/>
              <w:left w:val="nil"/>
              <w:bottom w:val="single" w:sz="4" w:space="0" w:color="auto"/>
              <w:right w:val="single" w:sz="4" w:space="0" w:color="auto"/>
            </w:tcBorders>
            <w:shd w:val="clear" w:color="auto" w:fill="auto"/>
          </w:tcPr>
          <w:p w:rsidR="004A56DE" w:rsidRPr="003E2BC1" w:rsidRDefault="00757591" w:rsidP="0049710F">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3.000.000</w:t>
            </w:r>
          </w:p>
        </w:tc>
        <w:tc>
          <w:tcPr>
            <w:tcW w:w="1418" w:type="dxa"/>
            <w:tcBorders>
              <w:top w:val="nil"/>
              <w:left w:val="nil"/>
              <w:bottom w:val="single" w:sz="4" w:space="0" w:color="auto"/>
              <w:right w:val="single" w:sz="4" w:space="0" w:color="auto"/>
            </w:tcBorders>
            <w:shd w:val="clear" w:color="auto" w:fill="auto"/>
          </w:tcPr>
          <w:p w:rsidR="004A56DE" w:rsidRPr="003E2BC1" w:rsidRDefault="00757591" w:rsidP="0049710F">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3.000.000</w:t>
            </w:r>
          </w:p>
        </w:tc>
        <w:tc>
          <w:tcPr>
            <w:tcW w:w="1453" w:type="dxa"/>
            <w:tcBorders>
              <w:top w:val="nil"/>
              <w:left w:val="nil"/>
              <w:bottom w:val="single" w:sz="4" w:space="0" w:color="auto"/>
              <w:right w:val="single" w:sz="4" w:space="0" w:color="auto"/>
            </w:tcBorders>
            <w:shd w:val="clear" w:color="auto" w:fill="auto"/>
          </w:tcPr>
          <w:p w:rsidR="004A56DE" w:rsidRPr="00CE4922" w:rsidRDefault="00D90461" w:rsidP="0049710F">
            <w:pPr>
              <w:spacing w:after="0" w:line="240" w:lineRule="auto"/>
              <w:jc w:val="right"/>
              <w:rPr>
                <w:rFonts w:eastAsia="Times New Roman" w:cstheme="minorHAnsi"/>
                <w:bCs/>
                <w:color w:val="000000"/>
                <w:sz w:val="16"/>
                <w:szCs w:val="16"/>
              </w:rPr>
            </w:pPr>
            <w:r>
              <w:rPr>
                <w:rFonts w:eastAsia="Times New Roman" w:cstheme="minorHAnsi"/>
                <w:bCs/>
                <w:color w:val="000000"/>
                <w:sz w:val="16"/>
                <w:szCs w:val="16"/>
              </w:rPr>
              <w:t>1.040.000</w:t>
            </w:r>
          </w:p>
        </w:tc>
        <w:tc>
          <w:tcPr>
            <w:tcW w:w="957" w:type="dxa"/>
            <w:tcBorders>
              <w:top w:val="nil"/>
              <w:left w:val="nil"/>
              <w:bottom w:val="single" w:sz="4" w:space="0" w:color="auto"/>
              <w:right w:val="single" w:sz="4" w:space="0" w:color="auto"/>
            </w:tcBorders>
            <w:shd w:val="clear" w:color="auto" w:fill="auto"/>
          </w:tcPr>
          <w:p w:rsidR="004A56DE" w:rsidRPr="00CE4922" w:rsidRDefault="00D90461" w:rsidP="0049710F">
            <w:pPr>
              <w:spacing w:after="0" w:line="240" w:lineRule="auto"/>
              <w:jc w:val="right"/>
              <w:rPr>
                <w:rFonts w:eastAsia="Times New Roman" w:cstheme="minorHAnsi"/>
                <w:sz w:val="16"/>
                <w:szCs w:val="16"/>
              </w:rPr>
            </w:pPr>
            <w:r>
              <w:rPr>
                <w:rFonts w:eastAsia="Times New Roman" w:cstheme="minorHAnsi"/>
                <w:sz w:val="16"/>
                <w:szCs w:val="16"/>
              </w:rPr>
              <w:t>34,67</w:t>
            </w:r>
          </w:p>
        </w:tc>
        <w:tc>
          <w:tcPr>
            <w:tcW w:w="1559" w:type="dxa"/>
            <w:tcBorders>
              <w:top w:val="nil"/>
              <w:left w:val="nil"/>
              <w:bottom w:val="single" w:sz="4" w:space="0" w:color="auto"/>
              <w:right w:val="single" w:sz="4" w:space="0" w:color="auto"/>
            </w:tcBorders>
            <w:shd w:val="clear" w:color="auto" w:fill="auto"/>
            <w:noWrap/>
          </w:tcPr>
          <w:p w:rsidR="004A56DE" w:rsidRPr="00CE4922" w:rsidRDefault="00D90461" w:rsidP="0049710F">
            <w:pPr>
              <w:spacing w:after="0" w:line="240" w:lineRule="auto"/>
              <w:jc w:val="right"/>
              <w:rPr>
                <w:rFonts w:eastAsia="Times New Roman" w:cstheme="minorHAnsi"/>
                <w:bCs/>
                <w:sz w:val="16"/>
                <w:szCs w:val="16"/>
              </w:rPr>
            </w:pPr>
            <w:r>
              <w:rPr>
                <w:rFonts w:eastAsia="Times New Roman" w:cstheme="minorHAnsi"/>
                <w:bCs/>
                <w:sz w:val="16"/>
                <w:szCs w:val="16"/>
              </w:rPr>
              <w:t>1.960.000</w:t>
            </w:r>
          </w:p>
        </w:tc>
      </w:tr>
      <w:tr w:rsidR="004A56DE" w:rsidRPr="0018335C" w:rsidTr="00E43FE6">
        <w:trPr>
          <w:trHeight w:val="630"/>
        </w:trPr>
        <w:tc>
          <w:tcPr>
            <w:tcW w:w="1418" w:type="dxa"/>
            <w:tcBorders>
              <w:top w:val="nil"/>
              <w:left w:val="single" w:sz="4" w:space="0" w:color="auto"/>
              <w:bottom w:val="single" w:sz="4" w:space="0" w:color="auto"/>
              <w:right w:val="single" w:sz="4" w:space="0" w:color="auto"/>
            </w:tcBorders>
            <w:shd w:val="clear" w:color="auto" w:fill="auto"/>
          </w:tcPr>
          <w:p w:rsidR="004A56DE" w:rsidRDefault="004A56DE" w:rsidP="0049710F">
            <w:r w:rsidRPr="00D131D0">
              <w:rPr>
                <w:rFonts w:eastAsia="Times New Roman" w:cstheme="minorHAnsi"/>
                <w:sz w:val="16"/>
                <w:szCs w:val="16"/>
              </w:rPr>
              <w:t>7.01.01.</w:t>
            </w:r>
            <w:r w:rsidR="00757591">
              <w:rPr>
                <w:rFonts w:eastAsia="Times New Roman" w:cstheme="minorHAnsi"/>
                <w:sz w:val="16"/>
                <w:szCs w:val="16"/>
              </w:rPr>
              <w:t>2.</w:t>
            </w:r>
            <w:r w:rsidRPr="00D131D0">
              <w:rPr>
                <w:rFonts w:eastAsia="Times New Roman" w:cstheme="minorHAnsi"/>
                <w:sz w:val="16"/>
                <w:szCs w:val="16"/>
              </w:rPr>
              <w:t>06</w:t>
            </w:r>
            <w:r>
              <w:rPr>
                <w:rFonts w:eastAsia="Times New Roman" w:cstheme="minorHAnsi"/>
                <w:sz w:val="16"/>
                <w:szCs w:val="16"/>
              </w:rPr>
              <w:t>.07</w:t>
            </w:r>
          </w:p>
        </w:tc>
        <w:tc>
          <w:tcPr>
            <w:tcW w:w="1863" w:type="dxa"/>
            <w:tcBorders>
              <w:top w:val="nil"/>
              <w:left w:val="nil"/>
              <w:bottom w:val="single" w:sz="4" w:space="0" w:color="auto"/>
              <w:right w:val="single" w:sz="4" w:space="0" w:color="auto"/>
            </w:tcBorders>
            <w:shd w:val="clear" w:color="auto" w:fill="auto"/>
            <w:vAlign w:val="center"/>
          </w:tcPr>
          <w:p w:rsidR="004A56DE" w:rsidRPr="00ED3381" w:rsidRDefault="004A56DE" w:rsidP="0049710F">
            <w:pPr>
              <w:rPr>
                <w:rFonts w:cstheme="minorHAnsi"/>
                <w:bCs/>
                <w:color w:val="000000"/>
                <w:sz w:val="16"/>
                <w:szCs w:val="16"/>
              </w:rPr>
            </w:pPr>
            <w:r w:rsidRPr="00ED3381">
              <w:rPr>
                <w:rFonts w:cstheme="minorHAnsi"/>
                <w:b/>
                <w:bCs/>
                <w:color w:val="000000"/>
                <w:sz w:val="16"/>
                <w:szCs w:val="16"/>
              </w:rPr>
              <w:t> </w:t>
            </w:r>
            <w:r w:rsidRPr="00ED3381">
              <w:rPr>
                <w:rFonts w:cstheme="minorHAnsi"/>
                <w:bCs/>
                <w:color w:val="000000"/>
                <w:sz w:val="16"/>
                <w:szCs w:val="16"/>
              </w:rPr>
              <w:t xml:space="preserve">Penyediaan Bahan / Material </w:t>
            </w:r>
          </w:p>
        </w:tc>
        <w:tc>
          <w:tcPr>
            <w:tcW w:w="1539" w:type="dxa"/>
            <w:tcBorders>
              <w:top w:val="nil"/>
              <w:left w:val="nil"/>
              <w:bottom w:val="single" w:sz="4" w:space="0" w:color="auto"/>
              <w:right w:val="single" w:sz="4" w:space="0" w:color="auto"/>
            </w:tcBorders>
            <w:shd w:val="clear" w:color="auto" w:fill="auto"/>
          </w:tcPr>
          <w:p w:rsidR="004A56DE" w:rsidRPr="003E2BC1" w:rsidRDefault="00757591" w:rsidP="0049710F">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15.000.000</w:t>
            </w:r>
          </w:p>
        </w:tc>
        <w:tc>
          <w:tcPr>
            <w:tcW w:w="1418" w:type="dxa"/>
            <w:tcBorders>
              <w:top w:val="nil"/>
              <w:left w:val="nil"/>
              <w:bottom w:val="single" w:sz="4" w:space="0" w:color="auto"/>
              <w:right w:val="single" w:sz="4" w:space="0" w:color="auto"/>
            </w:tcBorders>
            <w:shd w:val="clear" w:color="auto" w:fill="auto"/>
          </w:tcPr>
          <w:p w:rsidR="004A56DE" w:rsidRPr="003E2BC1" w:rsidRDefault="00757591" w:rsidP="0049710F">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15.000.000</w:t>
            </w:r>
          </w:p>
        </w:tc>
        <w:tc>
          <w:tcPr>
            <w:tcW w:w="1453" w:type="dxa"/>
            <w:tcBorders>
              <w:top w:val="nil"/>
              <w:left w:val="nil"/>
              <w:bottom w:val="single" w:sz="4" w:space="0" w:color="auto"/>
              <w:right w:val="single" w:sz="4" w:space="0" w:color="auto"/>
            </w:tcBorders>
            <w:shd w:val="clear" w:color="auto" w:fill="auto"/>
          </w:tcPr>
          <w:p w:rsidR="004A56DE" w:rsidRPr="00CE4922" w:rsidRDefault="00D90461" w:rsidP="0049710F">
            <w:pPr>
              <w:spacing w:after="0" w:line="240" w:lineRule="auto"/>
              <w:jc w:val="right"/>
              <w:rPr>
                <w:rFonts w:eastAsia="Times New Roman" w:cstheme="minorHAnsi"/>
                <w:bCs/>
                <w:color w:val="000000"/>
                <w:sz w:val="16"/>
                <w:szCs w:val="16"/>
              </w:rPr>
            </w:pPr>
            <w:r>
              <w:rPr>
                <w:rFonts w:eastAsia="Times New Roman" w:cstheme="minorHAnsi"/>
                <w:bCs/>
                <w:color w:val="000000"/>
                <w:sz w:val="16"/>
                <w:szCs w:val="16"/>
              </w:rPr>
              <w:t>7.300.000</w:t>
            </w:r>
          </w:p>
        </w:tc>
        <w:tc>
          <w:tcPr>
            <w:tcW w:w="957" w:type="dxa"/>
            <w:tcBorders>
              <w:top w:val="nil"/>
              <w:left w:val="nil"/>
              <w:bottom w:val="single" w:sz="4" w:space="0" w:color="auto"/>
              <w:right w:val="single" w:sz="4" w:space="0" w:color="auto"/>
            </w:tcBorders>
            <w:shd w:val="clear" w:color="auto" w:fill="auto"/>
          </w:tcPr>
          <w:p w:rsidR="004A56DE" w:rsidRPr="00CE4922" w:rsidRDefault="00D90461" w:rsidP="0049710F">
            <w:pPr>
              <w:spacing w:after="0" w:line="240" w:lineRule="auto"/>
              <w:jc w:val="right"/>
              <w:rPr>
                <w:rFonts w:eastAsia="Times New Roman" w:cstheme="minorHAnsi"/>
                <w:sz w:val="16"/>
                <w:szCs w:val="16"/>
              </w:rPr>
            </w:pPr>
            <w:r>
              <w:rPr>
                <w:rFonts w:eastAsia="Times New Roman" w:cstheme="minorHAnsi"/>
                <w:sz w:val="16"/>
                <w:szCs w:val="16"/>
              </w:rPr>
              <w:t>48,67</w:t>
            </w:r>
          </w:p>
        </w:tc>
        <w:tc>
          <w:tcPr>
            <w:tcW w:w="1559" w:type="dxa"/>
            <w:tcBorders>
              <w:top w:val="nil"/>
              <w:left w:val="nil"/>
              <w:bottom w:val="single" w:sz="4" w:space="0" w:color="auto"/>
              <w:right w:val="single" w:sz="4" w:space="0" w:color="auto"/>
            </w:tcBorders>
            <w:shd w:val="clear" w:color="auto" w:fill="auto"/>
            <w:noWrap/>
          </w:tcPr>
          <w:p w:rsidR="004A56DE" w:rsidRPr="00CE4922" w:rsidRDefault="00D90461" w:rsidP="0049710F">
            <w:pPr>
              <w:spacing w:after="0" w:line="240" w:lineRule="auto"/>
              <w:jc w:val="right"/>
              <w:rPr>
                <w:rFonts w:eastAsia="Times New Roman" w:cstheme="minorHAnsi"/>
                <w:bCs/>
                <w:sz w:val="16"/>
                <w:szCs w:val="16"/>
              </w:rPr>
            </w:pPr>
            <w:r>
              <w:rPr>
                <w:rFonts w:eastAsia="Times New Roman" w:cstheme="minorHAnsi"/>
                <w:bCs/>
                <w:sz w:val="16"/>
                <w:szCs w:val="16"/>
              </w:rPr>
              <w:t>7.700.000</w:t>
            </w:r>
          </w:p>
        </w:tc>
      </w:tr>
      <w:tr w:rsidR="004A56DE" w:rsidRPr="0018335C" w:rsidTr="00A95258">
        <w:trPr>
          <w:trHeight w:val="542"/>
        </w:trPr>
        <w:tc>
          <w:tcPr>
            <w:tcW w:w="1418" w:type="dxa"/>
            <w:tcBorders>
              <w:top w:val="nil"/>
              <w:left w:val="single" w:sz="4" w:space="0" w:color="auto"/>
              <w:bottom w:val="single" w:sz="4" w:space="0" w:color="auto"/>
              <w:right w:val="single" w:sz="4" w:space="0" w:color="auto"/>
            </w:tcBorders>
            <w:shd w:val="clear" w:color="auto" w:fill="auto"/>
          </w:tcPr>
          <w:p w:rsidR="004A56DE" w:rsidRDefault="004A56DE" w:rsidP="0049710F">
            <w:r w:rsidRPr="00D131D0">
              <w:rPr>
                <w:rFonts w:eastAsia="Times New Roman" w:cstheme="minorHAnsi"/>
                <w:sz w:val="16"/>
                <w:szCs w:val="16"/>
              </w:rPr>
              <w:t>7.01.01.</w:t>
            </w:r>
            <w:r w:rsidR="00757591">
              <w:rPr>
                <w:rFonts w:eastAsia="Times New Roman" w:cstheme="minorHAnsi"/>
                <w:sz w:val="16"/>
                <w:szCs w:val="16"/>
              </w:rPr>
              <w:t>2.</w:t>
            </w:r>
            <w:r w:rsidRPr="00D131D0">
              <w:rPr>
                <w:rFonts w:eastAsia="Times New Roman" w:cstheme="minorHAnsi"/>
                <w:sz w:val="16"/>
                <w:szCs w:val="16"/>
              </w:rPr>
              <w:t>06</w:t>
            </w:r>
            <w:r>
              <w:rPr>
                <w:rFonts w:eastAsia="Times New Roman" w:cstheme="minorHAnsi"/>
                <w:sz w:val="16"/>
                <w:szCs w:val="16"/>
              </w:rPr>
              <w:t>.09</w:t>
            </w:r>
          </w:p>
        </w:tc>
        <w:tc>
          <w:tcPr>
            <w:tcW w:w="1863" w:type="dxa"/>
            <w:tcBorders>
              <w:top w:val="nil"/>
              <w:left w:val="nil"/>
              <w:bottom w:val="single" w:sz="4" w:space="0" w:color="auto"/>
              <w:right w:val="single" w:sz="4" w:space="0" w:color="auto"/>
            </w:tcBorders>
            <w:shd w:val="clear" w:color="auto" w:fill="auto"/>
            <w:vAlign w:val="center"/>
          </w:tcPr>
          <w:p w:rsidR="004A56DE" w:rsidRPr="00ED3381" w:rsidRDefault="004A56DE" w:rsidP="0049710F">
            <w:pPr>
              <w:rPr>
                <w:rFonts w:cstheme="minorHAnsi"/>
                <w:bCs/>
                <w:color w:val="000000"/>
                <w:sz w:val="16"/>
                <w:szCs w:val="16"/>
              </w:rPr>
            </w:pPr>
            <w:r w:rsidRPr="00ED3381">
              <w:rPr>
                <w:rFonts w:cstheme="minorHAnsi"/>
                <w:b/>
                <w:bCs/>
                <w:color w:val="000000"/>
                <w:sz w:val="16"/>
                <w:szCs w:val="16"/>
              </w:rPr>
              <w:t> </w:t>
            </w:r>
            <w:r w:rsidRPr="00ED3381">
              <w:rPr>
                <w:rFonts w:cstheme="minorHAnsi"/>
                <w:bCs/>
                <w:color w:val="000000"/>
                <w:sz w:val="16"/>
                <w:szCs w:val="16"/>
              </w:rPr>
              <w:t>Penyelenggaraan Rapat Koordinasi dan Konsultasi SKPD</w:t>
            </w:r>
          </w:p>
        </w:tc>
        <w:tc>
          <w:tcPr>
            <w:tcW w:w="1539" w:type="dxa"/>
            <w:tcBorders>
              <w:top w:val="nil"/>
              <w:left w:val="nil"/>
              <w:bottom w:val="single" w:sz="4" w:space="0" w:color="auto"/>
              <w:right w:val="single" w:sz="4" w:space="0" w:color="auto"/>
            </w:tcBorders>
            <w:shd w:val="clear" w:color="auto" w:fill="auto"/>
          </w:tcPr>
          <w:p w:rsidR="004A56DE" w:rsidRPr="003E2BC1" w:rsidRDefault="00757591" w:rsidP="0049710F">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20.000.000</w:t>
            </w:r>
          </w:p>
        </w:tc>
        <w:tc>
          <w:tcPr>
            <w:tcW w:w="1418" w:type="dxa"/>
            <w:tcBorders>
              <w:top w:val="nil"/>
              <w:left w:val="nil"/>
              <w:bottom w:val="single" w:sz="4" w:space="0" w:color="auto"/>
              <w:right w:val="single" w:sz="4" w:space="0" w:color="auto"/>
            </w:tcBorders>
            <w:shd w:val="clear" w:color="auto" w:fill="auto"/>
          </w:tcPr>
          <w:p w:rsidR="004A56DE" w:rsidRPr="003E2BC1" w:rsidRDefault="00EC63C2" w:rsidP="0049710F">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3.200.000</w:t>
            </w:r>
          </w:p>
        </w:tc>
        <w:tc>
          <w:tcPr>
            <w:tcW w:w="1453" w:type="dxa"/>
            <w:tcBorders>
              <w:top w:val="nil"/>
              <w:left w:val="nil"/>
              <w:bottom w:val="single" w:sz="4" w:space="0" w:color="auto"/>
              <w:right w:val="single" w:sz="4" w:space="0" w:color="auto"/>
            </w:tcBorders>
            <w:shd w:val="clear" w:color="auto" w:fill="auto"/>
          </w:tcPr>
          <w:p w:rsidR="004A56DE" w:rsidRPr="002F6561" w:rsidRDefault="00D90461" w:rsidP="0049710F">
            <w:pPr>
              <w:spacing w:after="0" w:line="240" w:lineRule="auto"/>
              <w:jc w:val="right"/>
              <w:rPr>
                <w:rFonts w:eastAsia="Times New Roman" w:cstheme="minorHAnsi"/>
                <w:bCs/>
                <w:color w:val="000000"/>
                <w:sz w:val="16"/>
                <w:szCs w:val="16"/>
              </w:rPr>
            </w:pPr>
            <w:r>
              <w:rPr>
                <w:rFonts w:eastAsia="Times New Roman" w:cstheme="minorHAnsi"/>
                <w:bCs/>
                <w:color w:val="000000"/>
                <w:sz w:val="16"/>
                <w:szCs w:val="16"/>
              </w:rPr>
              <w:t>2.120.000</w:t>
            </w:r>
          </w:p>
        </w:tc>
        <w:tc>
          <w:tcPr>
            <w:tcW w:w="957" w:type="dxa"/>
            <w:tcBorders>
              <w:top w:val="nil"/>
              <w:left w:val="nil"/>
              <w:bottom w:val="single" w:sz="4" w:space="0" w:color="auto"/>
              <w:right w:val="single" w:sz="4" w:space="0" w:color="auto"/>
            </w:tcBorders>
            <w:shd w:val="clear" w:color="auto" w:fill="auto"/>
          </w:tcPr>
          <w:p w:rsidR="004A56DE" w:rsidRPr="00CE4922" w:rsidRDefault="00A95258" w:rsidP="0049710F">
            <w:pPr>
              <w:spacing w:after="0" w:line="240" w:lineRule="auto"/>
              <w:jc w:val="right"/>
              <w:rPr>
                <w:rFonts w:eastAsia="Times New Roman" w:cstheme="minorHAnsi"/>
                <w:sz w:val="16"/>
                <w:szCs w:val="16"/>
              </w:rPr>
            </w:pPr>
            <w:r>
              <w:rPr>
                <w:rFonts w:eastAsia="Times New Roman" w:cstheme="minorHAnsi"/>
                <w:sz w:val="16"/>
                <w:szCs w:val="16"/>
              </w:rPr>
              <w:t>66,25</w:t>
            </w:r>
          </w:p>
        </w:tc>
        <w:tc>
          <w:tcPr>
            <w:tcW w:w="1559" w:type="dxa"/>
            <w:tcBorders>
              <w:top w:val="nil"/>
              <w:left w:val="nil"/>
              <w:bottom w:val="single" w:sz="4" w:space="0" w:color="auto"/>
              <w:right w:val="single" w:sz="4" w:space="0" w:color="auto"/>
            </w:tcBorders>
            <w:shd w:val="clear" w:color="auto" w:fill="auto"/>
            <w:noWrap/>
          </w:tcPr>
          <w:p w:rsidR="004A56DE" w:rsidRPr="00CE4922" w:rsidRDefault="00A95258" w:rsidP="0049710F">
            <w:pPr>
              <w:spacing w:after="0" w:line="240" w:lineRule="auto"/>
              <w:jc w:val="right"/>
              <w:rPr>
                <w:rFonts w:eastAsia="Times New Roman" w:cstheme="minorHAnsi"/>
                <w:b/>
                <w:bCs/>
                <w:sz w:val="16"/>
                <w:szCs w:val="16"/>
              </w:rPr>
            </w:pPr>
            <w:r>
              <w:rPr>
                <w:rFonts w:eastAsia="Times New Roman" w:cstheme="minorHAnsi"/>
                <w:b/>
                <w:bCs/>
                <w:sz w:val="16"/>
                <w:szCs w:val="16"/>
              </w:rPr>
              <w:t>1.080.000</w:t>
            </w:r>
          </w:p>
        </w:tc>
      </w:tr>
      <w:tr w:rsidR="004A56DE" w:rsidRPr="0018335C" w:rsidTr="00036F66">
        <w:trPr>
          <w:trHeight w:val="395"/>
        </w:trPr>
        <w:tc>
          <w:tcPr>
            <w:tcW w:w="1418" w:type="dxa"/>
            <w:tcBorders>
              <w:top w:val="nil"/>
              <w:left w:val="single" w:sz="4" w:space="0" w:color="auto"/>
              <w:bottom w:val="single" w:sz="4" w:space="0" w:color="auto"/>
              <w:right w:val="single" w:sz="4" w:space="0" w:color="auto"/>
            </w:tcBorders>
            <w:shd w:val="clear" w:color="auto" w:fill="FFFF00"/>
          </w:tcPr>
          <w:p w:rsidR="004A56DE" w:rsidRPr="00CE4922" w:rsidRDefault="004A56DE" w:rsidP="0049710F">
            <w:pPr>
              <w:spacing w:after="0" w:line="240" w:lineRule="auto"/>
              <w:rPr>
                <w:rFonts w:eastAsia="Times New Roman" w:cstheme="minorHAnsi"/>
                <w:bCs/>
                <w:sz w:val="16"/>
                <w:szCs w:val="16"/>
              </w:rPr>
            </w:pPr>
            <w:r w:rsidRPr="00D131D0">
              <w:rPr>
                <w:rFonts w:eastAsia="Times New Roman" w:cstheme="minorHAnsi"/>
                <w:sz w:val="16"/>
                <w:szCs w:val="16"/>
              </w:rPr>
              <w:t>7.01.01.</w:t>
            </w:r>
            <w:r>
              <w:rPr>
                <w:rFonts w:eastAsia="Times New Roman" w:cstheme="minorHAnsi"/>
                <w:sz w:val="16"/>
                <w:szCs w:val="16"/>
              </w:rPr>
              <w:t>2.08</w:t>
            </w:r>
          </w:p>
        </w:tc>
        <w:tc>
          <w:tcPr>
            <w:tcW w:w="1863" w:type="dxa"/>
            <w:tcBorders>
              <w:top w:val="nil"/>
              <w:left w:val="nil"/>
              <w:bottom w:val="single" w:sz="4" w:space="0" w:color="auto"/>
              <w:right w:val="single" w:sz="4" w:space="0" w:color="auto"/>
            </w:tcBorders>
            <w:shd w:val="clear" w:color="auto" w:fill="FFFF00"/>
            <w:vAlign w:val="center"/>
          </w:tcPr>
          <w:p w:rsidR="004A56DE" w:rsidRPr="00ED3381" w:rsidRDefault="004A56DE" w:rsidP="0049710F">
            <w:pPr>
              <w:rPr>
                <w:rFonts w:ascii="Calibri" w:hAnsi="Calibri" w:cs="Calibri"/>
                <w:b/>
                <w:sz w:val="16"/>
                <w:szCs w:val="16"/>
              </w:rPr>
            </w:pPr>
            <w:r w:rsidRPr="00ED3381">
              <w:rPr>
                <w:rFonts w:ascii="Calibri" w:hAnsi="Calibri" w:cs="Calibri"/>
                <w:b/>
                <w:sz w:val="16"/>
                <w:szCs w:val="16"/>
              </w:rPr>
              <w:t xml:space="preserve">Penyediaan Jasa Penunjang Urusan Pemerintahan Daerah </w:t>
            </w:r>
          </w:p>
        </w:tc>
        <w:tc>
          <w:tcPr>
            <w:tcW w:w="1539" w:type="dxa"/>
            <w:tcBorders>
              <w:top w:val="nil"/>
              <w:left w:val="nil"/>
              <w:bottom w:val="single" w:sz="4" w:space="0" w:color="auto"/>
              <w:right w:val="single" w:sz="4" w:space="0" w:color="auto"/>
            </w:tcBorders>
            <w:shd w:val="clear" w:color="auto" w:fill="FFFF00"/>
          </w:tcPr>
          <w:p w:rsidR="004A56DE" w:rsidRPr="003E2BC1" w:rsidRDefault="00757591" w:rsidP="0049710F">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163.000.000</w:t>
            </w:r>
          </w:p>
        </w:tc>
        <w:tc>
          <w:tcPr>
            <w:tcW w:w="1418" w:type="dxa"/>
            <w:tcBorders>
              <w:top w:val="nil"/>
              <w:left w:val="nil"/>
              <w:bottom w:val="single" w:sz="4" w:space="0" w:color="auto"/>
              <w:right w:val="single" w:sz="4" w:space="0" w:color="auto"/>
            </w:tcBorders>
            <w:shd w:val="clear" w:color="auto" w:fill="FFFF00"/>
          </w:tcPr>
          <w:p w:rsidR="004A56DE" w:rsidRPr="003E2BC1" w:rsidRDefault="00EC63C2" w:rsidP="0049710F">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161.980.000</w:t>
            </w:r>
          </w:p>
        </w:tc>
        <w:tc>
          <w:tcPr>
            <w:tcW w:w="1453" w:type="dxa"/>
            <w:tcBorders>
              <w:top w:val="nil"/>
              <w:left w:val="nil"/>
              <w:bottom w:val="single" w:sz="4" w:space="0" w:color="auto"/>
              <w:right w:val="single" w:sz="4" w:space="0" w:color="auto"/>
            </w:tcBorders>
            <w:shd w:val="clear" w:color="auto" w:fill="FFFF00"/>
          </w:tcPr>
          <w:p w:rsidR="004A56DE" w:rsidRPr="00CE4922" w:rsidRDefault="00D90461" w:rsidP="0049710F">
            <w:pPr>
              <w:spacing w:after="0" w:line="240" w:lineRule="auto"/>
              <w:jc w:val="right"/>
              <w:rPr>
                <w:rFonts w:eastAsia="Times New Roman" w:cstheme="minorHAnsi"/>
                <w:bCs/>
                <w:color w:val="000000"/>
                <w:sz w:val="16"/>
                <w:szCs w:val="16"/>
              </w:rPr>
            </w:pPr>
            <w:r>
              <w:rPr>
                <w:rFonts w:eastAsia="Times New Roman" w:cstheme="minorHAnsi"/>
                <w:bCs/>
                <w:color w:val="000000"/>
                <w:sz w:val="16"/>
                <w:szCs w:val="16"/>
              </w:rPr>
              <w:t>94.521.608</w:t>
            </w:r>
          </w:p>
        </w:tc>
        <w:tc>
          <w:tcPr>
            <w:tcW w:w="957" w:type="dxa"/>
            <w:tcBorders>
              <w:top w:val="nil"/>
              <w:left w:val="nil"/>
              <w:bottom w:val="single" w:sz="4" w:space="0" w:color="auto"/>
              <w:right w:val="single" w:sz="4" w:space="0" w:color="auto"/>
            </w:tcBorders>
            <w:shd w:val="clear" w:color="auto" w:fill="FFFF00"/>
          </w:tcPr>
          <w:p w:rsidR="004A56DE" w:rsidRPr="00CE4922" w:rsidRDefault="00036F66" w:rsidP="0049710F">
            <w:pPr>
              <w:spacing w:after="0" w:line="240" w:lineRule="auto"/>
              <w:jc w:val="right"/>
              <w:rPr>
                <w:rFonts w:eastAsia="Times New Roman" w:cstheme="minorHAnsi"/>
                <w:sz w:val="16"/>
                <w:szCs w:val="16"/>
              </w:rPr>
            </w:pPr>
            <w:r>
              <w:rPr>
                <w:rFonts w:eastAsia="Times New Roman" w:cstheme="minorHAnsi"/>
                <w:sz w:val="16"/>
                <w:szCs w:val="16"/>
              </w:rPr>
              <w:t>58,35</w:t>
            </w:r>
          </w:p>
        </w:tc>
        <w:tc>
          <w:tcPr>
            <w:tcW w:w="1559" w:type="dxa"/>
            <w:tcBorders>
              <w:top w:val="nil"/>
              <w:left w:val="nil"/>
              <w:bottom w:val="single" w:sz="4" w:space="0" w:color="auto"/>
              <w:right w:val="single" w:sz="4" w:space="0" w:color="auto"/>
            </w:tcBorders>
            <w:shd w:val="clear" w:color="auto" w:fill="FFFF00"/>
            <w:noWrap/>
          </w:tcPr>
          <w:p w:rsidR="004A56DE" w:rsidRPr="00CE4922" w:rsidRDefault="00036F66" w:rsidP="0049710F">
            <w:pPr>
              <w:spacing w:after="0" w:line="240" w:lineRule="auto"/>
              <w:jc w:val="right"/>
              <w:rPr>
                <w:rFonts w:eastAsia="Times New Roman" w:cstheme="minorHAnsi"/>
                <w:bCs/>
                <w:sz w:val="16"/>
                <w:szCs w:val="16"/>
              </w:rPr>
            </w:pPr>
            <w:r>
              <w:rPr>
                <w:rFonts w:eastAsia="Times New Roman" w:cstheme="minorHAnsi"/>
                <w:bCs/>
                <w:sz w:val="16"/>
                <w:szCs w:val="16"/>
              </w:rPr>
              <w:t>67.458.392</w:t>
            </w:r>
          </w:p>
        </w:tc>
      </w:tr>
      <w:tr w:rsidR="004A56DE" w:rsidRPr="0018335C" w:rsidTr="00E43FE6">
        <w:trPr>
          <w:trHeight w:val="630"/>
        </w:trPr>
        <w:tc>
          <w:tcPr>
            <w:tcW w:w="1418" w:type="dxa"/>
            <w:tcBorders>
              <w:top w:val="nil"/>
              <w:left w:val="single" w:sz="4" w:space="0" w:color="auto"/>
              <w:bottom w:val="single" w:sz="4" w:space="0" w:color="auto"/>
              <w:right w:val="single" w:sz="4" w:space="0" w:color="auto"/>
            </w:tcBorders>
            <w:shd w:val="clear" w:color="auto" w:fill="auto"/>
          </w:tcPr>
          <w:p w:rsidR="004A56DE" w:rsidRPr="00CE4922" w:rsidRDefault="004A56DE" w:rsidP="0049710F">
            <w:pPr>
              <w:spacing w:after="0" w:line="240" w:lineRule="auto"/>
              <w:rPr>
                <w:rFonts w:eastAsia="Times New Roman" w:cstheme="minorHAnsi"/>
                <w:bCs/>
                <w:sz w:val="16"/>
                <w:szCs w:val="16"/>
              </w:rPr>
            </w:pPr>
            <w:r w:rsidRPr="00D131D0">
              <w:rPr>
                <w:rFonts w:eastAsia="Times New Roman" w:cstheme="minorHAnsi"/>
                <w:sz w:val="16"/>
                <w:szCs w:val="16"/>
              </w:rPr>
              <w:t>7.01.01.</w:t>
            </w:r>
            <w:r w:rsidR="003015A5">
              <w:rPr>
                <w:rFonts w:eastAsia="Times New Roman" w:cstheme="minorHAnsi"/>
                <w:sz w:val="16"/>
                <w:szCs w:val="16"/>
              </w:rPr>
              <w:t>2.08.01</w:t>
            </w:r>
          </w:p>
        </w:tc>
        <w:tc>
          <w:tcPr>
            <w:tcW w:w="1863" w:type="dxa"/>
            <w:tcBorders>
              <w:top w:val="nil"/>
              <w:left w:val="nil"/>
              <w:bottom w:val="single" w:sz="4" w:space="0" w:color="auto"/>
              <w:right w:val="single" w:sz="4" w:space="0" w:color="auto"/>
            </w:tcBorders>
            <w:shd w:val="clear" w:color="auto" w:fill="auto"/>
            <w:vAlign w:val="center"/>
          </w:tcPr>
          <w:p w:rsidR="004A56DE" w:rsidRPr="00ED3381" w:rsidRDefault="004A56DE" w:rsidP="003015A5">
            <w:pPr>
              <w:rPr>
                <w:rFonts w:cstheme="minorHAnsi"/>
                <w:sz w:val="16"/>
                <w:szCs w:val="16"/>
              </w:rPr>
            </w:pPr>
            <w:r w:rsidRPr="00ED3381">
              <w:rPr>
                <w:rFonts w:cstheme="minorHAnsi"/>
                <w:sz w:val="16"/>
                <w:szCs w:val="16"/>
              </w:rPr>
              <w:t xml:space="preserve">Penyediaan Jasa </w:t>
            </w:r>
            <w:r w:rsidR="003015A5">
              <w:rPr>
                <w:rFonts w:cstheme="minorHAnsi"/>
                <w:sz w:val="16"/>
                <w:szCs w:val="16"/>
              </w:rPr>
              <w:t>Surat menyurat</w:t>
            </w:r>
            <w:r w:rsidRPr="00ED3381">
              <w:rPr>
                <w:rFonts w:cstheme="minorHAnsi"/>
                <w:sz w:val="16"/>
                <w:szCs w:val="16"/>
              </w:rPr>
              <w:t xml:space="preserve"> </w:t>
            </w:r>
          </w:p>
        </w:tc>
        <w:tc>
          <w:tcPr>
            <w:tcW w:w="1539" w:type="dxa"/>
            <w:tcBorders>
              <w:top w:val="nil"/>
              <w:left w:val="nil"/>
              <w:bottom w:val="single" w:sz="4" w:space="0" w:color="auto"/>
              <w:right w:val="single" w:sz="4" w:space="0" w:color="auto"/>
            </w:tcBorders>
            <w:shd w:val="clear" w:color="auto" w:fill="auto"/>
          </w:tcPr>
          <w:p w:rsidR="004A56DE" w:rsidRPr="003E2BC1" w:rsidRDefault="003015A5" w:rsidP="0049710F">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3.000.000</w:t>
            </w:r>
          </w:p>
        </w:tc>
        <w:tc>
          <w:tcPr>
            <w:tcW w:w="1418" w:type="dxa"/>
            <w:tcBorders>
              <w:top w:val="nil"/>
              <w:left w:val="nil"/>
              <w:bottom w:val="single" w:sz="4" w:space="0" w:color="auto"/>
              <w:right w:val="single" w:sz="4" w:space="0" w:color="auto"/>
            </w:tcBorders>
            <w:shd w:val="clear" w:color="auto" w:fill="auto"/>
          </w:tcPr>
          <w:p w:rsidR="004A56DE" w:rsidRPr="003E2BC1" w:rsidRDefault="003015A5" w:rsidP="0049710F">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3.000.000</w:t>
            </w:r>
          </w:p>
        </w:tc>
        <w:tc>
          <w:tcPr>
            <w:tcW w:w="1453" w:type="dxa"/>
            <w:tcBorders>
              <w:top w:val="nil"/>
              <w:left w:val="nil"/>
              <w:bottom w:val="single" w:sz="4" w:space="0" w:color="auto"/>
              <w:right w:val="single" w:sz="4" w:space="0" w:color="auto"/>
            </w:tcBorders>
            <w:shd w:val="clear" w:color="auto" w:fill="auto"/>
          </w:tcPr>
          <w:p w:rsidR="004A56DE" w:rsidRPr="00CE4922" w:rsidRDefault="00D90461" w:rsidP="0049710F">
            <w:pPr>
              <w:spacing w:after="0" w:line="240" w:lineRule="auto"/>
              <w:jc w:val="right"/>
              <w:rPr>
                <w:rFonts w:eastAsia="Times New Roman" w:cstheme="minorHAnsi"/>
                <w:bCs/>
                <w:color w:val="000000"/>
                <w:sz w:val="16"/>
                <w:szCs w:val="16"/>
              </w:rPr>
            </w:pPr>
            <w:r>
              <w:rPr>
                <w:rFonts w:eastAsia="Times New Roman" w:cstheme="minorHAnsi"/>
                <w:bCs/>
                <w:color w:val="000000"/>
                <w:sz w:val="16"/>
                <w:szCs w:val="16"/>
              </w:rPr>
              <w:t>1.450.000</w:t>
            </w:r>
          </w:p>
        </w:tc>
        <w:tc>
          <w:tcPr>
            <w:tcW w:w="957" w:type="dxa"/>
            <w:tcBorders>
              <w:top w:val="nil"/>
              <w:left w:val="nil"/>
              <w:bottom w:val="single" w:sz="4" w:space="0" w:color="auto"/>
              <w:right w:val="single" w:sz="4" w:space="0" w:color="auto"/>
            </w:tcBorders>
            <w:shd w:val="clear" w:color="auto" w:fill="auto"/>
          </w:tcPr>
          <w:p w:rsidR="004A56DE" w:rsidRPr="00CE4922" w:rsidRDefault="00D90461" w:rsidP="0049710F">
            <w:pPr>
              <w:spacing w:after="0" w:line="240" w:lineRule="auto"/>
              <w:jc w:val="right"/>
              <w:rPr>
                <w:rFonts w:eastAsia="Times New Roman" w:cstheme="minorHAnsi"/>
                <w:sz w:val="16"/>
                <w:szCs w:val="16"/>
              </w:rPr>
            </w:pPr>
            <w:r>
              <w:rPr>
                <w:rFonts w:eastAsia="Times New Roman" w:cstheme="minorHAnsi"/>
                <w:sz w:val="16"/>
                <w:szCs w:val="16"/>
              </w:rPr>
              <w:t>48,33</w:t>
            </w:r>
          </w:p>
        </w:tc>
        <w:tc>
          <w:tcPr>
            <w:tcW w:w="1559" w:type="dxa"/>
            <w:tcBorders>
              <w:top w:val="nil"/>
              <w:left w:val="nil"/>
              <w:bottom w:val="single" w:sz="4" w:space="0" w:color="auto"/>
              <w:right w:val="single" w:sz="4" w:space="0" w:color="auto"/>
            </w:tcBorders>
            <w:shd w:val="clear" w:color="auto" w:fill="auto"/>
            <w:noWrap/>
          </w:tcPr>
          <w:p w:rsidR="004A56DE" w:rsidRPr="00CE4922" w:rsidRDefault="00D90461" w:rsidP="0049710F">
            <w:pPr>
              <w:spacing w:after="0" w:line="240" w:lineRule="auto"/>
              <w:jc w:val="right"/>
              <w:rPr>
                <w:rFonts w:eastAsia="Times New Roman" w:cstheme="minorHAnsi"/>
                <w:bCs/>
                <w:sz w:val="16"/>
                <w:szCs w:val="16"/>
              </w:rPr>
            </w:pPr>
            <w:r>
              <w:rPr>
                <w:rFonts w:eastAsia="Times New Roman" w:cstheme="minorHAnsi"/>
                <w:bCs/>
                <w:sz w:val="16"/>
                <w:szCs w:val="16"/>
              </w:rPr>
              <w:t>1.550.000</w:t>
            </w:r>
          </w:p>
        </w:tc>
      </w:tr>
      <w:tr w:rsidR="00757591" w:rsidRPr="0018335C" w:rsidTr="00E43FE6">
        <w:trPr>
          <w:trHeight w:val="630"/>
        </w:trPr>
        <w:tc>
          <w:tcPr>
            <w:tcW w:w="1418" w:type="dxa"/>
            <w:tcBorders>
              <w:top w:val="nil"/>
              <w:left w:val="single" w:sz="4" w:space="0" w:color="auto"/>
              <w:bottom w:val="single" w:sz="4" w:space="0" w:color="auto"/>
              <w:right w:val="single" w:sz="4" w:space="0" w:color="auto"/>
            </w:tcBorders>
            <w:shd w:val="clear" w:color="auto" w:fill="auto"/>
          </w:tcPr>
          <w:p w:rsidR="00757591" w:rsidRPr="00CE4922" w:rsidRDefault="00757591" w:rsidP="007D7033">
            <w:pPr>
              <w:spacing w:after="0" w:line="240" w:lineRule="auto"/>
              <w:rPr>
                <w:rFonts w:eastAsia="Times New Roman" w:cstheme="minorHAnsi"/>
                <w:bCs/>
                <w:sz w:val="16"/>
                <w:szCs w:val="16"/>
              </w:rPr>
            </w:pPr>
            <w:r w:rsidRPr="00D131D0">
              <w:rPr>
                <w:rFonts w:eastAsia="Times New Roman" w:cstheme="minorHAnsi"/>
                <w:sz w:val="16"/>
                <w:szCs w:val="16"/>
              </w:rPr>
              <w:t>7.01.01.</w:t>
            </w:r>
            <w:r>
              <w:rPr>
                <w:rFonts w:eastAsia="Times New Roman" w:cstheme="minorHAnsi"/>
                <w:sz w:val="16"/>
                <w:szCs w:val="16"/>
              </w:rPr>
              <w:t>2.08.02</w:t>
            </w:r>
          </w:p>
        </w:tc>
        <w:tc>
          <w:tcPr>
            <w:tcW w:w="1863" w:type="dxa"/>
            <w:tcBorders>
              <w:top w:val="nil"/>
              <w:left w:val="nil"/>
              <w:bottom w:val="single" w:sz="4" w:space="0" w:color="auto"/>
              <w:right w:val="single" w:sz="4" w:space="0" w:color="auto"/>
            </w:tcBorders>
            <w:shd w:val="clear" w:color="auto" w:fill="auto"/>
            <w:vAlign w:val="center"/>
          </w:tcPr>
          <w:p w:rsidR="00757591" w:rsidRPr="00ED3381" w:rsidRDefault="00757591" w:rsidP="007D7033">
            <w:pPr>
              <w:rPr>
                <w:rFonts w:cstheme="minorHAnsi"/>
                <w:sz w:val="16"/>
                <w:szCs w:val="16"/>
              </w:rPr>
            </w:pPr>
            <w:r w:rsidRPr="00ED3381">
              <w:rPr>
                <w:rFonts w:cstheme="minorHAnsi"/>
                <w:sz w:val="16"/>
                <w:szCs w:val="16"/>
              </w:rPr>
              <w:t xml:space="preserve">Penyediaan Jasa Komunikasi, Sumber Daya Air dan Listrik </w:t>
            </w:r>
          </w:p>
        </w:tc>
        <w:tc>
          <w:tcPr>
            <w:tcW w:w="1539" w:type="dxa"/>
            <w:tcBorders>
              <w:top w:val="nil"/>
              <w:left w:val="nil"/>
              <w:bottom w:val="single" w:sz="4" w:space="0" w:color="auto"/>
              <w:right w:val="single" w:sz="4" w:space="0" w:color="auto"/>
            </w:tcBorders>
            <w:shd w:val="clear" w:color="auto" w:fill="auto"/>
          </w:tcPr>
          <w:p w:rsidR="00757591" w:rsidRPr="003E2BC1" w:rsidRDefault="003015A5" w:rsidP="007D7033">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35.000.000</w:t>
            </w:r>
          </w:p>
        </w:tc>
        <w:tc>
          <w:tcPr>
            <w:tcW w:w="1418" w:type="dxa"/>
            <w:tcBorders>
              <w:top w:val="nil"/>
              <w:left w:val="nil"/>
              <w:bottom w:val="single" w:sz="4" w:space="0" w:color="auto"/>
              <w:right w:val="single" w:sz="4" w:space="0" w:color="auto"/>
            </w:tcBorders>
            <w:shd w:val="clear" w:color="auto" w:fill="auto"/>
          </w:tcPr>
          <w:p w:rsidR="00757591" w:rsidRPr="003E2BC1" w:rsidRDefault="003015A5" w:rsidP="007D7033">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35.000.000</w:t>
            </w:r>
          </w:p>
        </w:tc>
        <w:tc>
          <w:tcPr>
            <w:tcW w:w="1453" w:type="dxa"/>
            <w:tcBorders>
              <w:top w:val="nil"/>
              <w:left w:val="nil"/>
              <w:bottom w:val="single" w:sz="4" w:space="0" w:color="auto"/>
              <w:right w:val="single" w:sz="4" w:space="0" w:color="auto"/>
            </w:tcBorders>
            <w:shd w:val="clear" w:color="auto" w:fill="auto"/>
          </w:tcPr>
          <w:p w:rsidR="00757591" w:rsidRPr="00CE4922" w:rsidRDefault="00D90461" w:rsidP="007D7033">
            <w:pPr>
              <w:spacing w:after="0" w:line="240" w:lineRule="auto"/>
              <w:jc w:val="right"/>
              <w:rPr>
                <w:rFonts w:eastAsia="Times New Roman" w:cstheme="minorHAnsi"/>
                <w:bCs/>
                <w:color w:val="000000"/>
                <w:sz w:val="16"/>
                <w:szCs w:val="16"/>
              </w:rPr>
            </w:pPr>
            <w:r>
              <w:rPr>
                <w:rFonts w:eastAsia="Times New Roman" w:cstheme="minorHAnsi"/>
                <w:bCs/>
                <w:color w:val="000000"/>
                <w:sz w:val="16"/>
                <w:szCs w:val="16"/>
              </w:rPr>
              <w:t>12.363.608</w:t>
            </w:r>
          </w:p>
        </w:tc>
        <w:tc>
          <w:tcPr>
            <w:tcW w:w="957" w:type="dxa"/>
            <w:tcBorders>
              <w:top w:val="nil"/>
              <w:left w:val="nil"/>
              <w:bottom w:val="single" w:sz="4" w:space="0" w:color="auto"/>
              <w:right w:val="single" w:sz="4" w:space="0" w:color="auto"/>
            </w:tcBorders>
            <w:shd w:val="clear" w:color="auto" w:fill="auto"/>
          </w:tcPr>
          <w:p w:rsidR="00757591" w:rsidRPr="00CE4922" w:rsidRDefault="00D90461" w:rsidP="007D7033">
            <w:pPr>
              <w:spacing w:after="0" w:line="240" w:lineRule="auto"/>
              <w:jc w:val="right"/>
              <w:rPr>
                <w:rFonts w:eastAsia="Times New Roman" w:cstheme="minorHAnsi"/>
                <w:sz w:val="16"/>
                <w:szCs w:val="16"/>
              </w:rPr>
            </w:pPr>
            <w:r>
              <w:rPr>
                <w:rFonts w:eastAsia="Times New Roman" w:cstheme="minorHAnsi"/>
                <w:sz w:val="16"/>
                <w:szCs w:val="16"/>
              </w:rPr>
              <w:t>35,32</w:t>
            </w:r>
          </w:p>
        </w:tc>
        <w:tc>
          <w:tcPr>
            <w:tcW w:w="1559" w:type="dxa"/>
            <w:tcBorders>
              <w:top w:val="nil"/>
              <w:left w:val="nil"/>
              <w:bottom w:val="single" w:sz="4" w:space="0" w:color="auto"/>
              <w:right w:val="single" w:sz="4" w:space="0" w:color="auto"/>
            </w:tcBorders>
            <w:shd w:val="clear" w:color="auto" w:fill="auto"/>
            <w:noWrap/>
          </w:tcPr>
          <w:p w:rsidR="00757591" w:rsidRPr="00CE4922" w:rsidRDefault="00D90461" w:rsidP="007D7033">
            <w:pPr>
              <w:spacing w:after="0" w:line="240" w:lineRule="auto"/>
              <w:jc w:val="right"/>
              <w:rPr>
                <w:rFonts w:eastAsia="Times New Roman" w:cstheme="minorHAnsi"/>
                <w:bCs/>
                <w:sz w:val="16"/>
                <w:szCs w:val="16"/>
              </w:rPr>
            </w:pPr>
            <w:r>
              <w:rPr>
                <w:rFonts w:eastAsia="Times New Roman" w:cstheme="minorHAnsi"/>
                <w:bCs/>
                <w:sz w:val="16"/>
                <w:szCs w:val="16"/>
              </w:rPr>
              <w:t>22.636.392</w:t>
            </w:r>
          </w:p>
        </w:tc>
      </w:tr>
      <w:tr w:rsidR="004A56DE" w:rsidRPr="0018335C" w:rsidTr="00036F66">
        <w:trPr>
          <w:trHeight w:val="519"/>
        </w:trPr>
        <w:tc>
          <w:tcPr>
            <w:tcW w:w="1418" w:type="dxa"/>
            <w:tcBorders>
              <w:top w:val="nil"/>
              <w:left w:val="single" w:sz="4" w:space="0" w:color="auto"/>
              <w:bottom w:val="single" w:sz="4" w:space="0" w:color="auto"/>
              <w:right w:val="single" w:sz="4" w:space="0" w:color="auto"/>
            </w:tcBorders>
            <w:shd w:val="clear" w:color="auto" w:fill="auto"/>
          </w:tcPr>
          <w:p w:rsidR="004A56DE" w:rsidRPr="00CE4922" w:rsidRDefault="004A56DE" w:rsidP="0049710F">
            <w:pPr>
              <w:spacing w:after="0" w:line="240" w:lineRule="auto"/>
              <w:rPr>
                <w:rFonts w:eastAsia="Times New Roman" w:cstheme="minorHAnsi"/>
                <w:bCs/>
                <w:sz w:val="16"/>
                <w:szCs w:val="16"/>
              </w:rPr>
            </w:pPr>
            <w:r w:rsidRPr="00D131D0">
              <w:rPr>
                <w:rFonts w:eastAsia="Times New Roman" w:cstheme="minorHAnsi"/>
                <w:sz w:val="16"/>
                <w:szCs w:val="16"/>
              </w:rPr>
              <w:t>7.01.01.</w:t>
            </w:r>
            <w:r>
              <w:rPr>
                <w:rFonts w:eastAsia="Times New Roman" w:cstheme="minorHAnsi"/>
                <w:sz w:val="16"/>
                <w:szCs w:val="16"/>
              </w:rPr>
              <w:t>2.08.04</w:t>
            </w:r>
          </w:p>
        </w:tc>
        <w:tc>
          <w:tcPr>
            <w:tcW w:w="1863" w:type="dxa"/>
            <w:tcBorders>
              <w:top w:val="nil"/>
              <w:left w:val="nil"/>
              <w:bottom w:val="single" w:sz="4" w:space="0" w:color="auto"/>
              <w:right w:val="single" w:sz="4" w:space="0" w:color="auto"/>
            </w:tcBorders>
            <w:shd w:val="clear" w:color="auto" w:fill="auto"/>
            <w:vAlign w:val="center"/>
          </w:tcPr>
          <w:p w:rsidR="004A56DE" w:rsidRPr="00ED3381" w:rsidRDefault="004A56DE" w:rsidP="0049710F">
            <w:pPr>
              <w:rPr>
                <w:rFonts w:cstheme="minorHAnsi"/>
                <w:sz w:val="16"/>
                <w:szCs w:val="16"/>
              </w:rPr>
            </w:pPr>
            <w:r w:rsidRPr="00ED3381">
              <w:rPr>
                <w:rFonts w:cstheme="minorHAnsi"/>
                <w:sz w:val="16"/>
                <w:szCs w:val="16"/>
              </w:rPr>
              <w:t xml:space="preserve">Penyediaan Jasa Pelayanan Umum Kantor </w:t>
            </w:r>
          </w:p>
        </w:tc>
        <w:tc>
          <w:tcPr>
            <w:tcW w:w="1539" w:type="dxa"/>
            <w:tcBorders>
              <w:top w:val="nil"/>
              <w:left w:val="nil"/>
              <w:bottom w:val="single" w:sz="4" w:space="0" w:color="auto"/>
              <w:right w:val="single" w:sz="4" w:space="0" w:color="auto"/>
            </w:tcBorders>
            <w:shd w:val="clear" w:color="auto" w:fill="auto"/>
            <w:noWrap/>
          </w:tcPr>
          <w:p w:rsidR="004A56DE" w:rsidRPr="003E2BC1" w:rsidRDefault="003015A5" w:rsidP="0049710F">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125.000.000</w:t>
            </w:r>
          </w:p>
        </w:tc>
        <w:tc>
          <w:tcPr>
            <w:tcW w:w="1418" w:type="dxa"/>
            <w:tcBorders>
              <w:top w:val="nil"/>
              <w:left w:val="nil"/>
              <w:bottom w:val="single" w:sz="4" w:space="0" w:color="auto"/>
              <w:right w:val="single" w:sz="4" w:space="0" w:color="auto"/>
            </w:tcBorders>
            <w:shd w:val="clear" w:color="auto" w:fill="auto"/>
            <w:noWrap/>
          </w:tcPr>
          <w:p w:rsidR="004A56DE" w:rsidRPr="003E2BC1" w:rsidRDefault="00EC63C2" w:rsidP="0049710F">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123.980.000</w:t>
            </w:r>
          </w:p>
        </w:tc>
        <w:tc>
          <w:tcPr>
            <w:tcW w:w="1453" w:type="dxa"/>
            <w:tcBorders>
              <w:top w:val="nil"/>
              <w:left w:val="nil"/>
              <w:bottom w:val="single" w:sz="4" w:space="0" w:color="auto"/>
              <w:right w:val="single" w:sz="4" w:space="0" w:color="auto"/>
            </w:tcBorders>
            <w:shd w:val="clear" w:color="auto" w:fill="auto"/>
            <w:noWrap/>
          </w:tcPr>
          <w:p w:rsidR="004A56DE" w:rsidRPr="00CE4922" w:rsidRDefault="00D90461" w:rsidP="0049710F">
            <w:pPr>
              <w:spacing w:after="0" w:line="240" w:lineRule="auto"/>
              <w:jc w:val="right"/>
              <w:rPr>
                <w:rFonts w:eastAsia="Times New Roman" w:cstheme="minorHAnsi"/>
                <w:bCs/>
                <w:color w:val="000000"/>
                <w:sz w:val="16"/>
                <w:szCs w:val="16"/>
              </w:rPr>
            </w:pPr>
            <w:r>
              <w:rPr>
                <w:rFonts w:eastAsia="Times New Roman" w:cstheme="minorHAnsi"/>
                <w:bCs/>
                <w:color w:val="000000"/>
                <w:sz w:val="16"/>
                <w:szCs w:val="16"/>
              </w:rPr>
              <w:t>80.708.000</w:t>
            </w:r>
          </w:p>
        </w:tc>
        <w:tc>
          <w:tcPr>
            <w:tcW w:w="957" w:type="dxa"/>
            <w:tcBorders>
              <w:top w:val="nil"/>
              <w:left w:val="nil"/>
              <w:bottom w:val="single" w:sz="4" w:space="0" w:color="auto"/>
              <w:right w:val="single" w:sz="4" w:space="0" w:color="auto"/>
            </w:tcBorders>
            <w:shd w:val="clear" w:color="auto" w:fill="auto"/>
          </w:tcPr>
          <w:p w:rsidR="004A56DE" w:rsidRPr="00CE4922" w:rsidRDefault="00036F66" w:rsidP="0049710F">
            <w:pPr>
              <w:spacing w:after="0" w:line="240" w:lineRule="auto"/>
              <w:jc w:val="right"/>
              <w:rPr>
                <w:rFonts w:eastAsia="Times New Roman" w:cstheme="minorHAnsi"/>
                <w:sz w:val="16"/>
                <w:szCs w:val="16"/>
              </w:rPr>
            </w:pPr>
            <w:r>
              <w:rPr>
                <w:rFonts w:eastAsia="Times New Roman" w:cstheme="minorHAnsi"/>
                <w:sz w:val="16"/>
                <w:szCs w:val="16"/>
              </w:rPr>
              <w:t>65,10</w:t>
            </w:r>
          </w:p>
        </w:tc>
        <w:tc>
          <w:tcPr>
            <w:tcW w:w="1559" w:type="dxa"/>
            <w:tcBorders>
              <w:top w:val="nil"/>
              <w:left w:val="nil"/>
              <w:bottom w:val="single" w:sz="4" w:space="0" w:color="auto"/>
              <w:right w:val="single" w:sz="4" w:space="0" w:color="auto"/>
            </w:tcBorders>
            <w:shd w:val="clear" w:color="auto" w:fill="auto"/>
            <w:noWrap/>
          </w:tcPr>
          <w:p w:rsidR="004A56DE" w:rsidRPr="00CE4922" w:rsidRDefault="00036F66" w:rsidP="0049710F">
            <w:pPr>
              <w:spacing w:after="0" w:line="240" w:lineRule="auto"/>
              <w:jc w:val="right"/>
              <w:rPr>
                <w:rFonts w:eastAsia="Times New Roman" w:cstheme="minorHAnsi"/>
                <w:bCs/>
                <w:sz w:val="16"/>
                <w:szCs w:val="16"/>
              </w:rPr>
            </w:pPr>
            <w:r>
              <w:rPr>
                <w:rFonts w:eastAsia="Times New Roman" w:cstheme="minorHAnsi"/>
                <w:bCs/>
                <w:sz w:val="16"/>
                <w:szCs w:val="16"/>
              </w:rPr>
              <w:t>43.272.000</w:t>
            </w:r>
          </w:p>
        </w:tc>
      </w:tr>
      <w:tr w:rsidR="004A56DE" w:rsidRPr="0018335C" w:rsidTr="00E43FE6">
        <w:trPr>
          <w:trHeight w:val="577"/>
        </w:trPr>
        <w:tc>
          <w:tcPr>
            <w:tcW w:w="1418" w:type="dxa"/>
            <w:tcBorders>
              <w:top w:val="nil"/>
              <w:left w:val="single" w:sz="4" w:space="0" w:color="auto"/>
              <w:bottom w:val="single" w:sz="4" w:space="0" w:color="auto"/>
              <w:right w:val="single" w:sz="4" w:space="0" w:color="auto"/>
            </w:tcBorders>
            <w:shd w:val="clear" w:color="auto" w:fill="FFFF00"/>
          </w:tcPr>
          <w:p w:rsidR="004A56DE" w:rsidRPr="00CE4922" w:rsidRDefault="004A56DE" w:rsidP="0049710F">
            <w:pPr>
              <w:spacing w:after="0" w:line="240" w:lineRule="auto"/>
              <w:rPr>
                <w:rFonts w:eastAsia="Times New Roman" w:cstheme="minorHAnsi"/>
                <w:bCs/>
                <w:sz w:val="16"/>
                <w:szCs w:val="16"/>
              </w:rPr>
            </w:pPr>
            <w:r w:rsidRPr="00D131D0">
              <w:rPr>
                <w:rFonts w:eastAsia="Times New Roman" w:cstheme="minorHAnsi"/>
                <w:sz w:val="16"/>
                <w:szCs w:val="16"/>
              </w:rPr>
              <w:t>7.01.01.</w:t>
            </w:r>
            <w:r>
              <w:rPr>
                <w:rFonts w:eastAsia="Times New Roman" w:cstheme="minorHAnsi"/>
                <w:sz w:val="16"/>
                <w:szCs w:val="16"/>
              </w:rPr>
              <w:t>2.09</w:t>
            </w:r>
          </w:p>
        </w:tc>
        <w:tc>
          <w:tcPr>
            <w:tcW w:w="1863" w:type="dxa"/>
            <w:tcBorders>
              <w:top w:val="nil"/>
              <w:left w:val="nil"/>
              <w:bottom w:val="single" w:sz="4" w:space="0" w:color="auto"/>
              <w:right w:val="single" w:sz="4" w:space="0" w:color="auto"/>
            </w:tcBorders>
            <w:shd w:val="clear" w:color="auto" w:fill="FFFF00"/>
            <w:vAlign w:val="center"/>
          </w:tcPr>
          <w:p w:rsidR="004A56DE" w:rsidRPr="00ED3381" w:rsidRDefault="004A56DE" w:rsidP="0049710F">
            <w:pPr>
              <w:rPr>
                <w:rFonts w:cstheme="minorHAnsi"/>
                <w:sz w:val="16"/>
                <w:szCs w:val="16"/>
              </w:rPr>
            </w:pPr>
            <w:r w:rsidRPr="00ED3381">
              <w:rPr>
                <w:rFonts w:cstheme="minorHAnsi"/>
                <w:b/>
                <w:sz w:val="16"/>
                <w:szCs w:val="16"/>
              </w:rPr>
              <w:t>Pemeliharaan Barang Milim daerah Penunjang Urusan Pemerintahan</w:t>
            </w:r>
            <w:r w:rsidRPr="00ED3381">
              <w:rPr>
                <w:rFonts w:cstheme="minorHAnsi"/>
                <w:sz w:val="16"/>
                <w:szCs w:val="16"/>
              </w:rPr>
              <w:t xml:space="preserve"> </w:t>
            </w:r>
            <w:r w:rsidRPr="00ED3381">
              <w:rPr>
                <w:rFonts w:cstheme="minorHAnsi"/>
                <w:b/>
                <w:sz w:val="16"/>
                <w:szCs w:val="16"/>
              </w:rPr>
              <w:t xml:space="preserve">daerah </w:t>
            </w:r>
          </w:p>
        </w:tc>
        <w:tc>
          <w:tcPr>
            <w:tcW w:w="1539" w:type="dxa"/>
            <w:tcBorders>
              <w:top w:val="nil"/>
              <w:left w:val="nil"/>
              <w:bottom w:val="single" w:sz="4" w:space="0" w:color="auto"/>
              <w:right w:val="single" w:sz="4" w:space="0" w:color="auto"/>
            </w:tcBorders>
            <w:shd w:val="clear" w:color="auto" w:fill="FFFF00"/>
            <w:noWrap/>
          </w:tcPr>
          <w:p w:rsidR="004A56DE" w:rsidRPr="003E2BC1" w:rsidRDefault="003015A5" w:rsidP="0049710F">
            <w:pPr>
              <w:spacing w:after="0" w:line="240" w:lineRule="auto"/>
              <w:jc w:val="right"/>
              <w:rPr>
                <w:rFonts w:eastAsia="Times New Roman" w:cstheme="minorHAnsi"/>
                <w:b/>
                <w:bCs/>
                <w:sz w:val="16"/>
                <w:szCs w:val="16"/>
              </w:rPr>
            </w:pPr>
            <w:r w:rsidRPr="003E2BC1">
              <w:rPr>
                <w:rFonts w:eastAsia="Times New Roman" w:cstheme="minorHAnsi"/>
                <w:b/>
                <w:bCs/>
                <w:sz w:val="16"/>
                <w:szCs w:val="16"/>
              </w:rPr>
              <w:t>282.119.000</w:t>
            </w:r>
          </w:p>
        </w:tc>
        <w:tc>
          <w:tcPr>
            <w:tcW w:w="1418" w:type="dxa"/>
            <w:tcBorders>
              <w:top w:val="nil"/>
              <w:left w:val="nil"/>
              <w:bottom w:val="single" w:sz="4" w:space="0" w:color="auto"/>
              <w:right w:val="single" w:sz="4" w:space="0" w:color="auto"/>
            </w:tcBorders>
            <w:shd w:val="clear" w:color="auto" w:fill="FFFF00"/>
            <w:noWrap/>
          </w:tcPr>
          <w:p w:rsidR="004A56DE" w:rsidRPr="003E2BC1" w:rsidRDefault="00226B1D" w:rsidP="0049710F">
            <w:pPr>
              <w:spacing w:after="0" w:line="240" w:lineRule="auto"/>
              <w:jc w:val="right"/>
              <w:rPr>
                <w:rFonts w:eastAsia="Times New Roman" w:cstheme="minorHAnsi"/>
                <w:b/>
                <w:bCs/>
                <w:sz w:val="16"/>
                <w:szCs w:val="16"/>
              </w:rPr>
            </w:pPr>
            <w:r>
              <w:rPr>
                <w:rFonts w:eastAsia="Times New Roman" w:cstheme="minorHAnsi"/>
                <w:b/>
                <w:bCs/>
                <w:sz w:val="16"/>
                <w:szCs w:val="16"/>
              </w:rPr>
              <w:t>3</w:t>
            </w:r>
            <w:r w:rsidR="003015A5" w:rsidRPr="003E2BC1">
              <w:rPr>
                <w:rFonts w:eastAsia="Times New Roman" w:cstheme="minorHAnsi"/>
                <w:b/>
                <w:bCs/>
                <w:sz w:val="16"/>
                <w:szCs w:val="16"/>
              </w:rPr>
              <w:t>82.119.000</w:t>
            </w:r>
          </w:p>
        </w:tc>
        <w:tc>
          <w:tcPr>
            <w:tcW w:w="1453" w:type="dxa"/>
            <w:tcBorders>
              <w:top w:val="nil"/>
              <w:left w:val="nil"/>
              <w:bottom w:val="single" w:sz="4" w:space="0" w:color="auto"/>
              <w:right w:val="single" w:sz="4" w:space="0" w:color="auto"/>
            </w:tcBorders>
            <w:shd w:val="clear" w:color="auto" w:fill="FFFF00"/>
            <w:noWrap/>
          </w:tcPr>
          <w:p w:rsidR="004A56DE" w:rsidRPr="00CE4922" w:rsidRDefault="00D90461" w:rsidP="0049710F">
            <w:pPr>
              <w:spacing w:after="0" w:line="240" w:lineRule="auto"/>
              <w:jc w:val="right"/>
              <w:rPr>
                <w:rFonts w:eastAsia="Times New Roman" w:cstheme="minorHAnsi"/>
                <w:bCs/>
                <w:sz w:val="16"/>
                <w:szCs w:val="16"/>
              </w:rPr>
            </w:pPr>
            <w:r>
              <w:rPr>
                <w:rFonts w:eastAsia="Times New Roman" w:cstheme="minorHAnsi"/>
                <w:bCs/>
                <w:sz w:val="16"/>
                <w:szCs w:val="16"/>
              </w:rPr>
              <w:t>15.363.400</w:t>
            </w:r>
          </w:p>
        </w:tc>
        <w:tc>
          <w:tcPr>
            <w:tcW w:w="957" w:type="dxa"/>
            <w:tcBorders>
              <w:top w:val="nil"/>
              <w:left w:val="nil"/>
              <w:bottom w:val="single" w:sz="4" w:space="0" w:color="auto"/>
              <w:right w:val="single" w:sz="4" w:space="0" w:color="auto"/>
            </w:tcBorders>
            <w:shd w:val="clear" w:color="auto" w:fill="FFFF00"/>
          </w:tcPr>
          <w:p w:rsidR="004A56DE" w:rsidRPr="00CE4922" w:rsidRDefault="00036F66" w:rsidP="0049710F">
            <w:pPr>
              <w:spacing w:after="0" w:line="240" w:lineRule="auto"/>
              <w:jc w:val="right"/>
              <w:rPr>
                <w:rFonts w:eastAsia="Times New Roman" w:cstheme="minorHAnsi"/>
                <w:sz w:val="16"/>
                <w:szCs w:val="16"/>
              </w:rPr>
            </w:pPr>
            <w:r>
              <w:rPr>
                <w:rFonts w:eastAsia="Times New Roman" w:cstheme="minorHAnsi"/>
                <w:sz w:val="16"/>
                <w:szCs w:val="16"/>
              </w:rPr>
              <w:t>4,02</w:t>
            </w:r>
          </w:p>
        </w:tc>
        <w:tc>
          <w:tcPr>
            <w:tcW w:w="1559" w:type="dxa"/>
            <w:tcBorders>
              <w:top w:val="nil"/>
              <w:left w:val="nil"/>
              <w:bottom w:val="single" w:sz="4" w:space="0" w:color="auto"/>
              <w:right w:val="single" w:sz="4" w:space="0" w:color="auto"/>
            </w:tcBorders>
            <w:shd w:val="clear" w:color="auto" w:fill="FFFF00"/>
            <w:noWrap/>
          </w:tcPr>
          <w:p w:rsidR="004A56DE" w:rsidRPr="00CE4922" w:rsidRDefault="00036F66" w:rsidP="0049710F">
            <w:pPr>
              <w:spacing w:after="0" w:line="240" w:lineRule="auto"/>
              <w:jc w:val="right"/>
              <w:rPr>
                <w:rFonts w:eastAsia="Times New Roman" w:cstheme="minorHAnsi"/>
                <w:bCs/>
                <w:sz w:val="16"/>
                <w:szCs w:val="16"/>
              </w:rPr>
            </w:pPr>
            <w:r>
              <w:rPr>
                <w:rFonts w:eastAsia="Times New Roman" w:cstheme="minorHAnsi"/>
                <w:bCs/>
                <w:sz w:val="16"/>
                <w:szCs w:val="16"/>
              </w:rPr>
              <w:t>3</w:t>
            </w:r>
            <w:r w:rsidR="00D90461">
              <w:rPr>
                <w:rFonts w:eastAsia="Times New Roman" w:cstheme="minorHAnsi"/>
                <w:bCs/>
                <w:sz w:val="16"/>
                <w:szCs w:val="16"/>
              </w:rPr>
              <w:t>66.755.600</w:t>
            </w:r>
          </w:p>
        </w:tc>
      </w:tr>
      <w:tr w:rsidR="004A56DE" w:rsidRPr="0018335C" w:rsidTr="00E43FE6">
        <w:trPr>
          <w:trHeight w:val="297"/>
        </w:trPr>
        <w:tc>
          <w:tcPr>
            <w:tcW w:w="1418" w:type="dxa"/>
            <w:tcBorders>
              <w:top w:val="single" w:sz="4" w:space="0" w:color="auto"/>
              <w:left w:val="single" w:sz="4" w:space="0" w:color="auto"/>
              <w:bottom w:val="single" w:sz="4" w:space="0" w:color="auto"/>
              <w:right w:val="single" w:sz="4" w:space="0" w:color="auto"/>
            </w:tcBorders>
            <w:shd w:val="clear" w:color="auto" w:fill="auto"/>
          </w:tcPr>
          <w:p w:rsidR="004A56DE" w:rsidRPr="00CE4922" w:rsidRDefault="004A56DE" w:rsidP="0049710F">
            <w:pPr>
              <w:spacing w:after="0" w:line="240" w:lineRule="auto"/>
              <w:rPr>
                <w:rFonts w:eastAsia="Times New Roman" w:cstheme="minorHAnsi"/>
                <w:bCs/>
                <w:sz w:val="16"/>
                <w:szCs w:val="16"/>
              </w:rPr>
            </w:pPr>
            <w:r w:rsidRPr="00D131D0">
              <w:rPr>
                <w:rFonts w:eastAsia="Times New Roman" w:cstheme="minorHAnsi"/>
                <w:sz w:val="16"/>
                <w:szCs w:val="16"/>
              </w:rPr>
              <w:t>7.01.01.</w:t>
            </w:r>
            <w:r w:rsidR="007D7033">
              <w:rPr>
                <w:rFonts w:eastAsia="Times New Roman" w:cstheme="minorHAnsi"/>
                <w:sz w:val="16"/>
                <w:szCs w:val="16"/>
              </w:rPr>
              <w:t>2.09.01</w:t>
            </w:r>
          </w:p>
        </w:tc>
        <w:tc>
          <w:tcPr>
            <w:tcW w:w="1863" w:type="dxa"/>
            <w:tcBorders>
              <w:top w:val="single" w:sz="4" w:space="0" w:color="auto"/>
              <w:left w:val="nil"/>
              <w:bottom w:val="single" w:sz="4" w:space="0" w:color="auto"/>
              <w:right w:val="single" w:sz="4" w:space="0" w:color="auto"/>
            </w:tcBorders>
            <w:shd w:val="clear" w:color="auto" w:fill="auto"/>
            <w:vAlign w:val="center"/>
          </w:tcPr>
          <w:p w:rsidR="004A56DE" w:rsidRPr="00ED3381" w:rsidRDefault="004A56DE" w:rsidP="007D7033">
            <w:pPr>
              <w:spacing w:after="0" w:line="240" w:lineRule="auto"/>
              <w:rPr>
                <w:rFonts w:cstheme="minorHAnsi"/>
                <w:sz w:val="16"/>
                <w:szCs w:val="16"/>
              </w:rPr>
            </w:pPr>
            <w:r w:rsidRPr="00ED3381">
              <w:rPr>
                <w:rFonts w:cstheme="minorHAnsi"/>
                <w:sz w:val="16"/>
                <w:szCs w:val="16"/>
              </w:rPr>
              <w:t xml:space="preserve">Penyediaan Jasa Pemeliharaan , Biaya Pemeliharaan , </w:t>
            </w:r>
            <w:r w:rsidR="007D7033">
              <w:rPr>
                <w:rFonts w:cstheme="minorHAnsi"/>
                <w:sz w:val="16"/>
                <w:szCs w:val="16"/>
              </w:rPr>
              <w:t xml:space="preserve">dan </w:t>
            </w:r>
            <w:r w:rsidRPr="00ED3381">
              <w:rPr>
                <w:rFonts w:cstheme="minorHAnsi"/>
                <w:sz w:val="16"/>
                <w:szCs w:val="16"/>
              </w:rPr>
              <w:t xml:space="preserve">Pajak </w:t>
            </w:r>
            <w:r w:rsidR="007D7033">
              <w:rPr>
                <w:rFonts w:cstheme="minorHAnsi"/>
                <w:sz w:val="16"/>
                <w:szCs w:val="16"/>
              </w:rPr>
              <w:t xml:space="preserve">kendaraan perorangan dinas atau </w:t>
            </w:r>
            <w:r w:rsidRPr="00ED3381">
              <w:rPr>
                <w:rFonts w:cstheme="minorHAnsi"/>
                <w:sz w:val="16"/>
                <w:szCs w:val="16"/>
              </w:rPr>
              <w:t xml:space="preserve">kendaraan Dinas </w:t>
            </w:r>
            <w:r w:rsidR="007D7033">
              <w:rPr>
                <w:rFonts w:cstheme="minorHAnsi"/>
                <w:sz w:val="16"/>
                <w:szCs w:val="16"/>
              </w:rPr>
              <w:t>jabatan</w:t>
            </w:r>
            <w:r w:rsidRPr="00ED3381">
              <w:rPr>
                <w:rFonts w:cstheme="minorHAnsi"/>
                <w:sz w:val="16"/>
                <w:szCs w:val="16"/>
              </w:rPr>
              <w:t xml:space="preserve"> </w:t>
            </w:r>
          </w:p>
        </w:tc>
        <w:tc>
          <w:tcPr>
            <w:tcW w:w="1539" w:type="dxa"/>
            <w:tcBorders>
              <w:top w:val="single" w:sz="4" w:space="0" w:color="auto"/>
              <w:left w:val="nil"/>
              <w:bottom w:val="single" w:sz="4" w:space="0" w:color="auto"/>
              <w:right w:val="single" w:sz="4" w:space="0" w:color="auto"/>
            </w:tcBorders>
            <w:shd w:val="clear" w:color="auto" w:fill="auto"/>
            <w:noWrap/>
          </w:tcPr>
          <w:p w:rsidR="004A56DE" w:rsidRPr="003E2BC1" w:rsidRDefault="007D7033" w:rsidP="0049710F">
            <w:pPr>
              <w:spacing w:after="0" w:line="240" w:lineRule="auto"/>
              <w:jc w:val="right"/>
              <w:rPr>
                <w:rFonts w:eastAsia="Times New Roman" w:cstheme="minorHAnsi"/>
                <w:bCs/>
                <w:sz w:val="16"/>
                <w:szCs w:val="16"/>
              </w:rPr>
            </w:pPr>
            <w:r w:rsidRPr="003E2BC1">
              <w:rPr>
                <w:rFonts w:eastAsia="Times New Roman" w:cstheme="minorHAnsi"/>
                <w:bCs/>
                <w:sz w:val="16"/>
                <w:szCs w:val="16"/>
              </w:rPr>
              <w:t>3</w:t>
            </w:r>
            <w:r w:rsidR="004A56DE" w:rsidRPr="003E2BC1">
              <w:rPr>
                <w:rFonts w:eastAsia="Times New Roman" w:cstheme="minorHAnsi"/>
                <w:bCs/>
                <w:sz w:val="16"/>
                <w:szCs w:val="16"/>
              </w:rPr>
              <w:t>0.000.000</w:t>
            </w:r>
          </w:p>
        </w:tc>
        <w:tc>
          <w:tcPr>
            <w:tcW w:w="1418" w:type="dxa"/>
            <w:tcBorders>
              <w:top w:val="single" w:sz="4" w:space="0" w:color="auto"/>
              <w:left w:val="nil"/>
              <w:bottom w:val="single" w:sz="4" w:space="0" w:color="auto"/>
              <w:right w:val="single" w:sz="4" w:space="0" w:color="auto"/>
            </w:tcBorders>
            <w:shd w:val="clear" w:color="auto" w:fill="auto"/>
            <w:noWrap/>
          </w:tcPr>
          <w:p w:rsidR="004A56DE" w:rsidRPr="003E2BC1" w:rsidRDefault="007D7033" w:rsidP="0049710F">
            <w:pPr>
              <w:spacing w:after="0" w:line="240" w:lineRule="auto"/>
              <w:jc w:val="right"/>
              <w:rPr>
                <w:rFonts w:eastAsia="Times New Roman" w:cstheme="minorHAnsi"/>
                <w:bCs/>
                <w:sz w:val="16"/>
                <w:szCs w:val="16"/>
              </w:rPr>
            </w:pPr>
            <w:r w:rsidRPr="003E2BC1">
              <w:rPr>
                <w:rFonts w:eastAsia="Times New Roman" w:cstheme="minorHAnsi"/>
                <w:bCs/>
                <w:sz w:val="16"/>
                <w:szCs w:val="16"/>
              </w:rPr>
              <w:t>30.000.000</w:t>
            </w:r>
          </w:p>
        </w:tc>
        <w:tc>
          <w:tcPr>
            <w:tcW w:w="1453" w:type="dxa"/>
            <w:tcBorders>
              <w:top w:val="single" w:sz="4" w:space="0" w:color="auto"/>
              <w:left w:val="nil"/>
              <w:bottom w:val="single" w:sz="4" w:space="0" w:color="auto"/>
              <w:right w:val="single" w:sz="4" w:space="0" w:color="auto"/>
            </w:tcBorders>
            <w:shd w:val="clear" w:color="auto" w:fill="auto"/>
            <w:noWrap/>
          </w:tcPr>
          <w:p w:rsidR="004A56DE" w:rsidRPr="00CE4922" w:rsidRDefault="00D90461" w:rsidP="0049710F">
            <w:pPr>
              <w:spacing w:after="0" w:line="240" w:lineRule="auto"/>
              <w:jc w:val="right"/>
              <w:rPr>
                <w:rFonts w:eastAsia="Times New Roman" w:cstheme="minorHAnsi"/>
                <w:bCs/>
                <w:sz w:val="16"/>
                <w:szCs w:val="16"/>
              </w:rPr>
            </w:pPr>
            <w:r>
              <w:rPr>
                <w:rFonts w:eastAsia="Times New Roman" w:cstheme="minorHAnsi"/>
                <w:bCs/>
                <w:sz w:val="16"/>
                <w:szCs w:val="16"/>
              </w:rPr>
              <w:t>6.233.400</w:t>
            </w:r>
          </w:p>
        </w:tc>
        <w:tc>
          <w:tcPr>
            <w:tcW w:w="957" w:type="dxa"/>
            <w:tcBorders>
              <w:top w:val="single" w:sz="4" w:space="0" w:color="auto"/>
              <w:left w:val="nil"/>
              <w:bottom w:val="single" w:sz="4" w:space="0" w:color="auto"/>
              <w:right w:val="single" w:sz="4" w:space="0" w:color="auto"/>
            </w:tcBorders>
            <w:shd w:val="clear" w:color="auto" w:fill="auto"/>
          </w:tcPr>
          <w:p w:rsidR="004A56DE" w:rsidRPr="00CE4922" w:rsidRDefault="00D90461" w:rsidP="0049710F">
            <w:pPr>
              <w:spacing w:after="0" w:line="240" w:lineRule="auto"/>
              <w:jc w:val="right"/>
              <w:rPr>
                <w:rFonts w:eastAsia="Times New Roman" w:cstheme="minorHAnsi"/>
                <w:sz w:val="16"/>
                <w:szCs w:val="16"/>
              </w:rPr>
            </w:pPr>
            <w:r>
              <w:rPr>
                <w:rFonts w:eastAsia="Times New Roman" w:cstheme="minorHAnsi"/>
                <w:sz w:val="16"/>
                <w:szCs w:val="16"/>
              </w:rPr>
              <w:t>20,78</w:t>
            </w:r>
          </w:p>
        </w:tc>
        <w:tc>
          <w:tcPr>
            <w:tcW w:w="1559" w:type="dxa"/>
            <w:tcBorders>
              <w:top w:val="single" w:sz="4" w:space="0" w:color="auto"/>
              <w:left w:val="nil"/>
              <w:bottom w:val="single" w:sz="4" w:space="0" w:color="auto"/>
              <w:right w:val="single" w:sz="4" w:space="0" w:color="auto"/>
            </w:tcBorders>
            <w:shd w:val="clear" w:color="auto" w:fill="auto"/>
            <w:noWrap/>
          </w:tcPr>
          <w:p w:rsidR="004A56DE" w:rsidRPr="00CE4922" w:rsidRDefault="00E43FE6" w:rsidP="0049710F">
            <w:pPr>
              <w:spacing w:after="0" w:line="240" w:lineRule="auto"/>
              <w:jc w:val="right"/>
              <w:rPr>
                <w:rFonts w:eastAsia="Times New Roman" w:cstheme="minorHAnsi"/>
                <w:bCs/>
                <w:sz w:val="16"/>
                <w:szCs w:val="16"/>
              </w:rPr>
            </w:pPr>
            <w:r>
              <w:rPr>
                <w:rFonts w:eastAsia="Times New Roman" w:cstheme="minorHAnsi"/>
                <w:bCs/>
                <w:sz w:val="16"/>
                <w:szCs w:val="16"/>
              </w:rPr>
              <w:t>23.766.600</w:t>
            </w:r>
          </w:p>
        </w:tc>
      </w:tr>
      <w:tr w:rsidR="007D7033" w:rsidRPr="0018335C" w:rsidTr="00E43FE6">
        <w:trPr>
          <w:trHeight w:val="297"/>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D7033" w:rsidRPr="00CE4922" w:rsidRDefault="007D7033" w:rsidP="007D7033">
            <w:pPr>
              <w:spacing w:after="0" w:line="240" w:lineRule="auto"/>
              <w:rPr>
                <w:rFonts w:eastAsia="Times New Roman" w:cstheme="minorHAnsi"/>
                <w:bCs/>
                <w:sz w:val="16"/>
                <w:szCs w:val="16"/>
              </w:rPr>
            </w:pPr>
            <w:r w:rsidRPr="00D131D0">
              <w:rPr>
                <w:rFonts w:eastAsia="Times New Roman" w:cstheme="minorHAnsi"/>
                <w:sz w:val="16"/>
                <w:szCs w:val="16"/>
              </w:rPr>
              <w:t>7.01.01.</w:t>
            </w:r>
            <w:r>
              <w:rPr>
                <w:rFonts w:eastAsia="Times New Roman" w:cstheme="minorHAnsi"/>
                <w:sz w:val="16"/>
                <w:szCs w:val="16"/>
              </w:rPr>
              <w:t>2.09.06</w:t>
            </w:r>
          </w:p>
        </w:tc>
        <w:tc>
          <w:tcPr>
            <w:tcW w:w="1863" w:type="dxa"/>
            <w:tcBorders>
              <w:top w:val="single" w:sz="4" w:space="0" w:color="auto"/>
              <w:left w:val="nil"/>
              <w:bottom w:val="single" w:sz="4" w:space="0" w:color="auto"/>
              <w:right w:val="single" w:sz="4" w:space="0" w:color="auto"/>
            </w:tcBorders>
            <w:shd w:val="clear" w:color="auto" w:fill="auto"/>
            <w:vAlign w:val="center"/>
          </w:tcPr>
          <w:p w:rsidR="007D7033" w:rsidRPr="00ED3381" w:rsidRDefault="007D7033" w:rsidP="007D7033">
            <w:pPr>
              <w:spacing w:after="0" w:line="240" w:lineRule="auto"/>
              <w:rPr>
                <w:rFonts w:cstheme="minorHAnsi"/>
                <w:sz w:val="16"/>
                <w:szCs w:val="16"/>
              </w:rPr>
            </w:pPr>
            <w:r>
              <w:rPr>
                <w:rFonts w:cstheme="minorHAnsi"/>
                <w:sz w:val="16"/>
                <w:szCs w:val="16"/>
              </w:rPr>
              <w:t>Pemeliharaan Peralatan dan Mesin lainnya</w:t>
            </w:r>
          </w:p>
        </w:tc>
        <w:tc>
          <w:tcPr>
            <w:tcW w:w="1539" w:type="dxa"/>
            <w:tcBorders>
              <w:top w:val="single" w:sz="4" w:space="0" w:color="auto"/>
              <w:left w:val="nil"/>
              <w:bottom w:val="single" w:sz="4" w:space="0" w:color="auto"/>
              <w:right w:val="single" w:sz="4" w:space="0" w:color="auto"/>
            </w:tcBorders>
            <w:shd w:val="clear" w:color="auto" w:fill="auto"/>
            <w:noWrap/>
          </w:tcPr>
          <w:p w:rsidR="007D7033" w:rsidRPr="003E2BC1" w:rsidRDefault="007D7033" w:rsidP="007D7033">
            <w:pPr>
              <w:spacing w:after="0" w:line="240" w:lineRule="auto"/>
              <w:jc w:val="right"/>
              <w:rPr>
                <w:rFonts w:eastAsia="Times New Roman" w:cstheme="minorHAnsi"/>
                <w:bCs/>
                <w:sz w:val="16"/>
                <w:szCs w:val="16"/>
              </w:rPr>
            </w:pPr>
            <w:r w:rsidRPr="003E2BC1">
              <w:rPr>
                <w:rFonts w:eastAsia="Times New Roman" w:cstheme="minorHAnsi"/>
                <w:bCs/>
                <w:sz w:val="16"/>
                <w:szCs w:val="16"/>
              </w:rPr>
              <w:t>25.000.000</w:t>
            </w:r>
          </w:p>
        </w:tc>
        <w:tc>
          <w:tcPr>
            <w:tcW w:w="1418" w:type="dxa"/>
            <w:tcBorders>
              <w:top w:val="single" w:sz="4" w:space="0" w:color="auto"/>
              <w:left w:val="nil"/>
              <w:bottom w:val="single" w:sz="4" w:space="0" w:color="auto"/>
              <w:right w:val="single" w:sz="4" w:space="0" w:color="auto"/>
            </w:tcBorders>
            <w:shd w:val="clear" w:color="auto" w:fill="auto"/>
            <w:noWrap/>
          </w:tcPr>
          <w:p w:rsidR="007D7033" w:rsidRPr="003E2BC1" w:rsidRDefault="007D7033" w:rsidP="007D7033">
            <w:pPr>
              <w:spacing w:after="0" w:line="240" w:lineRule="auto"/>
              <w:jc w:val="right"/>
              <w:rPr>
                <w:rFonts w:eastAsia="Times New Roman" w:cstheme="minorHAnsi"/>
                <w:bCs/>
                <w:sz w:val="16"/>
                <w:szCs w:val="16"/>
              </w:rPr>
            </w:pPr>
            <w:r w:rsidRPr="003E2BC1">
              <w:rPr>
                <w:rFonts w:eastAsia="Times New Roman" w:cstheme="minorHAnsi"/>
                <w:bCs/>
                <w:sz w:val="16"/>
                <w:szCs w:val="16"/>
              </w:rPr>
              <w:t>25.000.000</w:t>
            </w:r>
          </w:p>
        </w:tc>
        <w:tc>
          <w:tcPr>
            <w:tcW w:w="1453" w:type="dxa"/>
            <w:tcBorders>
              <w:top w:val="single" w:sz="4" w:space="0" w:color="auto"/>
              <w:left w:val="nil"/>
              <w:bottom w:val="single" w:sz="4" w:space="0" w:color="auto"/>
              <w:right w:val="single" w:sz="4" w:space="0" w:color="auto"/>
            </w:tcBorders>
            <w:shd w:val="clear" w:color="auto" w:fill="auto"/>
            <w:noWrap/>
          </w:tcPr>
          <w:p w:rsidR="007D7033" w:rsidRPr="00CE4922" w:rsidRDefault="00E43FE6" w:rsidP="007D7033">
            <w:pPr>
              <w:spacing w:after="0" w:line="240" w:lineRule="auto"/>
              <w:jc w:val="right"/>
              <w:rPr>
                <w:rFonts w:eastAsia="Times New Roman" w:cstheme="minorHAnsi"/>
                <w:bCs/>
                <w:sz w:val="16"/>
                <w:szCs w:val="16"/>
              </w:rPr>
            </w:pPr>
            <w:r>
              <w:rPr>
                <w:rFonts w:eastAsia="Times New Roman" w:cstheme="minorHAnsi"/>
                <w:bCs/>
                <w:sz w:val="16"/>
                <w:szCs w:val="16"/>
              </w:rPr>
              <w:t>7.130.000</w:t>
            </w:r>
          </w:p>
        </w:tc>
        <w:tc>
          <w:tcPr>
            <w:tcW w:w="957" w:type="dxa"/>
            <w:tcBorders>
              <w:top w:val="single" w:sz="4" w:space="0" w:color="auto"/>
              <w:left w:val="nil"/>
              <w:bottom w:val="single" w:sz="4" w:space="0" w:color="auto"/>
              <w:right w:val="single" w:sz="4" w:space="0" w:color="auto"/>
            </w:tcBorders>
            <w:shd w:val="clear" w:color="auto" w:fill="auto"/>
          </w:tcPr>
          <w:p w:rsidR="007D7033" w:rsidRPr="00CE4922" w:rsidRDefault="00E43FE6" w:rsidP="007D7033">
            <w:pPr>
              <w:spacing w:after="0" w:line="240" w:lineRule="auto"/>
              <w:jc w:val="right"/>
              <w:rPr>
                <w:rFonts w:eastAsia="Times New Roman" w:cstheme="minorHAnsi"/>
                <w:sz w:val="16"/>
                <w:szCs w:val="16"/>
              </w:rPr>
            </w:pPr>
            <w:r>
              <w:rPr>
                <w:rFonts w:eastAsia="Times New Roman" w:cstheme="minorHAnsi"/>
                <w:sz w:val="16"/>
                <w:szCs w:val="16"/>
              </w:rPr>
              <w:t>28,52</w:t>
            </w:r>
          </w:p>
        </w:tc>
        <w:tc>
          <w:tcPr>
            <w:tcW w:w="1559" w:type="dxa"/>
            <w:tcBorders>
              <w:top w:val="single" w:sz="4" w:space="0" w:color="auto"/>
              <w:left w:val="nil"/>
              <w:bottom w:val="single" w:sz="4" w:space="0" w:color="auto"/>
              <w:right w:val="single" w:sz="4" w:space="0" w:color="auto"/>
            </w:tcBorders>
            <w:shd w:val="clear" w:color="auto" w:fill="auto"/>
            <w:noWrap/>
          </w:tcPr>
          <w:p w:rsidR="007D7033" w:rsidRPr="00CE4922" w:rsidRDefault="00E43FE6" w:rsidP="007D7033">
            <w:pPr>
              <w:spacing w:after="0" w:line="240" w:lineRule="auto"/>
              <w:jc w:val="right"/>
              <w:rPr>
                <w:rFonts w:eastAsia="Times New Roman" w:cstheme="minorHAnsi"/>
                <w:bCs/>
                <w:sz w:val="16"/>
                <w:szCs w:val="16"/>
              </w:rPr>
            </w:pPr>
            <w:r>
              <w:rPr>
                <w:rFonts w:eastAsia="Times New Roman" w:cstheme="minorHAnsi"/>
                <w:bCs/>
                <w:sz w:val="16"/>
                <w:szCs w:val="16"/>
              </w:rPr>
              <w:t>17.870.000</w:t>
            </w:r>
          </w:p>
        </w:tc>
      </w:tr>
      <w:tr w:rsidR="007D7033" w:rsidRPr="0018335C" w:rsidTr="00E43FE6">
        <w:trPr>
          <w:trHeight w:val="41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D7033" w:rsidRPr="00CE4922" w:rsidRDefault="007D7033" w:rsidP="007D7033">
            <w:pPr>
              <w:spacing w:after="0" w:line="240" w:lineRule="auto"/>
              <w:rPr>
                <w:rFonts w:eastAsia="Times New Roman" w:cstheme="minorHAnsi"/>
                <w:bCs/>
                <w:sz w:val="16"/>
                <w:szCs w:val="16"/>
              </w:rPr>
            </w:pPr>
            <w:r w:rsidRPr="00D131D0">
              <w:rPr>
                <w:rFonts w:eastAsia="Times New Roman" w:cstheme="minorHAnsi"/>
                <w:sz w:val="16"/>
                <w:szCs w:val="16"/>
              </w:rPr>
              <w:t>7.01.01.</w:t>
            </w:r>
            <w:r>
              <w:rPr>
                <w:rFonts w:eastAsia="Times New Roman" w:cstheme="minorHAnsi"/>
                <w:sz w:val="16"/>
                <w:szCs w:val="16"/>
              </w:rPr>
              <w:t>2.09.09</w:t>
            </w:r>
          </w:p>
        </w:tc>
        <w:tc>
          <w:tcPr>
            <w:tcW w:w="1863" w:type="dxa"/>
            <w:tcBorders>
              <w:top w:val="single" w:sz="4" w:space="0" w:color="auto"/>
              <w:left w:val="nil"/>
              <w:bottom w:val="single" w:sz="4" w:space="0" w:color="auto"/>
              <w:right w:val="single" w:sz="4" w:space="0" w:color="auto"/>
            </w:tcBorders>
            <w:shd w:val="clear" w:color="auto" w:fill="auto"/>
            <w:vAlign w:val="center"/>
          </w:tcPr>
          <w:p w:rsidR="007D7033" w:rsidRPr="00ED3381" w:rsidRDefault="007D7033" w:rsidP="007D7033">
            <w:pPr>
              <w:spacing w:after="0" w:line="240" w:lineRule="auto"/>
              <w:rPr>
                <w:rFonts w:cstheme="minorHAnsi"/>
                <w:sz w:val="16"/>
                <w:szCs w:val="16"/>
              </w:rPr>
            </w:pPr>
            <w:r w:rsidRPr="00ED3381">
              <w:rPr>
                <w:rFonts w:cstheme="minorHAnsi"/>
                <w:sz w:val="16"/>
                <w:szCs w:val="16"/>
              </w:rPr>
              <w:t xml:space="preserve">pemeliharaan / </w:t>
            </w:r>
            <w:r>
              <w:rPr>
                <w:rFonts w:cstheme="minorHAnsi"/>
                <w:sz w:val="16"/>
                <w:szCs w:val="16"/>
              </w:rPr>
              <w:t>Rehabiltasi gedung kantor dan bangunan lainnya</w:t>
            </w:r>
            <w:r w:rsidRPr="00ED3381">
              <w:rPr>
                <w:rFonts w:cstheme="minorHAnsi"/>
                <w:sz w:val="16"/>
                <w:szCs w:val="16"/>
              </w:rPr>
              <w:t xml:space="preserve"> </w:t>
            </w:r>
          </w:p>
        </w:tc>
        <w:tc>
          <w:tcPr>
            <w:tcW w:w="1539" w:type="dxa"/>
            <w:tcBorders>
              <w:top w:val="single" w:sz="4" w:space="0" w:color="auto"/>
              <w:left w:val="nil"/>
              <w:bottom w:val="single" w:sz="4" w:space="0" w:color="auto"/>
              <w:right w:val="single" w:sz="4" w:space="0" w:color="auto"/>
            </w:tcBorders>
            <w:shd w:val="clear" w:color="auto" w:fill="auto"/>
            <w:noWrap/>
          </w:tcPr>
          <w:p w:rsidR="007D7033" w:rsidRPr="003E2BC1" w:rsidRDefault="007D7033" w:rsidP="007D7033">
            <w:pPr>
              <w:spacing w:after="0" w:line="240" w:lineRule="auto"/>
              <w:jc w:val="right"/>
              <w:rPr>
                <w:rFonts w:eastAsia="Times New Roman" w:cstheme="minorHAnsi"/>
                <w:bCs/>
                <w:sz w:val="16"/>
                <w:szCs w:val="16"/>
              </w:rPr>
            </w:pPr>
            <w:r w:rsidRPr="003E2BC1">
              <w:rPr>
                <w:rFonts w:eastAsia="Times New Roman" w:cstheme="minorHAnsi"/>
                <w:bCs/>
                <w:sz w:val="16"/>
                <w:szCs w:val="16"/>
              </w:rPr>
              <w:t>227.119.000</w:t>
            </w:r>
          </w:p>
        </w:tc>
        <w:tc>
          <w:tcPr>
            <w:tcW w:w="1418" w:type="dxa"/>
            <w:tcBorders>
              <w:top w:val="single" w:sz="4" w:space="0" w:color="auto"/>
              <w:left w:val="nil"/>
              <w:bottom w:val="single" w:sz="4" w:space="0" w:color="auto"/>
              <w:right w:val="single" w:sz="4" w:space="0" w:color="auto"/>
            </w:tcBorders>
            <w:shd w:val="clear" w:color="auto" w:fill="auto"/>
            <w:noWrap/>
          </w:tcPr>
          <w:p w:rsidR="007D7033" w:rsidRPr="003E2BC1" w:rsidRDefault="00513668" w:rsidP="007D7033">
            <w:pPr>
              <w:spacing w:after="0" w:line="240" w:lineRule="auto"/>
              <w:jc w:val="right"/>
              <w:rPr>
                <w:rFonts w:eastAsia="Times New Roman" w:cstheme="minorHAnsi"/>
                <w:bCs/>
                <w:sz w:val="16"/>
                <w:szCs w:val="16"/>
              </w:rPr>
            </w:pPr>
            <w:r>
              <w:rPr>
                <w:rFonts w:eastAsia="Times New Roman" w:cstheme="minorHAnsi"/>
                <w:bCs/>
                <w:sz w:val="16"/>
                <w:szCs w:val="16"/>
              </w:rPr>
              <w:t>3</w:t>
            </w:r>
            <w:r w:rsidR="007D7033" w:rsidRPr="003E2BC1">
              <w:rPr>
                <w:rFonts w:eastAsia="Times New Roman" w:cstheme="minorHAnsi"/>
                <w:bCs/>
                <w:sz w:val="16"/>
                <w:szCs w:val="16"/>
              </w:rPr>
              <w:t>27.119.000</w:t>
            </w:r>
          </w:p>
        </w:tc>
        <w:tc>
          <w:tcPr>
            <w:tcW w:w="1453" w:type="dxa"/>
            <w:tcBorders>
              <w:top w:val="single" w:sz="4" w:space="0" w:color="auto"/>
              <w:left w:val="nil"/>
              <w:bottom w:val="single" w:sz="4" w:space="0" w:color="auto"/>
              <w:right w:val="single" w:sz="4" w:space="0" w:color="auto"/>
            </w:tcBorders>
            <w:shd w:val="clear" w:color="auto" w:fill="auto"/>
            <w:noWrap/>
          </w:tcPr>
          <w:p w:rsidR="007D7033" w:rsidRPr="00CE4922" w:rsidRDefault="00E43FE6" w:rsidP="007D7033">
            <w:pPr>
              <w:spacing w:after="0" w:line="240" w:lineRule="auto"/>
              <w:jc w:val="right"/>
              <w:rPr>
                <w:rFonts w:eastAsia="Times New Roman" w:cstheme="minorHAnsi"/>
                <w:bCs/>
                <w:sz w:val="16"/>
                <w:szCs w:val="16"/>
              </w:rPr>
            </w:pPr>
            <w:r>
              <w:rPr>
                <w:rFonts w:eastAsia="Times New Roman" w:cstheme="minorHAnsi"/>
                <w:bCs/>
                <w:sz w:val="16"/>
                <w:szCs w:val="16"/>
              </w:rPr>
              <w:t>2.000.000</w:t>
            </w:r>
          </w:p>
        </w:tc>
        <w:tc>
          <w:tcPr>
            <w:tcW w:w="957" w:type="dxa"/>
            <w:tcBorders>
              <w:top w:val="single" w:sz="4" w:space="0" w:color="auto"/>
              <w:left w:val="nil"/>
              <w:bottom w:val="single" w:sz="4" w:space="0" w:color="auto"/>
              <w:right w:val="single" w:sz="4" w:space="0" w:color="auto"/>
            </w:tcBorders>
            <w:shd w:val="clear" w:color="auto" w:fill="auto"/>
          </w:tcPr>
          <w:p w:rsidR="007D7033" w:rsidRPr="00CE4922" w:rsidRDefault="00036F66" w:rsidP="007D7033">
            <w:pPr>
              <w:spacing w:after="0" w:line="240" w:lineRule="auto"/>
              <w:jc w:val="right"/>
              <w:rPr>
                <w:rFonts w:eastAsia="Times New Roman" w:cstheme="minorHAnsi"/>
                <w:sz w:val="16"/>
                <w:szCs w:val="16"/>
              </w:rPr>
            </w:pPr>
            <w:r>
              <w:rPr>
                <w:rFonts w:eastAsia="Times New Roman" w:cstheme="minorHAnsi"/>
                <w:sz w:val="16"/>
                <w:szCs w:val="16"/>
              </w:rPr>
              <w:t>0.61</w:t>
            </w:r>
          </w:p>
        </w:tc>
        <w:tc>
          <w:tcPr>
            <w:tcW w:w="1559" w:type="dxa"/>
            <w:tcBorders>
              <w:top w:val="single" w:sz="4" w:space="0" w:color="auto"/>
              <w:left w:val="nil"/>
              <w:bottom w:val="single" w:sz="4" w:space="0" w:color="auto"/>
              <w:right w:val="single" w:sz="4" w:space="0" w:color="auto"/>
            </w:tcBorders>
            <w:shd w:val="clear" w:color="auto" w:fill="auto"/>
            <w:noWrap/>
          </w:tcPr>
          <w:p w:rsidR="007D7033" w:rsidRPr="00CE4922" w:rsidRDefault="00036F66" w:rsidP="007D7033">
            <w:pPr>
              <w:spacing w:after="0" w:line="240" w:lineRule="auto"/>
              <w:jc w:val="right"/>
              <w:rPr>
                <w:rFonts w:eastAsia="Times New Roman" w:cstheme="minorHAnsi"/>
                <w:bCs/>
                <w:sz w:val="16"/>
                <w:szCs w:val="16"/>
              </w:rPr>
            </w:pPr>
            <w:r>
              <w:rPr>
                <w:rFonts w:eastAsia="Times New Roman" w:cstheme="minorHAnsi"/>
                <w:bCs/>
                <w:sz w:val="16"/>
                <w:szCs w:val="16"/>
              </w:rPr>
              <w:t>3</w:t>
            </w:r>
            <w:r w:rsidR="00E43FE6">
              <w:rPr>
                <w:rFonts w:eastAsia="Times New Roman" w:cstheme="minorHAnsi"/>
                <w:bCs/>
                <w:sz w:val="16"/>
                <w:szCs w:val="16"/>
              </w:rPr>
              <w:t>25.119.000</w:t>
            </w:r>
          </w:p>
        </w:tc>
      </w:tr>
      <w:tr w:rsidR="00DE7123" w:rsidRPr="0018335C" w:rsidTr="00036F66">
        <w:trPr>
          <w:trHeight w:val="576"/>
        </w:trPr>
        <w:tc>
          <w:tcPr>
            <w:tcW w:w="14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DE7123" w:rsidRPr="00CE4922" w:rsidRDefault="00DE7123" w:rsidP="00DE7123">
            <w:pPr>
              <w:spacing w:after="0" w:line="240" w:lineRule="auto"/>
              <w:rPr>
                <w:rFonts w:eastAsia="Times New Roman" w:cstheme="minorHAnsi"/>
                <w:bCs/>
                <w:sz w:val="16"/>
                <w:szCs w:val="16"/>
              </w:rPr>
            </w:pPr>
            <w:r w:rsidRPr="00D131D0">
              <w:rPr>
                <w:rFonts w:eastAsia="Times New Roman" w:cstheme="minorHAnsi"/>
                <w:sz w:val="16"/>
                <w:szCs w:val="16"/>
              </w:rPr>
              <w:t>7.01.</w:t>
            </w:r>
            <w:r>
              <w:rPr>
                <w:rFonts w:eastAsia="Times New Roman" w:cstheme="minorHAnsi"/>
                <w:sz w:val="16"/>
                <w:szCs w:val="16"/>
              </w:rPr>
              <w:t>02</w:t>
            </w:r>
          </w:p>
        </w:tc>
        <w:tc>
          <w:tcPr>
            <w:tcW w:w="1863" w:type="dxa"/>
            <w:tcBorders>
              <w:top w:val="single" w:sz="4" w:space="0" w:color="auto"/>
              <w:left w:val="nil"/>
              <w:bottom w:val="single" w:sz="4" w:space="0" w:color="auto"/>
              <w:right w:val="single" w:sz="4" w:space="0" w:color="auto"/>
            </w:tcBorders>
            <w:shd w:val="clear" w:color="auto" w:fill="8DB3E2" w:themeFill="text2" w:themeFillTint="66"/>
            <w:vAlign w:val="center"/>
          </w:tcPr>
          <w:p w:rsidR="00DE7123" w:rsidRPr="00ED3381" w:rsidRDefault="00DE7123" w:rsidP="00DE7123">
            <w:pPr>
              <w:spacing w:after="0" w:line="240" w:lineRule="auto"/>
              <w:rPr>
                <w:rFonts w:cstheme="minorHAnsi"/>
                <w:b/>
                <w:sz w:val="16"/>
                <w:szCs w:val="16"/>
              </w:rPr>
            </w:pPr>
            <w:r w:rsidRPr="00ED3381">
              <w:rPr>
                <w:rFonts w:cstheme="minorHAnsi"/>
                <w:b/>
                <w:sz w:val="16"/>
                <w:szCs w:val="16"/>
              </w:rPr>
              <w:t>Program penyelenggaraan pemerintahan Dan pelayanan Publik</w:t>
            </w:r>
          </w:p>
        </w:tc>
        <w:tc>
          <w:tcPr>
            <w:tcW w:w="1539" w:type="dxa"/>
            <w:tcBorders>
              <w:top w:val="single" w:sz="4" w:space="0" w:color="auto"/>
              <w:left w:val="nil"/>
              <w:bottom w:val="single" w:sz="4" w:space="0" w:color="auto"/>
              <w:right w:val="single" w:sz="4" w:space="0" w:color="auto"/>
            </w:tcBorders>
            <w:shd w:val="clear" w:color="auto" w:fill="8DB3E2" w:themeFill="text2" w:themeFillTint="66"/>
            <w:noWrap/>
          </w:tcPr>
          <w:p w:rsidR="00DE7123" w:rsidRPr="003E2BC1" w:rsidRDefault="00DE7123" w:rsidP="00DE7123">
            <w:pPr>
              <w:spacing w:after="0" w:line="240" w:lineRule="auto"/>
              <w:jc w:val="right"/>
              <w:rPr>
                <w:rFonts w:eastAsia="Times New Roman" w:cstheme="minorHAnsi"/>
                <w:b/>
                <w:bCs/>
                <w:sz w:val="16"/>
                <w:szCs w:val="16"/>
              </w:rPr>
            </w:pPr>
            <w:r w:rsidRPr="003E2BC1">
              <w:rPr>
                <w:rFonts w:eastAsia="Times New Roman" w:cstheme="minorHAnsi"/>
                <w:b/>
                <w:bCs/>
                <w:sz w:val="16"/>
                <w:szCs w:val="16"/>
              </w:rPr>
              <w:t>269.000.000</w:t>
            </w:r>
          </w:p>
        </w:tc>
        <w:tc>
          <w:tcPr>
            <w:tcW w:w="1418" w:type="dxa"/>
            <w:tcBorders>
              <w:top w:val="single" w:sz="4" w:space="0" w:color="auto"/>
              <w:left w:val="nil"/>
              <w:bottom w:val="single" w:sz="4" w:space="0" w:color="auto"/>
              <w:right w:val="single" w:sz="4" w:space="0" w:color="auto"/>
            </w:tcBorders>
            <w:shd w:val="clear" w:color="auto" w:fill="8DB3E2" w:themeFill="text2" w:themeFillTint="66"/>
            <w:noWrap/>
          </w:tcPr>
          <w:p w:rsidR="00DE7123" w:rsidRPr="003E2BC1" w:rsidRDefault="00DE7123" w:rsidP="00DE7123">
            <w:pPr>
              <w:spacing w:after="0" w:line="240" w:lineRule="auto"/>
              <w:jc w:val="right"/>
              <w:rPr>
                <w:rFonts w:eastAsia="Times New Roman" w:cstheme="minorHAnsi"/>
                <w:b/>
                <w:bCs/>
                <w:sz w:val="16"/>
                <w:szCs w:val="16"/>
              </w:rPr>
            </w:pPr>
            <w:r w:rsidRPr="003E2BC1">
              <w:rPr>
                <w:rFonts w:eastAsia="Times New Roman" w:cstheme="minorHAnsi"/>
                <w:b/>
                <w:bCs/>
                <w:sz w:val="16"/>
                <w:szCs w:val="16"/>
              </w:rPr>
              <w:t>163.925.000</w:t>
            </w:r>
          </w:p>
        </w:tc>
        <w:tc>
          <w:tcPr>
            <w:tcW w:w="1453" w:type="dxa"/>
            <w:tcBorders>
              <w:top w:val="single" w:sz="4" w:space="0" w:color="auto"/>
              <w:left w:val="nil"/>
              <w:bottom w:val="single" w:sz="4" w:space="0" w:color="auto"/>
              <w:right w:val="single" w:sz="4" w:space="0" w:color="auto"/>
            </w:tcBorders>
            <w:shd w:val="clear" w:color="auto" w:fill="8DB3E2" w:themeFill="text2" w:themeFillTint="66"/>
            <w:noWrap/>
          </w:tcPr>
          <w:p w:rsidR="00DE7123" w:rsidRPr="00CE4922" w:rsidRDefault="00DE7123" w:rsidP="00DE7123">
            <w:pPr>
              <w:spacing w:after="0" w:line="240" w:lineRule="auto"/>
              <w:jc w:val="right"/>
              <w:rPr>
                <w:rFonts w:eastAsia="Times New Roman" w:cstheme="minorHAnsi"/>
                <w:bCs/>
                <w:sz w:val="16"/>
                <w:szCs w:val="16"/>
              </w:rPr>
            </w:pPr>
            <w:r>
              <w:rPr>
                <w:rFonts w:eastAsia="Times New Roman" w:cstheme="minorHAnsi"/>
                <w:bCs/>
                <w:sz w:val="16"/>
                <w:szCs w:val="16"/>
              </w:rPr>
              <w:t>42.598.000</w:t>
            </w:r>
          </w:p>
        </w:tc>
        <w:tc>
          <w:tcPr>
            <w:tcW w:w="957" w:type="dxa"/>
            <w:tcBorders>
              <w:top w:val="single" w:sz="4" w:space="0" w:color="auto"/>
              <w:left w:val="nil"/>
              <w:bottom w:val="single" w:sz="4" w:space="0" w:color="auto"/>
              <w:right w:val="single" w:sz="4" w:space="0" w:color="auto"/>
            </w:tcBorders>
            <w:shd w:val="clear" w:color="auto" w:fill="8DB3E2" w:themeFill="text2" w:themeFillTint="66"/>
          </w:tcPr>
          <w:p w:rsidR="00DE7123" w:rsidRPr="00CE4922" w:rsidRDefault="00DE7123" w:rsidP="00DE7123">
            <w:pPr>
              <w:spacing w:after="0" w:line="240" w:lineRule="auto"/>
              <w:jc w:val="right"/>
              <w:rPr>
                <w:rFonts w:eastAsia="Times New Roman" w:cstheme="minorHAnsi"/>
                <w:sz w:val="16"/>
                <w:szCs w:val="16"/>
              </w:rPr>
            </w:pPr>
            <w:r>
              <w:rPr>
                <w:rFonts w:eastAsia="Times New Roman" w:cstheme="minorHAnsi"/>
                <w:sz w:val="16"/>
                <w:szCs w:val="16"/>
              </w:rPr>
              <w:t>25,99</w:t>
            </w:r>
          </w:p>
        </w:tc>
        <w:tc>
          <w:tcPr>
            <w:tcW w:w="1559" w:type="dxa"/>
            <w:tcBorders>
              <w:top w:val="single" w:sz="4" w:space="0" w:color="auto"/>
              <w:left w:val="nil"/>
              <w:bottom w:val="single" w:sz="4" w:space="0" w:color="auto"/>
              <w:right w:val="single" w:sz="4" w:space="0" w:color="auto"/>
            </w:tcBorders>
            <w:shd w:val="clear" w:color="auto" w:fill="8DB3E2" w:themeFill="text2" w:themeFillTint="66"/>
            <w:noWrap/>
          </w:tcPr>
          <w:p w:rsidR="00DE7123" w:rsidRPr="00CE4922" w:rsidRDefault="00DE7123" w:rsidP="00DE7123">
            <w:pPr>
              <w:spacing w:after="0" w:line="240" w:lineRule="auto"/>
              <w:jc w:val="right"/>
              <w:rPr>
                <w:rFonts w:eastAsia="Times New Roman" w:cstheme="minorHAnsi"/>
                <w:bCs/>
                <w:sz w:val="16"/>
                <w:szCs w:val="16"/>
              </w:rPr>
            </w:pPr>
            <w:r>
              <w:rPr>
                <w:rFonts w:eastAsia="Times New Roman" w:cstheme="minorHAnsi"/>
                <w:bCs/>
                <w:sz w:val="16"/>
                <w:szCs w:val="16"/>
              </w:rPr>
              <w:t>121.327.000</w:t>
            </w:r>
          </w:p>
        </w:tc>
      </w:tr>
      <w:tr w:rsidR="00DE7123" w:rsidRPr="0018335C" w:rsidTr="00036F66">
        <w:trPr>
          <w:trHeight w:val="429"/>
        </w:trPr>
        <w:tc>
          <w:tcPr>
            <w:tcW w:w="1418" w:type="dxa"/>
            <w:tcBorders>
              <w:top w:val="single" w:sz="4" w:space="0" w:color="auto"/>
              <w:left w:val="single" w:sz="4" w:space="0" w:color="auto"/>
              <w:bottom w:val="single" w:sz="4" w:space="0" w:color="auto"/>
              <w:right w:val="single" w:sz="4" w:space="0" w:color="auto"/>
            </w:tcBorders>
            <w:shd w:val="clear" w:color="auto" w:fill="FFFF00"/>
          </w:tcPr>
          <w:p w:rsidR="00DE7123" w:rsidRPr="00CE4922" w:rsidRDefault="00DE7123" w:rsidP="00DE7123">
            <w:pPr>
              <w:spacing w:after="0" w:line="240" w:lineRule="auto"/>
              <w:rPr>
                <w:rFonts w:eastAsia="Times New Roman" w:cstheme="minorHAnsi"/>
                <w:bCs/>
                <w:sz w:val="16"/>
                <w:szCs w:val="16"/>
              </w:rPr>
            </w:pPr>
            <w:r w:rsidRPr="00D131D0">
              <w:rPr>
                <w:rFonts w:eastAsia="Times New Roman" w:cstheme="minorHAnsi"/>
                <w:sz w:val="16"/>
                <w:szCs w:val="16"/>
              </w:rPr>
              <w:t>7.01.</w:t>
            </w:r>
            <w:r>
              <w:rPr>
                <w:rFonts w:eastAsia="Times New Roman" w:cstheme="minorHAnsi"/>
                <w:sz w:val="16"/>
                <w:szCs w:val="16"/>
              </w:rPr>
              <w:t>02.2.04</w:t>
            </w:r>
          </w:p>
        </w:tc>
        <w:tc>
          <w:tcPr>
            <w:tcW w:w="1863" w:type="dxa"/>
            <w:tcBorders>
              <w:top w:val="single" w:sz="4" w:space="0" w:color="auto"/>
              <w:left w:val="nil"/>
              <w:bottom w:val="single" w:sz="4" w:space="0" w:color="auto"/>
              <w:right w:val="single" w:sz="4" w:space="0" w:color="auto"/>
            </w:tcBorders>
            <w:shd w:val="clear" w:color="auto" w:fill="FFFF00"/>
            <w:vAlign w:val="center"/>
          </w:tcPr>
          <w:p w:rsidR="00DE7123" w:rsidRPr="00ED3381" w:rsidRDefault="00DE7123" w:rsidP="00DE7123">
            <w:pPr>
              <w:spacing w:after="0" w:line="240" w:lineRule="auto"/>
              <w:rPr>
                <w:rFonts w:cstheme="minorHAnsi"/>
                <w:sz w:val="16"/>
                <w:szCs w:val="16"/>
              </w:rPr>
            </w:pPr>
            <w:r w:rsidRPr="00ED3381">
              <w:rPr>
                <w:rFonts w:cstheme="minorHAnsi"/>
                <w:sz w:val="16"/>
                <w:szCs w:val="16"/>
              </w:rPr>
              <w:t xml:space="preserve">Pelaksanaan urusan pemerintahan yang di limpahkan kepada Camat </w:t>
            </w:r>
          </w:p>
        </w:tc>
        <w:tc>
          <w:tcPr>
            <w:tcW w:w="1539" w:type="dxa"/>
            <w:tcBorders>
              <w:top w:val="single" w:sz="4" w:space="0" w:color="auto"/>
              <w:left w:val="nil"/>
              <w:bottom w:val="single" w:sz="4" w:space="0" w:color="auto"/>
              <w:right w:val="single" w:sz="4" w:space="0" w:color="auto"/>
            </w:tcBorders>
            <w:shd w:val="clear" w:color="auto" w:fill="FFFF00"/>
            <w:noWrap/>
          </w:tcPr>
          <w:p w:rsidR="00DE7123" w:rsidRPr="003E2BC1" w:rsidRDefault="00DE7123" w:rsidP="00DE7123">
            <w:pPr>
              <w:spacing w:after="0" w:line="240" w:lineRule="auto"/>
              <w:jc w:val="right"/>
              <w:rPr>
                <w:rFonts w:eastAsia="Times New Roman" w:cstheme="minorHAnsi"/>
                <w:bCs/>
                <w:sz w:val="16"/>
                <w:szCs w:val="16"/>
              </w:rPr>
            </w:pPr>
            <w:r w:rsidRPr="003E2BC1">
              <w:rPr>
                <w:rFonts w:eastAsia="Times New Roman" w:cstheme="minorHAnsi"/>
                <w:bCs/>
                <w:sz w:val="16"/>
                <w:szCs w:val="16"/>
              </w:rPr>
              <w:t>269.000.000</w:t>
            </w:r>
          </w:p>
        </w:tc>
        <w:tc>
          <w:tcPr>
            <w:tcW w:w="1418" w:type="dxa"/>
            <w:tcBorders>
              <w:top w:val="single" w:sz="4" w:space="0" w:color="auto"/>
              <w:left w:val="nil"/>
              <w:bottom w:val="single" w:sz="4" w:space="0" w:color="auto"/>
              <w:right w:val="single" w:sz="4" w:space="0" w:color="auto"/>
            </w:tcBorders>
            <w:shd w:val="clear" w:color="auto" w:fill="FFFF00"/>
            <w:noWrap/>
          </w:tcPr>
          <w:p w:rsidR="00DE7123" w:rsidRPr="003E2BC1" w:rsidRDefault="00DE7123" w:rsidP="00DE7123">
            <w:pPr>
              <w:spacing w:after="0" w:line="240" w:lineRule="auto"/>
              <w:jc w:val="right"/>
              <w:rPr>
                <w:rFonts w:eastAsia="Times New Roman" w:cstheme="minorHAnsi"/>
                <w:bCs/>
                <w:sz w:val="16"/>
                <w:szCs w:val="16"/>
              </w:rPr>
            </w:pPr>
            <w:r w:rsidRPr="003E2BC1">
              <w:rPr>
                <w:rFonts w:eastAsia="Times New Roman" w:cstheme="minorHAnsi"/>
                <w:bCs/>
                <w:sz w:val="16"/>
                <w:szCs w:val="16"/>
              </w:rPr>
              <w:t>163.925.000</w:t>
            </w:r>
          </w:p>
        </w:tc>
        <w:tc>
          <w:tcPr>
            <w:tcW w:w="1453" w:type="dxa"/>
            <w:tcBorders>
              <w:top w:val="single" w:sz="4" w:space="0" w:color="auto"/>
              <w:left w:val="nil"/>
              <w:bottom w:val="single" w:sz="4" w:space="0" w:color="auto"/>
              <w:right w:val="single" w:sz="4" w:space="0" w:color="auto"/>
            </w:tcBorders>
            <w:shd w:val="clear" w:color="auto" w:fill="FFFF00"/>
            <w:noWrap/>
          </w:tcPr>
          <w:p w:rsidR="00DE7123" w:rsidRPr="00CE4922" w:rsidRDefault="00DE7123" w:rsidP="00DE7123">
            <w:pPr>
              <w:spacing w:after="0" w:line="240" w:lineRule="auto"/>
              <w:jc w:val="right"/>
              <w:rPr>
                <w:rFonts w:eastAsia="Times New Roman" w:cstheme="minorHAnsi"/>
                <w:bCs/>
                <w:sz w:val="16"/>
                <w:szCs w:val="16"/>
              </w:rPr>
            </w:pPr>
            <w:r>
              <w:rPr>
                <w:rFonts w:eastAsia="Times New Roman" w:cstheme="minorHAnsi"/>
                <w:bCs/>
                <w:sz w:val="16"/>
                <w:szCs w:val="16"/>
              </w:rPr>
              <w:t>42.598.000</w:t>
            </w:r>
          </w:p>
        </w:tc>
        <w:tc>
          <w:tcPr>
            <w:tcW w:w="957" w:type="dxa"/>
            <w:tcBorders>
              <w:top w:val="single" w:sz="4" w:space="0" w:color="auto"/>
              <w:left w:val="nil"/>
              <w:bottom w:val="single" w:sz="4" w:space="0" w:color="auto"/>
              <w:right w:val="single" w:sz="4" w:space="0" w:color="auto"/>
            </w:tcBorders>
            <w:shd w:val="clear" w:color="auto" w:fill="FFFF00"/>
          </w:tcPr>
          <w:p w:rsidR="00DE7123" w:rsidRPr="00CE4922" w:rsidRDefault="00DE7123" w:rsidP="00DE7123">
            <w:pPr>
              <w:spacing w:after="0" w:line="240" w:lineRule="auto"/>
              <w:jc w:val="right"/>
              <w:rPr>
                <w:rFonts w:eastAsia="Times New Roman" w:cstheme="minorHAnsi"/>
                <w:sz w:val="16"/>
                <w:szCs w:val="16"/>
              </w:rPr>
            </w:pPr>
            <w:r>
              <w:rPr>
                <w:rFonts w:eastAsia="Times New Roman" w:cstheme="minorHAnsi"/>
                <w:sz w:val="16"/>
                <w:szCs w:val="16"/>
              </w:rPr>
              <w:t>25,99</w:t>
            </w:r>
          </w:p>
        </w:tc>
        <w:tc>
          <w:tcPr>
            <w:tcW w:w="1559" w:type="dxa"/>
            <w:tcBorders>
              <w:top w:val="single" w:sz="4" w:space="0" w:color="auto"/>
              <w:left w:val="nil"/>
              <w:bottom w:val="single" w:sz="4" w:space="0" w:color="auto"/>
              <w:right w:val="single" w:sz="4" w:space="0" w:color="auto"/>
            </w:tcBorders>
            <w:shd w:val="clear" w:color="auto" w:fill="FFFF00"/>
            <w:noWrap/>
          </w:tcPr>
          <w:p w:rsidR="00DE7123" w:rsidRPr="00CE4922" w:rsidRDefault="00DE7123" w:rsidP="00DE7123">
            <w:pPr>
              <w:spacing w:after="0" w:line="240" w:lineRule="auto"/>
              <w:jc w:val="right"/>
              <w:rPr>
                <w:rFonts w:eastAsia="Times New Roman" w:cstheme="minorHAnsi"/>
                <w:bCs/>
                <w:sz w:val="16"/>
                <w:szCs w:val="16"/>
              </w:rPr>
            </w:pPr>
            <w:r>
              <w:rPr>
                <w:rFonts w:eastAsia="Times New Roman" w:cstheme="minorHAnsi"/>
                <w:bCs/>
                <w:sz w:val="16"/>
                <w:szCs w:val="16"/>
              </w:rPr>
              <w:t>121.327.000</w:t>
            </w:r>
          </w:p>
        </w:tc>
      </w:tr>
      <w:tr w:rsidR="00DE7123" w:rsidRPr="0018335C" w:rsidTr="00E43FE6">
        <w:trPr>
          <w:trHeight w:val="407"/>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E7123" w:rsidRPr="00CE4922" w:rsidRDefault="00DE7123" w:rsidP="00DE7123">
            <w:pPr>
              <w:spacing w:after="0" w:line="240" w:lineRule="auto"/>
              <w:rPr>
                <w:rFonts w:eastAsia="Times New Roman" w:cstheme="minorHAnsi"/>
                <w:bCs/>
                <w:sz w:val="16"/>
                <w:szCs w:val="16"/>
              </w:rPr>
            </w:pPr>
            <w:r w:rsidRPr="00D131D0">
              <w:rPr>
                <w:rFonts w:eastAsia="Times New Roman" w:cstheme="minorHAnsi"/>
                <w:sz w:val="16"/>
                <w:szCs w:val="16"/>
              </w:rPr>
              <w:t>7.01.</w:t>
            </w:r>
            <w:r>
              <w:rPr>
                <w:rFonts w:eastAsia="Times New Roman" w:cstheme="minorHAnsi"/>
                <w:sz w:val="16"/>
                <w:szCs w:val="16"/>
              </w:rPr>
              <w:t>02.2.04.01</w:t>
            </w:r>
          </w:p>
        </w:tc>
        <w:tc>
          <w:tcPr>
            <w:tcW w:w="1863" w:type="dxa"/>
            <w:tcBorders>
              <w:top w:val="single" w:sz="4" w:space="0" w:color="auto"/>
              <w:left w:val="nil"/>
              <w:bottom w:val="single" w:sz="4" w:space="0" w:color="auto"/>
              <w:right w:val="single" w:sz="4" w:space="0" w:color="auto"/>
            </w:tcBorders>
            <w:shd w:val="clear" w:color="auto" w:fill="auto"/>
            <w:vAlign w:val="center"/>
          </w:tcPr>
          <w:p w:rsidR="00DE7123" w:rsidRPr="00ED3381" w:rsidRDefault="00DE7123" w:rsidP="00DE7123">
            <w:pPr>
              <w:spacing w:after="0" w:line="240" w:lineRule="auto"/>
              <w:rPr>
                <w:rFonts w:cstheme="minorHAnsi"/>
                <w:sz w:val="16"/>
                <w:szCs w:val="16"/>
              </w:rPr>
            </w:pPr>
            <w:r w:rsidRPr="00ED3381">
              <w:rPr>
                <w:rFonts w:cstheme="minorHAnsi"/>
                <w:sz w:val="16"/>
                <w:szCs w:val="16"/>
              </w:rPr>
              <w:t xml:space="preserve">Pelaksanaan urusan Pemerintahan yang terkait </w:t>
            </w:r>
            <w:r>
              <w:rPr>
                <w:rFonts w:cstheme="minorHAnsi"/>
                <w:sz w:val="16"/>
                <w:szCs w:val="16"/>
              </w:rPr>
              <w:t>dengan pelayanan perizinan non usaha</w:t>
            </w:r>
            <w:r w:rsidRPr="00ED3381">
              <w:rPr>
                <w:rFonts w:cstheme="minorHAnsi"/>
                <w:sz w:val="16"/>
                <w:szCs w:val="16"/>
              </w:rPr>
              <w:t xml:space="preserve"> </w:t>
            </w:r>
          </w:p>
        </w:tc>
        <w:tc>
          <w:tcPr>
            <w:tcW w:w="1539" w:type="dxa"/>
            <w:tcBorders>
              <w:top w:val="single" w:sz="4" w:space="0" w:color="auto"/>
              <w:left w:val="nil"/>
              <w:bottom w:val="single" w:sz="4" w:space="0" w:color="auto"/>
              <w:right w:val="single" w:sz="4" w:space="0" w:color="auto"/>
            </w:tcBorders>
            <w:shd w:val="clear" w:color="auto" w:fill="auto"/>
            <w:noWrap/>
          </w:tcPr>
          <w:p w:rsidR="00DE7123" w:rsidRPr="003E2BC1" w:rsidRDefault="00DE7123" w:rsidP="00DE7123">
            <w:pPr>
              <w:spacing w:after="0" w:line="240" w:lineRule="auto"/>
              <w:jc w:val="right"/>
              <w:rPr>
                <w:rFonts w:eastAsia="Times New Roman" w:cstheme="minorHAnsi"/>
                <w:bCs/>
                <w:sz w:val="16"/>
                <w:szCs w:val="16"/>
              </w:rPr>
            </w:pPr>
            <w:r w:rsidRPr="003E2BC1">
              <w:rPr>
                <w:rFonts w:eastAsia="Times New Roman" w:cstheme="minorHAnsi"/>
                <w:bCs/>
                <w:sz w:val="16"/>
                <w:szCs w:val="16"/>
              </w:rPr>
              <w:t>40.000.000</w:t>
            </w:r>
          </w:p>
        </w:tc>
        <w:tc>
          <w:tcPr>
            <w:tcW w:w="1418" w:type="dxa"/>
            <w:tcBorders>
              <w:top w:val="single" w:sz="4" w:space="0" w:color="auto"/>
              <w:left w:val="nil"/>
              <w:bottom w:val="single" w:sz="4" w:space="0" w:color="auto"/>
              <w:right w:val="single" w:sz="4" w:space="0" w:color="auto"/>
            </w:tcBorders>
            <w:shd w:val="clear" w:color="auto" w:fill="auto"/>
            <w:noWrap/>
          </w:tcPr>
          <w:p w:rsidR="00DE7123" w:rsidRPr="003E2BC1" w:rsidRDefault="00DE7123" w:rsidP="00DE7123">
            <w:pPr>
              <w:spacing w:after="0" w:line="240" w:lineRule="auto"/>
              <w:jc w:val="right"/>
              <w:rPr>
                <w:rFonts w:eastAsia="Times New Roman" w:cstheme="minorHAnsi"/>
                <w:bCs/>
                <w:sz w:val="16"/>
                <w:szCs w:val="16"/>
              </w:rPr>
            </w:pPr>
            <w:r w:rsidRPr="003E2BC1">
              <w:rPr>
                <w:rFonts w:eastAsia="Times New Roman" w:cstheme="minorHAnsi"/>
                <w:bCs/>
                <w:sz w:val="16"/>
                <w:szCs w:val="16"/>
              </w:rPr>
              <w:t>53.575.000</w:t>
            </w:r>
          </w:p>
        </w:tc>
        <w:tc>
          <w:tcPr>
            <w:tcW w:w="1453" w:type="dxa"/>
            <w:tcBorders>
              <w:top w:val="single" w:sz="4" w:space="0" w:color="auto"/>
              <w:left w:val="nil"/>
              <w:bottom w:val="single" w:sz="4" w:space="0" w:color="auto"/>
              <w:right w:val="single" w:sz="4" w:space="0" w:color="auto"/>
            </w:tcBorders>
            <w:shd w:val="clear" w:color="auto" w:fill="auto"/>
            <w:noWrap/>
          </w:tcPr>
          <w:p w:rsidR="00DE7123" w:rsidRPr="00CE4922" w:rsidRDefault="00DE7123" w:rsidP="00DE7123">
            <w:pPr>
              <w:spacing w:after="0" w:line="240" w:lineRule="auto"/>
              <w:jc w:val="right"/>
              <w:rPr>
                <w:rFonts w:eastAsia="Times New Roman" w:cstheme="minorHAnsi"/>
                <w:bCs/>
                <w:sz w:val="16"/>
                <w:szCs w:val="16"/>
              </w:rPr>
            </w:pPr>
            <w:r>
              <w:rPr>
                <w:rFonts w:eastAsia="Times New Roman" w:cstheme="minorHAnsi"/>
                <w:bCs/>
                <w:sz w:val="16"/>
                <w:szCs w:val="16"/>
              </w:rPr>
              <w:t>28.125.000</w:t>
            </w:r>
          </w:p>
        </w:tc>
        <w:tc>
          <w:tcPr>
            <w:tcW w:w="957" w:type="dxa"/>
            <w:tcBorders>
              <w:top w:val="single" w:sz="4" w:space="0" w:color="auto"/>
              <w:left w:val="nil"/>
              <w:bottom w:val="single" w:sz="4" w:space="0" w:color="auto"/>
              <w:right w:val="single" w:sz="4" w:space="0" w:color="auto"/>
            </w:tcBorders>
            <w:shd w:val="clear" w:color="auto" w:fill="auto"/>
          </w:tcPr>
          <w:p w:rsidR="00DE7123" w:rsidRPr="00CE4922" w:rsidRDefault="00DE7123" w:rsidP="00DE7123">
            <w:pPr>
              <w:spacing w:after="0" w:line="240" w:lineRule="auto"/>
              <w:jc w:val="right"/>
              <w:rPr>
                <w:rFonts w:eastAsia="Times New Roman" w:cstheme="minorHAnsi"/>
                <w:sz w:val="16"/>
                <w:szCs w:val="16"/>
              </w:rPr>
            </w:pPr>
            <w:r>
              <w:rPr>
                <w:rFonts w:eastAsia="Times New Roman" w:cstheme="minorHAnsi"/>
                <w:sz w:val="16"/>
                <w:szCs w:val="16"/>
              </w:rPr>
              <w:t>52,50</w:t>
            </w:r>
          </w:p>
        </w:tc>
        <w:tc>
          <w:tcPr>
            <w:tcW w:w="1559" w:type="dxa"/>
            <w:tcBorders>
              <w:top w:val="single" w:sz="4" w:space="0" w:color="auto"/>
              <w:left w:val="nil"/>
              <w:bottom w:val="single" w:sz="4" w:space="0" w:color="auto"/>
              <w:right w:val="single" w:sz="4" w:space="0" w:color="auto"/>
            </w:tcBorders>
            <w:shd w:val="clear" w:color="auto" w:fill="auto"/>
            <w:noWrap/>
          </w:tcPr>
          <w:p w:rsidR="00DE7123" w:rsidRPr="00CE4922" w:rsidRDefault="00DE7123" w:rsidP="00DE7123">
            <w:pPr>
              <w:spacing w:after="0" w:line="240" w:lineRule="auto"/>
              <w:jc w:val="right"/>
              <w:rPr>
                <w:rFonts w:eastAsia="Times New Roman" w:cstheme="minorHAnsi"/>
                <w:bCs/>
                <w:sz w:val="16"/>
                <w:szCs w:val="16"/>
              </w:rPr>
            </w:pPr>
            <w:r>
              <w:rPr>
                <w:rFonts w:eastAsia="Times New Roman" w:cstheme="minorHAnsi"/>
                <w:bCs/>
                <w:sz w:val="16"/>
                <w:szCs w:val="16"/>
              </w:rPr>
              <w:t>25.450.000</w:t>
            </w:r>
          </w:p>
        </w:tc>
      </w:tr>
      <w:tr w:rsidR="00DE7123" w:rsidRPr="0018335C" w:rsidTr="00DE7123">
        <w:trPr>
          <w:trHeight w:val="407"/>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E7123" w:rsidRPr="00CE4922" w:rsidRDefault="00DE7123" w:rsidP="00DE7123">
            <w:pPr>
              <w:spacing w:after="0" w:line="240" w:lineRule="auto"/>
              <w:rPr>
                <w:rFonts w:eastAsia="Times New Roman" w:cstheme="minorHAnsi"/>
                <w:bCs/>
                <w:sz w:val="16"/>
                <w:szCs w:val="16"/>
              </w:rPr>
            </w:pPr>
            <w:r w:rsidRPr="00D131D0">
              <w:rPr>
                <w:rFonts w:eastAsia="Times New Roman" w:cstheme="minorHAnsi"/>
                <w:sz w:val="16"/>
                <w:szCs w:val="16"/>
              </w:rPr>
              <w:t>7.01.</w:t>
            </w:r>
            <w:r>
              <w:rPr>
                <w:rFonts w:eastAsia="Times New Roman" w:cstheme="minorHAnsi"/>
                <w:sz w:val="16"/>
                <w:szCs w:val="16"/>
              </w:rPr>
              <w:t>02.2.04.03</w:t>
            </w:r>
          </w:p>
        </w:tc>
        <w:tc>
          <w:tcPr>
            <w:tcW w:w="1863" w:type="dxa"/>
            <w:tcBorders>
              <w:top w:val="single" w:sz="4" w:space="0" w:color="auto"/>
              <w:left w:val="nil"/>
              <w:bottom w:val="single" w:sz="4" w:space="0" w:color="auto"/>
              <w:right w:val="single" w:sz="4" w:space="0" w:color="auto"/>
            </w:tcBorders>
            <w:shd w:val="clear" w:color="auto" w:fill="auto"/>
            <w:vAlign w:val="center"/>
          </w:tcPr>
          <w:p w:rsidR="00DE7123" w:rsidRPr="00ED3381" w:rsidRDefault="00DE7123" w:rsidP="00DE7123">
            <w:pPr>
              <w:spacing w:after="0" w:line="240" w:lineRule="auto"/>
              <w:rPr>
                <w:rFonts w:cstheme="minorHAnsi"/>
                <w:sz w:val="16"/>
                <w:szCs w:val="16"/>
              </w:rPr>
            </w:pPr>
            <w:r w:rsidRPr="00ED3381">
              <w:rPr>
                <w:rFonts w:cstheme="minorHAnsi"/>
                <w:sz w:val="16"/>
                <w:szCs w:val="16"/>
              </w:rPr>
              <w:t xml:space="preserve">Pelaksanaan urusan Pemerintahan yang terkait kewenangan lain yang di limpahkan </w:t>
            </w:r>
          </w:p>
        </w:tc>
        <w:tc>
          <w:tcPr>
            <w:tcW w:w="1539" w:type="dxa"/>
            <w:tcBorders>
              <w:top w:val="single" w:sz="4" w:space="0" w:color="auto"/>
              <w:left w:val="nil"/>
              <w:bottom w:val="single" w:sz="4" w:space="0" w:color="auto"/>
              <w:right w:val="single" w:sz="4" w:space="0" w:color="auto"/>
            </w:tcBorders>
            <w:shd w:val="clear" w:color="auto" w:fill="auto"/>
            <w:noWrap/>
          </w:tcPr>
          <w:p w:rsidR="00DE7123" w:rsidRPr="003E2BC1" w:rsidRDefault="00DE7123" w:rsidP="00DE7123">
            <w:pPr>
              <w:spacing w:after="0" w:line="240" w:lineRule="auto"/>
              <w:jc w:val="right"/>
              <w:rPr>
                <w:rFonts w:eastAsia="Times New Roman" w:cstheme="minorHAnsi"/>
                <w:bCs/>
                <w:sz w:val="16"/>
                <w:szCs w:val="16"/>
              </w:rPr>
            </w:pPr>
            <w:r w:rsidRPr="003E2BC1">
              <w:rPr>
                <w:rFonts w:eastAsia="Times New Roman" w:cstheme="minorHAnsi"/>
                <w:bCs/>
                <w:sz w:val="16"/>
                <w:szCs w:val="16"/>
              </w:rPr>
              <w:t>229.000.000</w:t>
            </w:r>
          </w:p>
        </w:tc>
        <w:tc>
          <w:tcPr>
            <w:tcW w:w="1418" w:type="dxa"/>
            <w:tcBorders>
              <w:top w:val="single" w:sz="4" w:space="0" w:color="auto"/>
              <w:left w:val="nil"/>
              <w:bottom w:val="single" w:sz="4" w:space="0" w:color="auto"/>
              <w:right w:val="single" w:sz="4" w:space="0" w:color="auto"/>
            </w:tcBorders>
            <w:shd w:val="clear" w:color="auto" w:fill="auto"/>
            <w:noWrap/>
          </w:tcPr>
          <w:p w:rsidR="00DE7123" w:rsidRPr="003E2BC1" w:rsidRDefault="00DE7123" w:rsidP="00DE7123">
            <w:pPr>
              <w:spacing w:after="0" w:line="240" w:lineRule="auto"/>
              <w:jc w:val="right"/>
              <w:rPr>
                <w:rFonts w:eastAsia="Times New Roman" w:cstheme="minorHAnsi"/>
                <w:bCs/>
                <w:sz w:val="16"/>
                <w:szCs w:val="16"/>
              </w:rPr>
            </w:pPr>
            <w:r w:rsidRPr="003E2BC1">
              <w:rPr>
                <w:rFonts w:eastAsia="Times New Roman" w:cstheme="minorHAnsi"/>
                <w:bCs/>
                <w:sz w:val="16"/>
                <w:szCs w:val="16"/>
              </w:rPr>
              <w:t>110.350.000</w:t>
            </w:r>
          </w:p>
        </w:tc>
        <w:tc>
          <w:tcPr>
            <w:tcW w:w="1453" w:type="dxa"/>
            <w:tcBorders>
              <w:top w:val="single" w:sz="4" w:space="0" w:color="auto"/>
              <w:left w:val="nil"/>
              <w:bottom w:val="single" w:sz="4" w:space="0" w:color="auto"/>
              <w:right w:val="single" w:sz="4" w:space="0" w:color="auto"/>
            </w:tcBorders>
            <w:shd w:val="clear" w:color="auto" w:fill="auto"/>
            <w:noWrap/>
          </w:tcPr>
          <w:p w:rsidR="00DE7123" w:rsidRPr="00CE4922" w:rsidRDefault="00DE7123" w:rsidP="00DE7123">
            <w:pPr>
              <w:spacing w:after="0" w:line="240" w:lineRule="auto"/>
              <w:jc w:val="right"/>
              <w:rPr>
                <w:rFonts w:eastAsia="Times New Roman" w:cstheme="minorHAnsi"/>
                <w:bCs/>
                <w:sz w:val="16"/>
                <w:szCs w:val="16"/>
              </w:rPr>
            </w:pPr>
            <w:r>
              <w:rPr>
                <w:rFonts w:eastAsia="Times New Roman" w:cstheme="minorHAnsi"/>
                <w:bCs/>
                <w:sz w:val="16"/>
                <w:szCs w:val="16"/>
              </w:rPr>
              <w:t>14.473.000</w:t>
            </w:r>
          </w:p>
        </w:tc>
        <w:tc>
          <w:tcPr>
            <w:tcW w:w="957" w:type="dxa"/>
            <w:tcBorders>
              <w:top w:val="single" w:sz="4" w:space="0" w:color="auto"/>
              <w:left w:val="nil"/>
              <w:bottom w:val="single" w:sz="4" w:space="0" w:color="auto"/>
              <w:right w:val="single" w:sz="4" w:space="0" w:color="auto"/>
            </w:tcBorders>
            <w:shd w:val="clear" w:color="auto" w:fill="FFFFFF" w:themeFill="background1"/>
          </w:tcPr>
          <w:p w:rsidR="00DE7123" w:rsidRPr="00CE4922" w:rsidRDefault="00DE7123" w:rsidP="00DE7123">
            <w:pPr>
              <w:spacing w:after="0" w:line="240" w:lineRule="auto"/>
              <w:jc w:val="right"/>
              <w:rPr>
                <w:rFonts w:eastAsia="Times New Roman" w:cstheme="minorHAnsi"/>
                <w:sz w:val="16"/>
                <w:szCs w:val="16"/>
              </w:rPr>
            </w:pPr>
            <w:r>
              <w:rPr>
                <w:rFonts w:eastAsia="Times New Roman" w:cstheme="minorHAnsi"/>
                <w:sz w:val="16"/>
                <w:szCs w:val="16"/>
              </w:rPr>
              <w:t>13,12</w:t>
            </w:r>
          </w:p>
        </w:tc>
        <w:tc>
          <w:tcPr>
            <w:tcW w:w="1559" w:type="dxa"/>
            <w:tcBorders>
              <w:top w:val="single" w:sz="4" w:space="0" w:color="auto"/>
              <w:left w:val="nil"/>
              <w:bottom w:val="single" w:sz="4" w:space="0" w:color="auto"/>
              <w:right w:val="single" w:sz="4" w:space="0" w:color="auto"/>
            </w:tcBorders>
            <w:shd w:val="clear" w:color="auto" w:fill="FFFFFF" w:themeFill="background1"/>
            <w:noWrap/>
          </w:tcPr>
          <w:p w:rsidR="00DE7123" w:rsidRPr="00CE4922" w:rsidRDefault="00DE7123" w:rsidP="00DE7123">
            <w:pPr>
              <w:spacing w:after="0" w:line="240" w:lineRule="auto"/>
              <w:jc w:val="right"/>
              <w:rPr>
                <w:rFonts w:eastAsia="Times New Roman" w:cstheme="minorHAnsi"/>
                <w:bCs/>
                <w:sz w:val="16"/>
                <w:szCs w:val="16"/>
              </w:rPr>
            </w:pPr>
            <w:r>
              <w:rPr>
                <w:rFonts w:eastAsia="Times New Roman" w:cstheme="minorHAnsi"/>
                <w:bCs/>
                <w:sz w:val="16"/>
                <w:szCs w:val="16"/>
              </w:rPr>
              <w:t>95.877.000</w:t>
            </w:r>
          </w:p>
        </w:tc>
      </w:tr>
      <w:tr w:rsidR="00DE7123" w:rsidRPr="0018335C" w:rsidTr="003F704D">
        <w:trPr>
          <w:trHeight w:val="298"/>
        </w:trPr>
        <w:tc>
          <w:tcPr>
            <w:tcW w:w="14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DE7123" w:rsidRPr="00CE4922" w:rsidRDefault="00DE7123" w:rsidP="00DE7123">
            <w:pPr>
              <w:spacing w:after="0" w:line="240" w:lineRule="auto"/>
              <w:rPr>
                <w:rFonts w:eastAsia="Times New Roman" w:cstheme="minorHAnsi"/>
                <w:bCs/>
                <w:sz w:val="16"/>
                <w:szCs w:val="16"/>
              </w:rPr>
            </w:pPr>
            <w:r w:rsidRPr="00D131D0">
              <w:rPr>
                <w:rFonts w:eastAsia="Times New Roman" w:cstheme="minorHAnsi"/>
                <w:sz w:val="16"/>
                <w:szCs w:val="16"/>
              </w:rPr>
              <w:t>7.01.</w:t>
            </w:r>
            <w:r>
              <w:rPr>
                <w:rFonts w:eastAsia="Times New Roman" w:cstheme="minorHAnsi"/>
                <w:sz w:val="16"/>
                <w:szCs w:val="16"/>
              </w:rPr>
              <w:t>03</w:t>
            </w:r>
          </w:p>
        </w:tc>
        <w:tc>
          <w:tcPr>
            <w:tcW w:w="1863" w:type="dxa"/>
            <w:tcBorders>
              <w:top w:val="single" w:sz="4" w:space="0" w:color="auto"/>
              <w:left w:val="nil"/>
              <w:bottom w:val="single" w:sz="4" w:space="0" w:color="auto"/>
              <w:right w:val="single" w:sz="4" w:space="0" w:color="auto"/>
            </w:tcBorders>
            <w:shd w:val="clear" w:color="auto" w:fill="8DB3E2" w:themeFill="text2" w:themeFillTint="66"/>
            <w:vAlign w:val="center"/>
          </w:tcPr>
          <w:p w:rsidR="00DE7123" w:rsidRPr="00ED3381" w:rsidRDefault="00DE7123" w:rsidP="00DE7123">
            <w:pPr>
              <w:spacing w:after="0" w:line="240" w:lineRule="auto"/>
              <w:rPr>
                <w:rFonts w:cstheme="minorHAnsi"/>
                <w:b/>
                <w:sz w:val="16"/>
                <w:szCs w:val="16"/>
              </w:rPr>
            </w:pPr>
            <w:r w:rsidRPr="00ED3381">
              <w:rPr>
                <w:rFonts w:cstheme="minorHAnsi"/>
                <w:b/>
                <w:sz w:val="16"/>
                <w:szCs w:val="16"/>
              </w:rPr>
              <w:t xml:space="preserve">Program Pemberdayaan Masyarakat Desa dan Kelurahan </w:t>
            </w:r>
          </w:p>
        </w:tc>
        <w:tc>
          <w:tcPr>
            <w:tcW w:w="1539" w:type="dxa"/>
            <w:tcBorders>
              <w:top w:val="single" w:sz="4" w:space="0" w:color="auto"/>
              <w:left w:val="nil"/>
              <w:bottom w:val="single" w:sz="4" w:space="0" w:color="auto"/>
              <w:right w:val="single" w:sz="4" w:space="0" w:color="auto"/>
            </w:tcBorders>
            <w:shd w:val="clear" w:color="auto" w:fill="8DB3E2" w:themeFill="text2" w:themeFillTint="66"/>
            <w:noWrap/>
          </w:tcPr>
          <w:p w:rsidR="00DE7123" w:rsidRPr="003E2BC1" w:rsidRDefault="00DE7123" w:rsidP="00DE7123">
            <w:pPr>
              <w:spacing w:after="0" w:line="240" w:lineRule="auto"/>
              <w:jc w:val="right"/>
              <w:rPr>
                <w:rFonts w:eastAsia="Times New Roman" w:cstheme="minorHAnsi"/>
                <w:b/>
                <w:bCs/>
                <w:sz w:val="16"/>
                <w:szCs w:val="16"/>
              </w:rPr>
            </w:pPr>
            <w:r w:rsidRPr="003E2BC1">
              <w:rPr>
                <w:rFonts w:eastAsia="Times New Roman" w:cstheme="minorHAnsi"/>
                <w:b/>
                <w:bCs/>
                <w:sz w:val="16"/>
                <w:szCs w:val="16"/>
              </w:rPr>
              <w:t>5.596.686.000</w:t>
            </w:r>
          </w:p>
        </w:tc>
        <w:tc>
          <w:tcPr>
            <w:tcW w:w="1418" w:type="dxa"/>
            <w:tcBorders>
              <w:top w:val="single" w:sz="4" w:space="0" w:color="auto"/>
              <w:left w:val="nil"/>
              <w:bottom w:val="single" w:sz="4" w:space="0" w:color="auto"/>
              <w:right w:val="single" w:sz="4" w:space="0" w:color="auto"/>
            </w:tcBorders>
            <w:shd w:val="clear" w:color="auto" w:fill="8DB3E2" w:themeFill="text2" w:themeFillTint="66"/>
            <w:noWrap/>
          </w:tcPr>
          <w:p w:rsidR="00DE7123" w:rsidRPr="003E2BC1" w:rsidRDefault="00DE7123" w:rsidP="00DE7123">
            <w:pPr>
              <w:spacing w:after="0" w:line="240" w:lineRule="auto"/>
              <w:jc w:val="right"/>
              <w:rPr>
                <w:rFonts w:eastAsia="Times New Roman" w:cstheme="minorHAnsi"/>
                <w:b/>
                <w:bCs/>
                <w:sz w:val="16"/>
                <w:szCs w:val="16"/>
              </w:rPr>
            </w:pPr>
            <w:r w:rsidRPr="003E2BC1">
              <w:rPr>
                <w:rFonts w:eastAsia="Times New Roman" w:cstheme="minorHAnsi"/>
                <w:b/>
                <w:bCs/>
                <w:sz w:val="16"/>
                <w:szCs w:val="16"/>
              </w:rPr>
              <w:t>2.906.691.000</w:t>
            </w:r>
          </w:p>
        </w:tc>
        <w:tc>
          <w:tcPr>
            <w:tcW w:w="1453" w:type="dxa"/>
            <w:tcBorders>
              <w:top w:val="single" w:sz="4" w:space="0" w:color="auto"/>
              <w:left w:val="nil"/>
              <w:bottom w:val="single" w:sz="4" w:space="0" w:color="auto"/>
              <w:right w:val="single" w:sz="4" w:space="0" w:color="auto"/>
            </w:tcBorders>
            <w:shd w:val="clear" w:color="auto" w:fill="8DB3E2" w:themeFill="text2" w:themeFillTint="66"/>
            <w:noWrap/>
          </w:tcPr>
          <w:p w:rsidR="00DE7123" w:rsidRPr="00CE4922" w:rsidRDefault="000778CF" w:rsidP="000778CF">
            <w:pPr>
              <w:spacing w:after="0" w:line="240" w:lineRule="auto"/>
              <w:jc w:val="center"/>
              <w:rPr>
                <w:rFonts w:eastAsia="Times New Roman" w:cstheme="minorHAnsi"/>
                <w:bCs/>
                <w:sz w:val="16"/>
                <w:szCs w:val="16"/>
              </w:rPr>
            </w:pPr>
            <w:r>
              <w:rPr>
                <w:rFonts w:eastAsia="Times New Roman" w:cstheme="minorHAnsi"/>
                <w:bCs/>
                <w:sz w:val="16"/>
                <w:szCs w:val="16"/>
              </w:rPr>
              <w:t>942.286.962</w:t>
            </w:r>
          </w:p>
        </w:tc>
        <w:tc>
          <w:tcPr>
            <w:tcW w:w="957" w:type="dxa"/>
            <w:tcBorders>
              <w:top w:val="single" w:sz="4" w:space="0" w:color="auto"/>
              <w:left w:val="nil"/>
              <w:bottom w:val="single" w:sz="4" w:space="0" w:color="auto"/>
              <w:right w:val="single" w:sz="4" w:space="0" w:color="auto"/>
            </w:tcBorders>
            <w:shd w:val="clear" w:color="auto" w:fill="8DB3E2" w:themeFill="text2" w:themeFillTint="66"/>
          </w:tcPr>
          <w:p w:rsidR="00DE7123" w:rsidRDefault="000778CF" w:rsidP="00DE7123">
            <w:pPr>
              <w:spacing w:after="0" w:line="240" w:lineRule="auto"/>
              <w:jc w:val="right"/>
              <w:rPr>
                <w:rFonts w:eastAsia="Times New Roman" w:cstheme="minorHAnsi"/>
                <w:sz w:val="16"/>
                <w:szCs w:val="16"/>
              </w:rPr>
            </w:pPr>
            <w:r>
              <w:rPr>
                <w:rFonts w:eastAsia="Times New Roman" w:cstheme="minorHAnsi"/>
                <w:sz w:val="16"/>
                <w:szCs w:val="16"/>
              </w:rPr>
              <w:t>32,42</w:t>
            </w:r>
          </w:p>
          <w:p w:rsidR="000778CF" w:rsidRPr="00CE4922" w:rsidRDefault="000778CF" w:rsidP="00DE7123">
            <w:pPr>
              <w:spacing w:after="0" w:line="240" w:lineRule="auto"/>
              <w:jc w:val="right"/>
              <w:rPr>
                <w:rFonts w:eastAsia="Times New Roman" w:cstheme="minorHAnsi"/>
                <w:sz w:val="16"/>
                <w:szCs w:val="16"/>
              </w:rPr>
            </w:pPr>
          </w:p>
        </w:tc>
        <w:tc>
          <w:tcPr>
            <w:tcW w:w="1559" w:type="dxa"/>
            <w:tcBorders>
              <w:top w:val="single" w:sz="4" w:space="0" w:color="auto"/>
              <w:left w:val="nil"/>
              <w:bottom w:val="single" w:sz="4" w:space="0" w:color="auto"/>
              <w:right w:val="single" w:sz="4" w:space="0" w:color="auto"/>
            </w:tcBorders>
            <w:shd w:val="clear" w:color="auto" w:fill="8DB3E2" w:themeFill="text2" w:themeFillTint="66"/>
            <w:noWrap/>
          </w:tcPr>
          <w:p w:rsidR="00DE7123" w:rsidRPr="00CE4922" w:rsidRDefault="000778CF" w:rsidP="00DE7123">
            <w:pPr>
              <w:spacing w:after="0" w:line="240" w:lineRule="auto"/>
              <w:jc w:val="right"/>
              <w:rPr>
                <w:rFonts w:eastAsia="Times New Roman" w:cstheme="minorHAnsi"/>
                <w:bCs/>
                <w:sz w:val="16"/>
                <w:szCs w:val="16"/>
              </w:rPr>
            </w:pPr>
            <w:r>
              <w:rPr>
                <w:rFonts w:eastAsia="Times New Roman" w:cstheme="minorHAnsi"/>
                <w:bCs/>
                <w:sz w:val="16"/>
                <w:szCs w:val="16"/>
              </w:rPr>
              <w:t>1.964.404.038</w:t>
            </w:r>
          </w:p>
        </w:tc>
      </w:tr>
      <w:tr w:rsidR="00DE7123" w:rsidRPr="0018335C" w:rsidTr="003F704D">
        <w:trPr>
          <w:trHeight w:val="754"/>
        </w:trPr>
        <w:tc>
          <w:tcPr>
            <w:tcW w:w="1418" w:type="dxa"/>
            <w:tcBorders>
              <w:top w:val="single" w:sz="4" w:space="0" w:color="auto"/>
              <w:left w:val="single" w:sz="4" w:space="0" w:color="auto"/>
              <w:bottom w:val="single" w:sz="4" w:space="0" w:color="auto"/>
              <w:right w:val="single" w:sz="4" w:space="0" w:color="auto"/>
            </w:tcBorders>
            <w:shd w:val="clear" w:color="auto" w:fill="FFFF00"/>
          </w:tcPr>
          <w:p w:rsidR="00DE7123" w:rsidRPr="00CE4922" w:rsidRDefault="00DE7123" w:rsidP="00DE7123">
            <w:pPr>
              <w:spacing w:after="0" w:line="240" w:lineRule="auto"/>
              <w:rPr>
                <w:rFonts w:eastAsia="Times New Roman" w:cstheme="minorHAnsi"/>
                <w:bCs/>
                <w:sz w:val="16"/>
                <w:szCs w:val="16"/>
              </w:rPr>
            </w:pPr>
            <w:r w:rsidRPr="00D131D0">
              <w:rPr>
                <w:rFonts w:eastAsia="Times New Roman" w:cstheme="minorHAnsi"/>
                <w:sz w:val="16"/>
                <w:szCs w:val="16"/>
              </w:rPr>
              <w:t>7.01.</w:t>
            </w:r>
            <w:r>
              <w:rPr>
                <w:rFonts w:eastAsia="Times New Roman" w:cstheme="minorHAnsi"/>
                <w:sz w:val="16"/>
                <w:szCs w:val="16"/>
              </w:rPr>
              <w:t>03.2.01</w:t>
            </w:r>
          </w:p>
        </w:tc>
        <w:tc>
          <w:tcPr>
            <w:tcW w:w="1863" w:type="dxa"/>
            <w:tcBorders>
              <w:top w:val="single" w:sz="4" w:space="0" w:color="auto"/>
              <w:left w:val="nil"/>
              <w:bottom w:val="single" w:sz="4" w:space="0" w:color="auto"/>
              <w:right w:val="single" w:sz="4" w:space="0" w:color="auto"/>
            </w:tcBorders>
            <w:shd w:val="clear" w:color="auto" w:fill="FFFF00"/>
            <w:vAlign w:val="center"/>
          </w:tcPr>
          <w:p w:rsidR="00DE7123" w:rsidRDefault="00DE7123" w:rsidP="00DE7123">
            <w:pPr>
              <w:spacing w:after="0" w:line="240" w:lineRule="auto"/>
              <w:rPr>
                <w:rFonts w:cstheme="minorHAnsi"/>
                <w:sz w:val="16"/>
                <w:szCs w:val="16"/>
              </w:rPr>
            </w:pPr>
            <w:r w:rsidRPr="00ED3381">
              <w:rPr>
                <w:rFonts w:cstheme="minorHAnsi"/>
                <w:sz w:val="16"/>
                <w:szCs w:val="16"/>
              </w:rPr>
              <w:t xml:space="preserve">koordinasi Kegiatan Pemberdayaan Desa </w:t>
            </w:r>
          </w:p>
          <w:p w:rsidR="00DE7123" w:rsidRDefault="00DE7123" w:rsidP="00DE7123">
            <w:pPr>
              <w:spacing w:after="0" w:line="240" w:lineRule="auto"/>
              <w:rPr>
                <w:rFonts w:cstheme="minorHAnsi"/>
                <w:sz w:val="16"/>
                <w:szCs w:val="16"/>
              </w:rPr>
            </w:pPr>
          </w:p>
          <w:p w:rsidR="00DE7123" w:rsidRPr="00ED3381" w:rsidRDefault="00DE7123" w:rsidP="00DE7123">
            <w:pPr>
              <w:spacing w:after="0" w:line="240" w:lineRule="auto"/>
              <w:rPr>
                <w:rFonts w:cstheme="minorHAnsi"/>
                <w:sz w:val="16"/>
                <w:szCs w:val="16"/>
              </w:rPr>
            </w:pPr>
          </w:p>
        </w:tc>
        <w:tc>
          <w:tcPr>
            <w:tcW w:w="1539" w:type="dxa"/>
            <w:tcBorders>
              <w:top w:val="single" w:sz="4" w:space="0" w:color="auto"/>
              <w:left w:val="nil"/>
              <w:bottom w:val="single" w:sz="4" w:space="0" w:color="auto"/>
              <w:right w:val="single" w:sz="4" w:space="0" w:color="auto"/>
            </w:tcBorders>
            <w:shd w:val="clear" w:color="auto" w:fill="FFFF00"/>
            <w:noWrap/>
          </w:tcPr>
          <w:p w:rsidR="00DE7123" w:rsidRPr="003E2BC1" w:rsidRDefault="00DE7123" w:rsidP="00DE7123">
            <w:pPr>
              <w:spacing w:after="0" w:line="240" w:lineRule="auto"/>
              <w:jc w:val="right"/>
              <w:rPr>
                <w:rFonts w:eastAsia="Times New Roman" w:cstheme="minorHAnsi"/>
                <w:bCs/>
                <w:sz w:val="16"/>
                <w:szCs w:val="16"/>
              </w:rPr>
            </w:pPr>
            <w:r w:rsidRPr="003E2BC1">
              <w:rPr>
                <w:rFonts w:eastAsia="Times New Roman" w:cstheme="minorHAnsi"/>
                <w:bCs/>
                <w:sz w:val="16"/>
                <w:szCs w:val="16"/>
              </w:rPr>
              <w:t>135.000.000</w:t>
            </w:r>
          </w:p>
        </w:tc>
        <w:tc>
          <w:tcPr>
            <w:tcW w:w="1418" w:type="dxa"/>
            <w:tcBorders>
              <w:top w:val="single" w:sz="4" w:space="0" w:color="auto"/>
              <w:left w:val="nil"/>
              <w:bottom w:val="single" w:sz="4" w:space="0" w:color="auto"/>
              <w:right w:val="single" w:sz="4" w:space="0" w:color="auto"/>
            </w:tcBorders>
            <w:shd w:val="clear" w:color="auto" w:fill="FFFF00"/>
            <w:noWrap/>
          </w:tcPr>
          <w:p w:rsidR="00DE7123" w:rsidRPr="003E2BC1" w:rsidRDefault="00DE7123" w:rsidP="00DE7123">
            <w:pPr>
              <w:spacing w:after="0" w:line="240" w:lineRule="auto"/>
              <w:jc w:val="right"/>
              <w:rPr>
                <w:rFonts w:eastAsia="Times New Roman" w:cstheme="minorHAnsi"/>
                <w:bCs/>
                <w:sz w:val="16"/>
                <w:szCs w:val="16"/>
              </w:rPr>
            </w:pPr>
            <w:r w:rsidRPr="003E2BC1">
              <w:rPr>
                <w:rFonts w:eastAsia="Times New Roman" w:cstheme="minorHAnsi"/>
                <w:bCs/>
                <w:sz w:val="16"/>
                <w:szCs w:val="16"/>
              </w:rPr>
              <w:t>126.395.000</w:t>
            </w:r>
          </w:p>
        </w:tc>
        <w:tc>
          <w:tcPr>
            <w:tcW w:w="1453" w:type="dxa"/>
            <w:tcBorders>
              <w:top w:val="single" w:sz="4" w:space="0" w:color="auto"/>
              <w:left w:val="nil"/>
              <w:bottom w:val="single" w:sz="4" w:space="0" w:color="auto"/>
              <w:right w:val="single" w:sz="4" w:space="0" w:color="auto"/>
            </w:tcBorders>
            <w:shd w:val="clear" w:color="auto" w:fill="FFFF00"/>
            <w:noWrap/>
          </w:tcPr>
          <w:p w:rsidR="00DE7123" w:rsidRPr="00CE4922" w:rsidRDefault="00DE7123" w:rsidP="00DE7123">
            <w:pPr>
              <w:spacing w:after="0" w:line="240" w:lineRule="auto"/>
              <w:jc w:val="right"/>
              <w:rPr>
                <w:rFonts w:eastAsia="Times New Roman" w:cstheme="minorHAnsi"/>
                <w:bCs/>
                <w:sz w:val="16"/>
                <w:szCs w:val="16"/>
              </w:rPr>
            </w:pPr>
            <w:r>
              <w:rPr>
                <w:rFonts w:eastAsia="Times New Roman" w:cstheme="minorHAnsi"/>
                <w:bCs/>
                <w:sz w:val="16"/>
                <w:szCs w:val="16"/>
              </w:rPr>
              <w:t>83.695.000</w:t>
            </w:r>
          </w:p>
        </w:tc>
        <w:tc>
          <w:tcPr>
            <w:tcW w:w="957" w:type="dxa"/>
            <w:tcBorders>
              <w:top w:val="single" w:sz="4" w:space="0" w:color="auto"/>
              <w:left w:val="nil"/>
              <w:bottom w:val="single" w:sz="4" w:space="0" w:color="auto"/>
              <w:right w:val="single" w:sz="4" w:space="0" w:color="auto"/>
            </w:tcBorders>
            <w:shd w:val="clear" w:color="auto" w:fill="FFFF00"/>
          </w:tcPr>
          <w:p w:rsidR="00DE7123" w:rsidRPr="00CE4922" w:rsidRDefault="003F704D" w:rsidP="00DE7123">
            <w:pPr>
              <w:spacing w:after="0" w:line="240" w:lineRule="auto"/>
              <w:jc w:val="right"/>
              <w:rPr>
                <w:rFonts w:eastAsia="Times New Roman" w:cstheme="minorHAnsi"/>
                <w:sz w:val="16"/>
                <w:szCs w:val="16"/>
              </w:rPr>
            </w:pPr>
            <w:r>
              <w:rPr>
                <w:rFonts w:eastAsia="Times New Roman" w:cstheme="minorHAnsi"/>
                <w:sz w:val="16"/>
                <w:szCs w:val="16"/>
              </w:rPr>
              <w:t>66,22</w:t>
            </w:r>
          </w:p>
        </w:tc>
        <w:tc>
          <w:tcPr>
            <w:tcW w:w="1559" w:type="dxa"/>
            <w:tcBorders>
              <w:top w:val="single" w:sz="4" w:space="0" w:color="auto"/>
              <w:left w:val="nil"/>
              <w:bottom w:val="single" w:sz="4" w:space="0" w:color="auto"/>
              <w:right w:val="single" w:sz="4" w:space="0" w:color="auto"/>
            </w:tcBorders>
            <w:shd w:val="clear" w:color="auto" w:fill="FFFF00"/>
            <w:noWrap/>
          </w:tcPr>
          <w:p w:rsidR="00DE7123" w:rsidRPr="00CE4922" w:rsidRDefault="003F704D" w:rsidP="00DE7123">
            <w:pPr>
              <w:spacing w:after="0" w:line="240" w:lineRule="auto"/>
              <w:jc w:val="right"/>
              <w:rPr>
                <w:rFonts w:eastAsia="Times New Roman" w:cstheme="minorHAnsi"/>
                <w:bCs/>
                <w:sz w:val="16"/>
                <w:szCs w:val="16"/>
              </w:rPr>
            </w:pPr>
            <w:r>
              <w:rPr>
                <w:rFonts w:eastAsia="Times New Roman" w:cstheme="minorHAnsi"/>
                <w:bCs/>
                <w:sz w:val="16"/>
                <w:szCs w:val="16"/>
              </w:rPr>
              <w:t>42.700.000</w:t>
            </w:r>
          </w:p>
        </w:tc>
      </w:tr>
      <w:tr w:rsidR="00DE7123" w:rsidRPr="0018335C" w:rsidTr="003F704D">
        <w:trPr>
          <w:trHeight w:val="1145"/>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E7123" w:rsidRPr="00CE4922" w:rsidRDefault="00DE7123" w:rsidP="00DE7123">
            <w:pPr>
              <w:spacing w:after="0" w:line="240" w:lineRule="auto"/>
              <w:rPr>
                <w:rFonts w:eastAsia="Times New Roman" w:cstheme="minorHAnsi"/>
                <w:bCs/>
                <w:sz w:val="16"/>
                <w:szCs w:val="16"/>
              </w:rPr>
            </w:pPr>
            <w:r w:rsidRPr="00D131D0">
              <w:rPr>
                <w:rFonts w:eastAsia="Times New Roman" w:cstheme="minorHAnsi"/>
                <w:sz w:val="16"/>
                <w:szCs w:val="16"/>
              </w:rPr>
              <w:t>7.01.</w:t>
            </w:r>
            <w:r>
              <w:rPr>
                <w:rFonts w:eastAsia="Times New Roman" w:cstheme="minorHAnsi"/>
                <w:sz w:val="16"/>
                <w:szCs w:val="16"/>
              </w:rPr>
              <w:t>03.2.01.01</w:t>
            </w:r>
          </w:p>
        </w:tc>
        <w:tc>
          <w:tcPr>
            <w:tcW w:w="1863" w:type="dxa"/>
            <w:tcBorders>
              <w:top w:val="single" w:sz="4" w:space="0" w:color="auto"/>
              <w:left w:val="nil"/>
              <w:bottom w:val="single" w:sz="4" w:space="0" w:color="auto"/>
              <w:right w:val="single" w:sz="4" w:space="0" w:color="auto"/>
            </w:tcBorders>
            <w:shd w:val="clear" w:color="auto" w:fill="auto"/>
            <w:vAlign w:val="center"/>
          </w:tcPr>
          <w:p w:rsidR="00DE7123" w:rsidRPr="00ED3381" w:rsidRDefault="00DE7123" w:rsidP="00DE7123">
            <w:pPr>
              <w:spacing w:after="0" w:line="240" w:lineRule="auto"/>
              <w:rPr>
                <w:rFonts w:cstheme="minorHAnsi"/>
                <w:sz w:val="16"/>
                <w:szCs w:val="16"/>
              </w:rPr>
            </w:pPr>
            <w:r w:rsidRPr="00ED3381">
              <w:rPr>
                <w:rFonts w:cstheme="minorHAnsi"/>
                <w:sz w:val="16"/>
                <w:szCs w:val="16"/>
              </w:rPr>
              <w:t xml:space="preserve">Peningkatan Partisipasi Masyarakat dalam Forum Musyawarah perencanaan Pembangunan Di Desa </w:t>
            </w:r>
          </w:p>
        </w:tc>
        <w:tc>
          <w:tcPr>
            <w:tcW w:w="1539" w:type="dxa"/>
            <w:tcBorders>
              <w:top w:val="single" w:sz="4" w:space="0" w:color="auto"/>
              <w:left w:val="nil"/>
              <w:bottom w:val="single" w:sz="4" w:space="0" w:color="auto"/>
              <w:right w:val="single" w:sz="4" w:space="0" w:color="auto"/>
            </w:tcBorders>
            <w:shd w:val="clear" w:color="auto" w:fill="auto"/>
            <w:noWrap/>
          </w:tcPr>
          <w:p w:rsidR="00DE7123" w:rsidRPr="003E2BC1" w:rsidRDefault="00DE7123" w:rsidP="00DE7123">
            <w:pPr>
              <w:spacing w:after="0" w:line="240" w:lineRule="auto"/>
              <w:jc w:val="right"/>
              <w:rPr>
                <w:rFonts w:eastAsia="Times New Roman" w:cstheme="minorHAnsi"/>
                <w:bCs/>
                <w:sz w:val="16"/>
                <w:szCs w:val="16"/>
              </w:rPr>
            </w:pPr>
            <w:r w:rsidRPr="003E2BC1">
              <w:rPr>
                <w:rFonts w:eastAsia="Times New Roman" w:cstheme="minorHAnsi"/>
                <w:bCs/>
                <w:sz w:val="16"/>
                <w:szCs w:val="16"/>
              </w:rPr>
              <w:t>135.000.000</w:t>
            </w:r>
          </w:p>
        </w:tc>
        <w:tc>
          <w:tcPr>
            <w:tcW w:w="1418" w:type="dxa"/>
            <w:tcBorders>
              <w:top w:val="single" w:sz="4" w:space="0" w:color="auto"/>
              <w:left w:val="nil"/>
              <w:bottom w:val="single" w:sz="4" w:space="0" w:color="auto"/>
              <w:right w:val="single" w:sz="4" w:space="0" w:color="auto"/>
            </w:tcBorders>
            <w:shd w:val="clear" w:color="auto" w:fill="auto"/>
            <w:noWrap/>
          </w:tcPr>
          <w:p w:rsidR="00DE7123" w:rsidRPr="003E2BC1" w:rsidRDefault="00DE7123" w:rsidP="00DE7123">
            <w:pPr>
              <w:spacing w:after="0" w:line="240" w:lineRule="auto"/>
              <w:jc w:val="right"/>
              <w:rPr>
                <w:rFonts w:eastAsia="Times New Roman" w:cstheme="minorHAnsi"/>
                <w:bCs/>
                <w:sz w:val="16"/>
                <w:szCs w:val="16"/>
              </w:rPr>
            </w:pPr>
            <w:r w:rsidRPr="003E2BC1">
              <w:rPr>
                <w:rFonts w:eastAsia="Times New Roman" w:cstheme="minorHAnsi"/>
                <w:bCs/>
                <w:sz w:val="16"/>
                <w:szCs w:val="16"/>
              </w:rPr>
              <w:t>126.395.000</w:t>
            </w:r>
          </w:p>
        </w:tc>
        <w:tc>
          <w:tcPr>
            <w:tcW w:w="1453" w:type="dxa"/>
            <w:tcBorders>
              <w:top w:val="single" w:sz="4" w:space="0" w:color="auto"/>
              <w:left w:val="nil"/>
              <w:bottom w:val="single" w:sz="4" w:space="0" w:color="auto"/>
              <w:right w:val="single" w:sz="4" w:space="0" w:color="auto"/>
            </w:tcBorders>
            <w:shd w:val="clear" w:color="auto" w:fill="auto"/>
            <w:noWrap/>
          </w:tcPr>
          <w:p w:rsidR="00DE7123" w:rsidRPr="00CE4922" w:rsidRDefault="00DE7123" w:rsidP="00DE7123">
            <w:pPr>
              <w:spacing w:after="0" w:line="240" w:lineRule="auto"/>
              <w:jc w:val="right"/>
              <w:rPr>
                <w:rFonts w:eastAsia="Times New Roman" w:cstheme="minorHAnsi"/>
                <w:bCs/>
                <w:sz w:val="16"/>
                <w:szCs w:val="16"/>
              </w:rPr>
            </w:pPr>
            <w:r>
              <w:rPr>
                <w:rFonts w:eastAsia="Times New Roman" w:cstheme="minorHAnsi"/>
                <w:bCs/>
                <w:sz w:val="16"/>
                <w:szCs w:val="16"/>
              </w:rPr>
              <w:t>83.695.000</w:t>
            </w:r>
          </w:p>
        </w:tc>
        <w:tc>
          <w:tcPr>
            <w:tcW w:w="957" w:type="dxa"/>
            <w:tcBorders>
              <w:top w:val="single" w:sz="4" w:space="0" w:color="auto"/>
              <w:left w:val="nil"/>
              <w:bottom w:val="single" w:sz="4" w:space="0" w:color="auto"/>
              <w:right w:val="single" w:sz="4" w:space="0" w:color="auto"/>
            </w:tcBorders>
            <w:shd w:val="clear" w:color="auto" w:fill="FFFFFF" w:themeFill="background1"/>
          </w:tcPr>
          <w:p w:rsidR="00DE7123" w:rsidRPr="00CE4922" w:rsidRDefault="003F704D" w:rsidP="00DE7123">
            <w:pPr>
              <w:spacing w:after="0" w:line="240" w:lineRule="auto"/>
              <w:jc w:val="right"/>
              <w:rPr>
                <w:rFonts w:eastAsia="Times New Roman" w:cstheme="minorHAnsi"/>
                <w:sz w:val="16"/>
                <w:szCs w:val="16"/>
              </w:rPr>
            </w:pPr>
            <w:r>
              <w:rPr>
                <w:rFonts w:eastAsia="Times New Roman" w:cstheme="minorHAnsi"/>
                <w:sz w:val="16"/>
                <w:szCs w:val="16"/>
              </w:rPr>
              <w:t>66,22</w:t>
            </w:r>
          </w:p>
        </w:tc>
        <w:tc>
          <w:tcPr>
            <w:tcW w:w="1559" w:type="dxa"/>
            <w:tcBorders>
              <w:top w:val="single" w:sz="4" w:space="0" w:color="auto"/>
              <w:left w:val="nil"/>
              <w:bottom w:val="single" w:sz="4" w:space="0" w:color="auto"/>
              <w:right w:val="single" w:sz="4" w:space="0" w:color="auto"/>
            </w:tcBorders>
            <w:shd w:val="clear" w:color="auto" w:fill="FFFFFF" w:themeFill="background1"/>
            <w:noWrap/>
          </w:tcPr>
          <w:p w:rsidR="00DE7123" w:rsidRPr="00CE4922" w:rsidRDefault="003F704D" w:rsidP="00DE7123">
            <w:pPr>
              <w:spacing w:after="0" w:line="240" w:lineRule="auto"/>
              <w:jc w:val="right"/>
              <w:rPr>
                <w:rFonts w:eastAsia="Times New Roman" w:cstheme="minorHAnsi"/>
                <w:bCs/>
                <w:sz w:val="16"/>
                <w:szCs w:val="16"/>
              </w:rPr>
            </w:pPr>
            <w:r>
              <w:rPr>
                <w:rFonts w:eastAsia="Times New Roman" w:cstheme="minorHAnsi"/>
                <w:bCs/>
                <w:sz w:val="16"/>
                <w:szCs w:val="16"/>
              </w:rPr>
              <w:t>42.700.000</w:t>
            </w:r>
          </w:p>
        </w:tc>
      </w:tr>
      <w:tr w:rsidR="00DE7123" w:rsidRPr="0018335C" w:rsidTr="003F704D">
        <w:trPr>
          <w:trHeight w:val="754"/>
        </w:trPr>
        <w:tc>
          <w:tcPr>
            <w:tcW w:w="1418" w:type="dxa"/>
            <w:tcBorders>
              <w:top w:val="single" w:sz="4" w:space="0" w:color="auto"/>
              <w:left w:val="single" w:sz="4" w:space="0" w:color="auto"/>
              <w:bottom w:val="single" w:sz="4" w:space="0" w:color="auto"/>
              <w:right w:val="single" w:sz="4" w:space="0" w:color="auto"/>
            </w:tcBorders>
            <w:shd w:val="clear" w:color="auto" w:fill="FFFF00"/>
          </w:tcPr>
          <w:p w:rsidR="00DE7123" w:rsidRPr="00CE4922" w:rsidRDefault="00DE7123" w:rsidP="00DE7123">
            <w:pPr>
              <w:spacing w:after="0" w:line="240" w:lineRule="auto"/>
              <w:rPr>
                <w:rFonts w:eastAsia="Times New Roman" w:cstheme="minorHAnsi"/>
                <w:bCs/>
                <w:sz w:val="16"/>
                <w:szCs w:val="16"/>
              </w:rPr>
            </w:pPr>
            <w:r w:rsidRPr="00D131D0">
              <w:rPr>
                <w:rFonts w:eastAsia="Times New Roman" w:cstheme="minorHAnsi"/>
                <w:sz w:val="16"/>
                <w:szCs w:val="16"/>
              </w:rPr>
              <w:t>7.01.</w:t>
            </w:r>
            <w:r>
              <w:rPr>
                <w:rFonts w:eastAsia="Times New Roman" w:cstheme="minorHAnsi"/>
                <w:sz w:val="16"/>
                <w:szCs w:val="16"/>
              </w:rPr>
              <w:t>03.2.02</w:t>
            </w:r>
          </w:p>
        </w:tc>
        <w:tc>
          <w:tcPr>
            <w:tcW w:w="1863" w:type="dxa"/>
            <w:tcBorders>
              <w:top w:val="single" w:sz="4" w:space="0" w:color="auto"/>
              <w:left w:val="nil"/>
              <w:bottom w:val="single" w:sz="4" w:space="0" w:color="auto"/>
              <w:right w:val="single" w:sz="4" w:space="0" w:color="auto"/>
            </w:tcBorders>
            <w:shd w:val="clear" w:color="auto" w:fill="FFFF00"/>
            <w:vAlign w:val="center"/>
          </w:tcPr>
          <w:p w:rsidR="00DE7123" w:rsidRDefault="00DE7123" w:rsidP="00DE7123">
            <w:pPr>
              <w:spacing w:after="0" w:line="240" w:lineRule="auto"/>
              <w:rPr>
                <w:rFonts w:cstheme="minorHAnsi"/>
                <w:sz w:val="16"/>
                <w:szCs w:val="16"/>
              </w:rPr>
            </w:pPr>
            <w:r w:rsidRPr="00ED3381">
              <w:rPr>
                <w:rFonts w:cstheme="minorHAnsi"/>
                <w:sz w:val="16"/>
                <w:szCs w:val="16"/>
              </w:rPr>
              <w:t xml:space="preserve">Kegiatan Pemberdayaan </w:t>
            </w:r>
            <w:r>
              <w:rPr>
                <w:rFonts w:cstheme="minorHAnsi"/>
                <w:sz w:val="16"/>
                <w:szCs w:val="16"/>
              </w:rPr>
              <w:t>Kelurahan</w:t>
            </w:r>
            <w:r w:rsidRPr="00ED3381">
              <w:rPr>
                <w:rFonts w:cstheme="minorHAnsi"/>
                <w:sz w:val="16"/>
                <w:szCs w:val="16"/>
              </w:rPr>
              <w:t xml:space="preserve"> </w:t>
            </w:r>
          </w:p>
          <w:p w:rsidR="00DE7123" w:rsidRDefault="00DE7123" w:rsidP="00DE7123">
            <w:pPr>
              <w:spacing w:after="0" w:line="240" w:lineRule="auto"/>
              <w:rPr>
                <w:rFonts w:cstheme="minorHAnsi"/>
                <w:sz w:val="16"/>
                <w:szCs w:val="16"/>
              </w:rPr>
            </w:pPr>
          </w:p>
          <w:p w:rsidR="00DE7123" w:rsidRPr="00ED3381" w:rsidRDefault="00DE7123" w:rsidP="00DE7123">
            <w:pPr>
              <w:spacing w:after="0" w:line="240" w:lineRule="auto"/>
              <w:rPr>
                <w:rFonts w:cstheme="minorHAnsi"/>
                <w:sz w:val="16"/>
                <w:szCs w:val="16"/>
              </w:rPr>
            </w:pPr>
          </w:p>
        </w:tc>
        <w:tc>
          <w:tcPr>
            <w:tcW w:w="1539" w:type="dxa"/>
            <w:tcBorders>
              <w:top w:val="single" w:sz="4" w:space="0" w:color="auto"/>
              <w:left w:val="nil"/>
              <w:bottom w:val="single" w:sz="4" w:space="0" w:color="auto"/>
              <w:right w:val="single" w:sz="4" w:space="0" w:color="auto"/>
            </w:tcBorders>
            <w:shd w:val="clear" w:color="auto" w:fill="FFFF00"/>
            <w:noWrap/>
          </w:tcPr>
          <w:p w:rsidR="00DE7123" w:rsidRPr="003E2BC1" w:rsidRDefault="00DE7123" w:rsidP="00DE7123">
            <w:pPr>
              <w:spacing w:after="0" w:line="240" w:lineRule="auto"/>
              <w:jc w:val="right"/>
              <w:rPr>
                <w:rFonts w:eastAsia="Times New Roman" w:cstheme="minorHAnsi"/>
                <w:bCs/>
                <w:sz w:val="16"/>
                <w:szCs w:val="16"/>
              </w:rPr>
            </w:pPr>
            <w:r w:rsidRPr="003E2BC1">
              <w:rPr>
                <w:rFonts w:eastAsia="Times New Roman" w:cstheme="minorHAnsi"/>
                <w:bCs/>
                <w:sz w:val="16"/>
                <w:szCs w:val="16"/>
              </w:rPr>
              <w:t>5.461.686.000</w:t>
            </w:r>
          </w:p>
        </w:tc>
        <w:tc>
          <w:tcPr>
            <w:tcW w:w="1418" w:type="dxa"/>
            <w:tcBorders>
              <w:top w:val="single" w:sz="4" w:space="0" w:color="auto"/>
              <w:left w:val="nil"/>
              <w:bottom w:val="single" w:sz="4" w:space="0" w:color="auto"/>
              <w:right w:val="single" w:sz="4" w:space="0" w:color="auto"/>
            </w:tcBorders>
            <w:shd w:val="clear" w:color="auto" w:fill="FFFF00"/>
            <w:noWrap/>
          </w:tcPr>
          <w:p w:rsidR="00DE7123" w:rsidRPr="003E2BC1" w:rsidRDefault="00DE7123" w:rsidP="00DE7123">
            <w:pPr>
              <w:spacing w:after="0" w:line="240" w:lineRule="auto"/>
              <w:jc w:val="right"/>
              <w:rPr>
                <w:rFonts w:eastAsia="Times New Roman" w:cstheme="minorHAnsi"/>
                <w:bCs/>
                <w:sz w:val="16"/>
                <w:szCs w:val="16"/>
              </w:rPr>
            </w:pPr>
            <w:r w:rsidRPr="003E2BC1">
              <w:rPr>
                <w:rFonts w:eastAsia="Times New Roman" w:cstheme="minorHAnsi"/>
                <w:bCs/>
                <w:sz w:val="16"/>
                <w:szCs w:val="16"/>
              </w:rPr>
              <w:t>2.780.296.000</w:t>
            </w:r>
          </w:p>
        </w:tc>
        <w:tc>
          <w:tcPr>
            <w:tcW w:w="1453" w:type="dxa"/>
            <w:tcBorders>
              <w:top w:val="single" w:sz="4" w:space="0" w:color="auto"/>
              <w:left w:val="nil"/>
              <w:bottom w:val="single" w:sz="4" w:space="0" w:color="auto"/>
              <w:right w:val="single" w:sz="4" w:space="0" w:color="auto"/>
            </w:tcBorders>
            <w:shd w:val="clear" w:color="auto" w:fill="FFFF00"/>
            <w:noWrap/>
          </w:tcPr>
          <w:p w:rsidR="00DE7123" w:rsidRPr="00CE4922" w:rsidRDefault="00DE7123" w:rsidP="00DE7123">
            <w:pPr>
              <w:spacing w:after="0" w:line="240" w:lineRule="auto"/>
              <w:jc w:val="right"/>
              <w:rPr>
                <w:rFonts w:eastAsia="Times New Roman" w:cstheme="minorHAnsi"/>
                <w:bCs/>
                <w:sz w:val="16"/>
                <w:szCs w:val="16"/>
              </w:rPr>
            </w:pPr>
            <w:r>
              <w:rPr>
                <w:rFonts w:eastAsia="Times New Roman" w:cstheme="minorHAnsi"/>
                <w:bCs/>
                <w:sz w:val="16"/>
                <w:szCs w:val="16"/>
              </w:rPr>
              <w:t>858.591.962</w:t>
            </w:r>
          </w:p>
        </w:tc>
        <w:tc>
          <w:tcPr>
            <w:tcW w:w="957" w:type="dxa"/>
            <w:tcBorders>
              <w:top w:val="single" w:sz="4" w:space="0" w:color="auto"/>
              <w:left w:val="nil"/>
              <w:bottom w:val="single" w:sz="4" w:space="0" w:color="auto"/>
              <w:right w:val="single" w:sz="4" w:space="0" w:color="auto"/>
            </w:tcBorders>
            <w:shd w:val="clear" w:color="auto" w:fill="FFFF00"/>
          </w:tcPr>
          <w:p w:rsidR="00DE7123" w:rsidRPr="00CE4922" w:rsidRDefault="003F704D" w:rsidP="00DE7123">
            <w:pPr>
              <w:spacing w:after="0" w:line="240" w:lineRule="auto"/>
              <w:jc w:val="right"/>
              <w:rPr>
                <w:rFonts w:eastAsia="Times New Roman" w:cstheme="minorHAnsi"/>
                <w:sz w:val="16"/>
                <w:szCs w:val="16"/>
              </w:rPr>
            </w:pPr>
            <w:r>
              <w:rPr>
                <w:rFonts w:eastAsia="Times New Roman" w:cstheme="minorHAnsi"/>
                <w:sz w:val="16"/>
                <w:szCs w:val="16"/>
              </w:rPr>
              <w:t>30,88</w:t>
            </w:r>
          </w:p>
        </w:tc>
        <w:tc>
          <w:tcPr>
            <w:tcW w:w="1559" w:type="dxa"/>
            <w:tcBorders>
              <w:top w:val="single" w:sz="4" w:space="0" w:color="auto"/>
              <w:left w:val="nil"/>
              <w:bottom w:val="single" w:sz="4" w:space="0" w:color="auto"/>
              <w:right w:val="single" w:sz="4" w:space="0" w:color="auto"/>
            </w:tcBorders>
            <w:shd w:val="clear" w:color="auto" w:fill="FFFF00"/>
            <w:noWrap/>
          </w:tcPr>
          <w:p w:rsidR="00DE7123" w:rsidRPr="00CE4922" w:rsidRDefault="003F704D" w:rsidP="00DE7123">
            <w:pPr>
              <w:spacing w:after="0" w:line="240" w:lineRule="auto"/>
              <w:jc w:val="right"/>
              <w:rPr>
                <w:rFonts w:eastAsia="Times New Roman" w:cstheme="minorHAnsi"/>
                <w:bCs/>
                <w:sz w:val="16"/>
                <w:szCs w:val="16"/>
              </w:rPr>
            </w:pPr>
            <w:r>
              <w:rPr>
                <w:rFonts w:eastAsia="Times New Roman" w:cstheme="minorHAnsi"/>
                <w:bCs/>
                <w:sz w:val="16"/>
                <w:szCs w:val="16"/>
              </w:rPr>
              <w:t>1.921.704.038</w:t>
            </w:r>
          </w:p>
        </w:tc>
      </w:tr>
      <w:tr w:rsidR="00DE7123" w:rsidRPr="0018335C" w:rsidTr="00E43FE6">
        <w:trPr>
          <w:trHeight w:val="1145"/>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E7123" w:rsidRPr="00CE4922" w:rsidRDefault="00DE7123" w:rsidP="00DE7123">
            <w:pPr>
              <w:spacing w:after="0" w:line="240" w:lineRule="auto"/>
              <w:rPr>
                <w:rFonts w:eastAsia="Times New Roman" w:cstheme="minorHAnsi"/>
                <w:bCs/>
                <w:sz w:val="16"/>
                <w:szCs w:val="16"/>
              </w:rPr>
            </w:pPr>
            <w:r w:rsidRPr="00D131D0">
              <w:rPr>
                <w:rFonts w:eastAsia="Times New Roman" w:cstheme="minorHAnsi"/>
                <w:sz w:val="16"/>
                <w:szCs w:val="16"/>
              </w:rPr>
              <w:t>7.01.</w:t>
            </w:r>
            <w:r>
              <w:rPr>
                <w:rFonts w:eastAsia="Times New Roman" w:cstheme="minorHAnsi"/>
                <w:sz w:val="16"/>
                <w:szCs w:val="16"/>
              </w:rPr>
              <w:t>03.2.02.01</w:t>
            </w:r>
          </w:p>
        </w:tc>
        <w:tc>
          <w:tcPr>
            <w:tcW w:w="1863" w:type="dxa"/>
            <w:tcBorders>
              <w:top w:val="single" w:sz="4" w:space="0" w:color="auto"/>
              <w:left w:val="nil"/>
              <w:bottom w:val="single" w:sz="4" w:space="0" w:color="auto"/>
              <w:right w:val="single" w:sz="4" w:space="0" w:color="auto"/>
            </w:tcBorders>
            <w:shd w:val="clear" w:color="auto" w:fill="auto"/>
            <w:vAlign w:val="center"/>
          </w:tcPr>
          <w:p w:rsidR="00DE7123" w:rsidRPr="00ED3381" w:rsidRDefault="00DE7123" w:rsidP="00DE7123">
            <w:pPr>
              <w:spacing w:after="0" w:line="240" w:lineRule="auto"/>
              <w:rPr>
                <w:rFonts w:cstheme="minorHAnsi"/>
                <w:sz w:val="16"/>
                <w:szCs w:val="16"/>
              </w:rPr>
            </w:pPr>
            <w:r w:rsidRPr="00ED3381">
              <w:rPr>
                <w:rFonts w:cstheme="minorHAnsi"/>
                <w:sz w:val="16"/>
                <w:szCs w:val="16"/>
              </w:rPr>
              <w:t>Peningkatan Partisipasi Masyarakat dalam Forum Musyawarah</w:t>
            </w:r>
            <w:r>
              <w:rPr>
                <w:rFonts w:cstheme="minorHAnsi"/>
                <w:sz w:val="16"/>
                <w:szCs w:val="16"/>
              </w:rPr>
              <w:t xml:space="preserve"> perencanaan Pembangunan Di Kelurahan</w:t>
            </w:r>
            <w:r w:rsidRPr="00ED3381">
              <w:rPr>
                <w:rFonts w:cstheme="minorHAnsi"/>
                <w:sz w:val="16"/>
                <w:szCs w:val="16"/>
              </w:rPr>
              <w:t xml:space="preserve"> </w:t>
            </w:r>
          </w:p>
        </w:tc>
        <w:tc>
          <w:tcPr>
            <w:tcW w:w="1539" w:type="dxa"/>
            <w:tcBorders>
              <w:top w:val="single" w:sz="4" w:space="0" w:color="auto"/>
              <w:left w:val="nil"/>
              <w:bottom w:val="single" w:sz="4" w:space="0" w:color="auto"/>
              <w:right w:val="single" w:sz="4" w:space="0" w:color="auto"/>
            </w:tcBorders>
            <w:shd w:val="clear" w:color="auto" w:fill="auto"/>
            <w:noWrap/>
          </w:tcPr>
          <w:p w:rsidR="00DE7123" w:rsidRPr="003E2BC1" w:rsidRDefault="00DE7123" w:rsidP="00DE7123">
            <w:pPr>
              <w:spacing w:after="0" w:line="240" w:lineRule="auto"/>
              <w:jc w:val="right"/>
              <w:rPr>
                <w:rFonts w:eastAsia="Times New Roman" w:cstheme="minorHAnsi"/>
                <w:bCs/>
                <w:sz w:val="16"/>
                <w:szCs w:val="16"/>
              </w:rPr>
            </w:pPr>
            <w:r w:rsidRPr="003E2BC1">
              <w:rPr>
                <w:rFonts w:eastAsia="Times New Roman" w:cstheme="minorHAnsi"/>
                <w:bCs/>
                <w:sz w:val="16"/>
                <w:szCs w:val="16"/>
              </w:rPr>
              <w:t>38.764.400</w:t>
            </w:r>
          </w:p>
        </w:tc>
        <w:tc>
          <w:tcPr>
            <w:tcW w:w="1418" w:type="dxa"/>
            <w:tcBorders>
              <w:top w:val="single" w:sz="4" w:space="0" w:color="auto"/>
              <w:left w:val="nil"/>
              <w:bottom w:val="single" w:sz="4" w:space="0" w:color="auto"/>
              <w:right w:val="single" w:sz="4" w:space="0" w:color="auto"/>
            </w:tcBorders>
            <w:shd w:val="clear" w:color="auto" w:fill="auto"/>
            <w:noWrap/>
          </w:tcPr>
          <w:p w:rsidR="00DE7123" w:rsidRPr="003E2BC1" w:rsidRDefault="00DE7123" w:rsidP="00DE7123">
            <w:pPr>
              <w:spacing w:after="0" w:line="240" w:lineRule="auto"/>
              <w:jc w:val="right"/>
              <w:rPr>
                <w:rFonts w:eastAsia="Times New Roman" w:cstheme="minorHAnsi"/>
                <w:bCs/>
                <w:sz w:val="16"/>
                <w:szCs w:val="16"/>
              </w:rPr>
            </w:pPr>
            <w:r w:rsidRPr="003E2BC1">
              <w:rPr>
                <w:rFonts w:eastAsia="Times New Roman" w:cstheme="minorHAnsi"/>
                <w:bCs/>
                <w:sz w:val="16"/>
                <w:szCs w:val="16"/>
              </w:rPr>
              <w:t>18.193.140</w:t>
            </w:r>
          </w:p>
        </w:tc>
        <w:tc>
          <w:tcPr>
            <w:tcW w:w="1453" w:type="dxa"/>
            <w:tcBorders>
              <w:top w:val="single" w:sz="4" w:space="0" w:color="auto"/>
              <w:left w:val="nil"/>
              <w:bottom w:val="single" w:sz="4" w:space="0" w:color="auto"/>
              <w:right w:val="single" w:sz="4" w:space="0" w:color="auto"/>
            </w:tcBorders>
            <w:shd w:val="clear" w:color="auto" w:fill="auto"/>
            <w:noWrap/>
          </w:tcPr>
          <w:p w:rsidR="00DE7123" w:rsidRPr="00CE4922" w:rsidRDefault="00DE7123" w:rsidP="00DE7123">
            <w:pPr>
              <w:spacing w:after="0" w:line="240" w:lineRule="auto"/>
              <w:jc w:val="right"/>
              <w:rPr>
                <w:rFonts w:eastAsia="Times New Roman" w:cstheme="minorHAnsi"/>
                <w:bCs/>
                <w:sz w:val="16"/>
                <w:szCs w:val="16"/>
              </w:rPr>
            </w:pPr>
            <w:r>
              <w:rPr>
                <w:rFonts w:eastAsia="Times New Roman" w:cstheme="minorHAnsi"/>
                <w:bCs/>
                <w:sz w:val="16"/>
                <w:szCs w:val="16"/>
              </w:rPr>
              <w:t>0</w:t>
            </w:r>
          </w:p>
        </w:tc>
        <w:tc>
          <w:tcPr>
            <w:tcW w:w="957" w:type="dxa"/>
            <w:tcBorders>
              <w:top w:val="single" w:sz="4" w:space="0" w:color="auto"/>
              <w:left w:val="nil"/>
              <w:bottom w:val="single" w:sz="4" w:space="0" w:color="auto"/>
              <w:right w:val="single" w:sz="4" w:space="0" w:color="auto"/>
            </w:tcBorders>
            <w:shd w:val="clear" w:color="auto" w:fill="auto"/>
          </w:tcPr>
          <w:p w:rsidR="00DE7123" w:rsidRPr="00CE4922" w:rsidRDefault="00DE7123" w:rsidP="00DE7123">
            <w:pPr>
              <w:spacing w:after="0" w:line="240" w:lineRule="auto"/>
              <w:jc w:val="right"/>
              <w:rPr>
                <w:rFonts w:eastAsia="Times New Roman" w:cstheme="minorHAnsi"/>
                <w:sz w:val="16"/>
                <w:szCs w:val="16"/>
              </w:rPr>
            </w:pPr>
            <w:r>
              <w:rPr>
                <w:rFonts w:eastAsia="Times New Roman" w:cstheme="minorHAnsi"/>
                <w:sz w:val="16"/>
                <w:szCs w:val="16"/>
              </w:rPr>
              <w:t>0</w:t>
            </w:r>
          </w:p>
        </w:tc>
        <w:tc>
          <w:tcPr>
            <w:tcW w:w="1559" w:type="dxa"/>
            <w:tcBorders>
              <w:top w:val="single" w:sz="4" w:space="0" w:color="auto"/>
              <w:left w:val="nil"/>
              <w:bottom w:val="single" w:sz="4" w:space="0" w:color="auto"/>
              <w:right w:val="single" w:sz="4" w:space="0" w:color="auto"/>
            </w:tcBorders>
            <w:shd w:val="clear" w:color="auto" w:fill="auto"/>
            <w:noWrap/>
          </w:tcPr>
          <w:p w:rsidR="00DE7123" w:rsidRPr="00CE4922" w:rsidRDefault="00DE7123" w:rsidP="00DE7123">
            <w:pPr>
              <w:spacing w:after="0" w:line="240" w:lineRule="auto"/>
              <w:jc w:val="right"/>
              <w:rPr>
                <w:rFonts w:eastAsia="Times New Roman" w:cstheme="minorHAnsi"/>
                <w:bCs/>
                <w:sz w:val="16"/>
                <w:szCs w:val="16"/>
              </w:rPr>
            </w:pPr>
            <w:r>
              <w:rPr>
                <w:rFonts w:eastAsia="Times New Roman" w:cstheme="minorHAnsi"/>
                <w:bCs/>
                <w:sz w:val="16"/>
                <w:szCs w:val="16"/>
              </w:rPr>
              <w:t>18.193.140</w:t>
            </w:r>
          </w:p>
        </w:tc>
      </w:tr>
      <w:tr w:rsidR="00DE7123" w:rsidRPr="0018335C" w:rsidTr="003F704D">
        <w:trPr>
          <w:trHeight w:val="1145"/>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E7123" w:rsidRPr="00CE4922" w:rsidRDefault="00DE7123" w:rsidP="00DE7123">
            <w:pPr>
              <w:spacing w:after="0" w:line="240" w:lineRule="auto"/>
              <w:rPr>
                <w:rFonts w:eastAsia="Times New Roman" w:cstheme="minorHAnsi"/>
                <w:bCs/>
                <w:sz w:val="16"/>
                <w:szCs w:val="16"/>
              </w:rPr>
            </w:pPr>
            <w:r w:rsidRPr="00D131D0">
              <w:rPr>
                <w:rFonts w:eastAsia="Times New Roman" w:cstheme="minorHAnsi"/>
                <w:sz w:val="16"/>
                <w:szCs w:val="16"/>
              </w:rPr>
              <w:t>7.01.</w:t>
            </w:r>
            <w:r>
              <w:rPr>
                <w:rFonts w:eastAsia="Times New Roman" w:cstheme="minorHAnsi"/>
                <w:sz w:val="16"/>
                <w:szCs w:val="16"/>
              </w:rPr>
              <w:t>03.2.02.02</w:t>
            </w:r>
          </w:p>
        </w:tc>
        <w:tc>
          <w:tcPr>
            <w:tcW w:w="1863" w:type="dxa"/>
            <w:tcBorders>
              <w:top w:val="single" w:sz="4" w:space="0" w:color="auto"/>
              <w:left w:val="nil"/>
              <w:bottom w:val="single" w:sz="4" w:space="0" w:color="auto"/>
              <w:right w:val="single" w:sz="4" w:space="0" w:color="auto"/>
            </w:tcBorders>
            <w:shd w:val="clear" w:color="auto" w:fill="auto"/>
            <w:vAlign w:val="center"/>
          </w:tcPr>
          <w:p w:rsidR="00DE7123" w:rsidRDefault="00DE7123" w:rsidP="00DE7123">
            <w:pPr>
              <w:spacing w:after="0" w:line="240" w:lineRule="auto"/>
              <w:rPr>
                <w:rFonts w:cstheme="minorHAnsi"/>
                <w:sz w:val="16"/>
                <w:szCs w:val="16"/>
              </w:rPr>
            </w:pPr>
            <w:r>
              <w:rPr>
                <w:rFonts w:cstheme="minorHAnsi"/>
                <w:sz w:val="16"/>
                <w:szCs w:val="16"/>
              </w:rPr>
              <w:t>Pembangunan Sarana dan Prasarana Kelurahan</w:t>
            </w:r>
          </w:p>
          <w:p w:rsidR="00DE7123" w:rsidRDefault="00DE7123" w:rsidP="00DE7123">
            <w:pPr>
              <w:spacing w:after="0" w:line="240" w:lineRule="auto"/>
              <w:rPr>
                <w:rFonts w:cstheme="minorHAnsi"/>
                <w:sz w:val="16"/>
                <w:szCs w:val="16"/>
              </w:rPr>
            </w:pPr>
          </w:p>
          <w:p w:rsidR="00DE7123" w:rsidRDefault="00DE7123" w:rsidP="00DE7123">
            <w:pPr>
              <w:spacing w:after="0" w:line="240" w:lineRule="auto"/>
              <w:rPr>
                <w:rFonts w:cstheme="minorHAnsi"/>
                <w:sz w:val="16"/>
                <w:szCs w:val="16"/>
              </w:rPr>
            </w:pPr>
          </w:p>
          <w:p w:rsidR="00DE7123" w:rsidRPr="00ED3381" w:rsidRDefault="00DE7123" w:rsidP="00DE7123">
            <w:pPr>
              <w:spacing w:after="0" w:line="240" w:lineRule="auto"/>
              <w:rPr>
                <w:rFonts w:cstheme="minorHAnsi"/>
                <w:sz w:val="16"/>
                <w:szCs w:val="16"/>
              </w:rPr>
            </w:pPr>
          </w:p>
        </w:tc>
        <w:tc>
          <w:tcPr>
            <w:tcW w:w="1539" w:type="dxa"/>
            <w:tcBorders>
              <w:top w:val="single" w:sz="4" w:space="0" w:color="auto"/>
              <w:left w:val="nil"/>
              <w:bottom w:val="single" w:sz="4" w:space="0" w:color="auto"/>
              <w:right w:val="single" w:sz="4" w:space="0" w:color="auto"/>
            </w:tcBorders>
            <w:shd w:val="clear" w:color="auto" w:fill="auto"/>
            <w:noWrap/>
          </w:tcPr>
          <w:p w:rsidR="00DE7123" w:rsidRPr="003E2BC1" w:rsidRDefault="00DE7123" w:rsidP="00DE7123">
            <w:pPr>
              <w:spacing w:after="0" w:line="240" w:lineRule="auto"/>
              <w:jc w:val="right"/>
              <w:rPr>
                <w:rFonts w:eastAsia="Times New Roman" w:cstheme="minorHAnsi"/>
                <w:bCs/>
                <w:sz w:val="16"/>
                <w:szCs w:val="16"/>
              </w:rPr>
            </w:pPr>
            <w:r w:rsidRPr="003E2BC1">
              <w:rPr>
                <w:rFonts w:eastAsia="Times New Roman" w:cstheme="minorHAnsi"/>
                <w:bCs/>
                <w:sz w:val="16"/>
                <w:szCs w:val="16"/>
              </w:rPr>
              <w:t>2.376.682.420</w:t>
            </w:r>
          </w:p>
        </w:tc>
        <w:tc>
          <w:tcPr>
            <w:tcW w:w="1418" w:type="dxa"/>
            <w:tcBorders>
              <w:top w:val="single" w:sz="4" w:space="0" w:color="auto"/>
              <w:left w:val="nil"/>
              <w:bottom w:val="single" w:sz="4" w:space="0" w:color="auto"/>
              <w:right w:val="single" w:sz="4" w:space="0" w:color="auto"/>
            </w:tcBorders>
            <w:shd w:val="clear" w:color="auto" w:fill="auto"/>
            <w:noWrap/>
          </w:tcPr>
          <w:p w:rsidR="00DE7123" w:rsidRPr="003E2BC1" w:rsidRDefault="00DE7123" w:rsidP="00DE7123">
            <w:pPr>
              <w:spacing w:after="0" w:line="240" w:lineRule="auto"/>
              <w:jc w:val="right"/>
              <w:rPr>
                <w:rFonts w:eastAsia="Times New Roman" w:cstheme="minorHAnsi"/>
                <w:bCs/>
                <w:sz w:val="16"/>
                <w:szCs w:val="16"/>
              </w:rPr>
            </w:pPr>
            <w:r w:rsidRPr="003E2BC1">
              <w:rPr>
                <w:rFonts w:eastAsia="Times New Roman" w:cstheme="minorHAnsi"/>
                <w:bCs/>
                <w:sz w:val="16"/>
                <w:szCs w:val="16"/>
              </w:rPr>
              <w:t>609.026.815</w:t>
            </w:r>
          </w:p>
        </w:tc>
        <w:tc>
          <w:tcPr>
            <w:tcW w:w="1453" w:type="dxa"/>
            <w:tcBorders>
              <w:top w:val="single" w:sz="4" w:space="0" w:color="auto"/>
              <w:left w:val="nil"/>
              <w:bottom w:val="single" w:sz="4" w:space="0" w:color="auto"/>
              <w:right w:val="single" w:sz="4" w:space="0" w:color="auto"/>
            </w:tcBorders>
            <w:shd w:val="clear" w:color="auto" w:fill="auto"/>
            <w:noWrap/>
          </w:tcPr>
          <w:p w:rsidR="00DE7123" w:rsidRPr="00CE4922" w:rsidRDefault="00DE7123" w:rsidP="00DE7123">
            <w:pPr>
              <w:spacing w:after="0" w:line="240" w:lineRule="auto"/>
              <w:jc w:val="right"/>
              <w:rPr>
                <w:rFonts w:eastAsia="Times New Roman" w:cstheme="minorHAnsi"/>
                <w:bCs/>
                <w:sz w:val="16"/>
                <w:szCs w:val="16"/>
              </w:rPr>
            </w:pPr>
            <w:r>
              <w:rPr>
                <w:rFonts w:eastAsia="Times New Roman" w:cstheme="minorHAnsi"/>
                <w:bCs/>
                <w:sz w:val="16"/>
                <w:szCs w:val="16"/>
              </w:rPr>
              <w:t>23.471.000</w:t>
            </w:r>
          </w:p>
        </w:tc>
        <w:tc>
          <w:tcPr>
            <w:tcW w:w="957" w:type="dxa"/>
            <w:tcBorders>
              <w:top w:val="single" w:sz="4" w:space="0" w:color="auto"/>
              <w:left w:val="nil"/>
              <w:bottom w:val="single" w:sz="4" w:space="0" w:color="auto"/>
              <w:right w:val="single" w:sz="4" w:space="0" w:color="auto"/>
            </w:tcBorders>
            <w:shd w:val="clear" w:color="auto" w:fill="FFFFFF" w:themeFill="background1"/>
          </w:tcPr>
          <w:p w:rsidR="00DE7123" w:rsidRPr="00CE4922" w:rsidRDefault="003F704D" w:rsidP="00DE7123">
            <w:pPr>
              <w:spacing w:after="0" w:line="240" w:lineRule="auto"/>
              <w:jc w:val="right"/>
              <w:rPr>
                <w:rFonts w:eastAsia="Times New Roman" w:cstheme="minorHAnsi"/>
                <w:sz w:val="16"/>
                <w:szCs w:val="16"/>
              </w:rPr>
            </w:pPr>
            <w:r>
              <w:rPr>
                <w:rFonts w:eastAsia="Times New Roman" w:cstheme="minorHAnsi"/>
                <w:sz w:val="16"/>
                <w:szCs w:val="16"/>
              </w:rPr>
              <w:t>3,85</w:t>
            </w:r>
          </w:p>
        </w:tc>
        <w:tc>
          <w:tcPr>
            <w:tcW w:w="1559" w:type="dxa"/>
            <w:tcBorders>
              <w:top w:val="single" w:sz="4" w:space="0" w:color="auto"/>
              <w:left w:val="nil"/>
              <w:bottom w:val="single" w:sz="4" w:space="0" w:color="auto"/>
              <w:right w:val="single" w:sz="4" w:space="0" w:color="auto"/>
            </w:tcBorders>
            <w:shd w:val="clear" w:color="auto" w:fill="FFFFFF" w:themeFill="background1"/>
            <w:noWrap/>
          </w:tcPr>
          <w:p w:rsidR="00DE7123" w:rsidRPr="00CE4922" w:rsidRDefault="003F704D" w:rsidP="00DE7123">
            <w:pPr>
              <w:spacing w:after="0" w:line="240" w:lineRule="auto"/>
              <w:jc w:val="right"/>
              <w:rPr>
                <w:rFonts w:eastAsia="Times New Roman" w:cstheme="minorHAnsi"/>
                <w:bCs/>
                <w:sz w:val="16"/>
                <w:szCs w:val="16"/>
              </w:rPr>
            </w:pPr>
            <w:r>
              <w:rPr>
                <w:rFonts w:eastAsia="Times New Roman" w:cstheme="minorHAnsi"/>
                <w:bCs/>
                <w:sz w:val="16"/>
                <w:szCs w:val="16"/>
              </w:rPr>
              <w:t>585.555.815</w:t>
            </w:r>
          </w:p>
        </w:tc>
      </w:tr>
      <w:tr w:rsidR="00DE7123" w:rsidRPr="0018335C" w:rsidTr="00E43FE6">
        <w:trPr>
          <w:trHeight w:val="395"/>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E7123" w:rsidRPr="00CE4922" w:rsidRDefault="00DE7123" w:rsidP="00DE7123">
            <w:pPr>
              <w:spacing w:after="0" w:line="240" w:lineRule="auto"/>
              <w:rPr>
                <w:rFonts w:eastAsia="Times New Roman" w:cstheme="minorHAnsi"/>
                <w:bCs/>
                <w:sz w:val="16"/>
                <w:szCs w:val="16"/>
              </w:rPr>
            </w:pPr>
            <w:r w:rsidRPr="00D131D0">
              <w:rPr>
                <w:rFonts w:eastAsia="Times New Roman" w:cstheme="minorHAnsi"/>
                <w:sz w:val="16"/>
                <w:szCs w:val="16"/>
              </w:rPr>
              <w:t>7.01.</w:t>
            </w:r>
            <w:r>
              <w:rPr>
                <w:rFonts w:eastAsia="Times New Roman" w:cstheme="minorHAnsi"/>
                <w:sz w:val="16"/>
                <w:szCs w:val="16"/>
              </w:rPr>
              <w:t>03.2.02.03</w:t>
            </w:r>
          </w:p>
        </w:tc>
        <w:tc>
          <w:tcPr>
            <w:tcW w:w="1863" w:type="dxa"/>
            <w:tcBorders>
              <w:top w:val="single" w:sz="4" w:space="0" w:color="auto"/>
              <w:left w:val="nil"/>
              <w:bottom w:val="single" w:sz="4" w:space="0" w:color="auto"/>
              <w:right w:val="single" w:sz="4" w:space="0" w:color="auto"/>
            </w:tcBorders>
            <w:shd w:val="clear" w:color="auto" w:fill="auto"/>
            <w:vAlign w:val="center"/>
          </w:tcPr>
          <w:p w:rsidR="00DE7123" w:rsidRDefault="00DE7123" w:rsidP="00DE7123">
            <w:pPr>
              <w:spacing w:after="0" w:line="240" w:lineRule="auto"/>
              <w:rPr>
                <w:rFonts w:cstheme="minorHAnsi"/>
                <w:sz w:val="16"/>
                <w:szCs w:val="16"/>
              </w:rPr>
            </w:pPr>
            <w:r>
              <w:rPr>
                <w:rFonts w:cstheme="minorHAnsi"/>
                <w:sz w:val="16"/>
                <w:szCs w:val="16"/>
              </w:rPr>
              <w:t>Pemberdayaan Masyarakat di Kelurahan</w:t>
            </w:r>
          </w:p>
          <w:p w:rsidR="00DE7123" w:rsidRPr="00ED3381" w:rsidRDefault="00DE7123" w:rsidP="00DE7123">
            <w:pPr>
              <w:spacing w:after="0" w:line="240" w:lineRule="auto"/>
              <w:rPr>
                <w:rFonts w:cstheme="minorHAnsi"/>
                <w:sz w:val="16"/>
                <w:szCs w:val="16"/>
              </w:rPr>
            </w:pPr>
          </w:p>
        </w:tc>
        <w:tc>
          <w:tcPr>
            <w:tcW w:w="1539" w:type="dxa"/>
            <w:tcBorders>
              <w:top w:val="single" w:sz="4" w:space="0" w:color="auto"/>
              <w:left w:val="nil"/>
              <w:bottom w:val="single" w:sz="4" w:space="0" w:color="auto"/>
              <w:right w:val="single" w:sz="4" w:space="0" w:color="auto"/>
            </w:tcBorders>
            <w:shd w:val="clear" w:color="auto" w:fill="auto"/>
            <w:noWrap/>
          </w:tcPr>
          <w:p w:rsidR="00DE7123" w:rsidRPr="003E2BC1" w:rsidRDefault="00DE7123" w:rsidP="00DE7123">
            <w:pPr>
              <w:spacing w:after="0" w:line="240" w:lineRule="auto"/>
              <w:jc w:val="right"/>
              <w:rPr>
                <w:rFonts w:eastAsia="Times New Roman" w:cstheme="minorHAnsi"/>
                <w:bCs/>
                <w:sz w:val="16"/>
                <w:szCs w:val="16"/>
              </w:rPr>
            </w:pPr>
            <w:r w:rsidRPr="003E2BC1">
              <w:rPr>
                <w:rFonts w:eastAsia="Times New Roman" w:cstheme="minorHAnsi"/>
                <w:bCs/>
                <w:sz w:val="16"/>
                <w:szCs w:val="16"/>
              </w:rPr>
              <w:t>1.635.521.750</w:t>
            </w:r>
          </w:p>
        </w:tc>
        <w:tc>
          <w:tcPr>
            <w:tcW w:w="1418" w:type="dxa"/>
            <w:tcBorders>
              <w:top w:val="single" w:sz="4" w:space="0" w:color="auto"/>
              <w:left w:val="nil"/>
              <w:bottom w:val="single" w:sz="4" w:space="0" w:color="auto"/>
              <w:right w:val="single" w:sz="4" w:space="0" w:color="auto"/>
            </w:tcBorders>
            <w:shd w:val="clear" w:color="auto" w:fill="auto"/>
            <w:noWrap/>
          </w:tcPr>
          <w:p w:rsidR="00DE7123" w:rsidRPr="003E2BC1" w:rsidRDefault="00DE7123" w:rsidP="00DE7123">
            <w:pPr>
              <w:spacing w:after="0" w:line="240" w:lineRule="auto"/>
              <w:jc w:val="right"/>
              <w:rPr>
                <w:rFonts w:eastAsia="Times New Roman" w:cstheme="minorHAnsi"/>
                <w:bCs/>
                <w:sz w:val="16"/>
                <w:szCs w:val="16"/>
              </w:rPr>
            </w:pPr>
            <w:r>
              <w:rPr>
                <w:rFonts w:eastAsia="Times New Roman" w:cstheme="minorHAnsi"/>
                <w:bCs/>
                <w:sz w:val="16"/>
                <w:szCs w:val="16"/>
              </w:rPr>
              <w:t>786.118</w:t>
            </w:r>
            <w:r w:rsidRPr="003E2BC1">
              <w:rPr>
                <w:rFonts w:eastAsia="Times New Roman" w:cstheme="minorHAnsi"/>
                <w:bCs/>
                <w:sz w:val="16"/>
                <w:szCs w:val="16"/>
              </w:rPr>
              <w:t>.135</w:t>
            </w:r>
          </w:p>
        </w:tc>
        <w:tc>
          <w:tcPr>
            <w:tcW w:w="1453" w:type="dxa"/>
            <w:tcBorders>
              <w:top w:val="single" w:sz="4" w:space="0" w:color="auto"/>
              <w:left w:val="nil"/>
              <w:bottom w:val="single" w:sz="4" w:space="0" w:color="auto"/>
              <w:right w:val="single" w:sz="4" w:space="0" w:color="auto"/>
            </w:tcBorders>
            <w:shd w:val="clear" w:color="auto" w:fill="auto"/>
            <w:noWrap/>
          </w:tcPr>
          <w:p w:rsidR="00DE7123" w:rsidRPr="00CE4922" w:rsidRDefault="00DE7123" w:rsidP="00DE7123">
            <w:pPr>
              <w:spacing w:after="0" w:line="240" w:lineRule="auto"/>
              <w:jc w:val="right"/>
              <w:rPr>
                <w:rFonts w:eastAsia="Times New Roman" w:cstheme="minorHAnsi"/>
                <w:bCs/>
                <w:sz w:val="16"/>
                <w:szCs w:val="16"/>
              </w:rPr>
            </w:pPr>
            <w:r>
              <w:rPr>
                <w:rFonts w:eastAsia="Times New Roman" w:cstheme="minorHAnsi"/>
                <w:bCs/>
                <w:sz w:val="16"/>
                <w:szCs w:val="16"/>
              </w:rPr>
              <w:t>298.156.150</w:t>
            </w:r>
          </w:p>
        </w:tc>
        <w:tc>
          <w:tcPr>
            <w:tcW w:w="957" w:type="dxa"/>
            <w:tcBorders>
              <w:top w:val="single" w:sz="4" w:space="0" w:color="auto"/>
              <w:left w:val="nil"/>
              <w:bottom w:val="single" w:sz="4" w:space="0" w:color="auto"/>
              <w:right w:val="single" w:sz="4" w:space="0" w:color="auto"/>
            </w:tcBorders>
            <w:shd w:val="clear" w:color="auto" w:fill="auto"/>
          </w:tcPr>
          <w:p w:rsidR="00DE7123" w:rsidRPr="00CE4922" w:rsidRDefault="003F704D" w:rsidP="00DE7123">
            <w:pPr>
              <w:spacing w:after="0" w:line="240" w:lineRule="auto"/>
              <w:jc w:val="right"/>
              <w:rPr>
                <w:rFonts w:eastAsia="Times New Roman" w:cstheme="minorHAnsi"/>
                <w:sz w:val="16"/>
                <w:szCs w:val="16"/>
              </w:rPr>
            </w:pPr>
            <w:r>
              <w:rPr>
                <w:rFonts w:eastAsia="Times New Roman" w:cstheme="minorHAnsi"/>
                <w:sz w:val="16"/>
                <w:szCs w:val="16"/>
              </w:rPr>
              <w:t>37,93</w:t>
            </w:r>
          </w:p>
        </w:tc>
        <w:tc>
          <w:tcPr>
            <w:tcW w:w="1559" w:type="dxa"/>
            <w:tcBorders>
              <w:top w:val="single" w:sz="4" w:space="0" w:color="auto"/>
              <w:left w:val="nil"/>
              <w:bottom w:val="single" w:sz="4" w:space="0" w:color="auto"/>
              <w:right w:val="single" w:sz="4" w:space="0" w:color="auto"/>
            </w:tcBorders>
            <w:shd w:val="clear" w:color="auto" w:fill="auto"/>
            <w:noWrap/>
          </w:tcPr>
          <w:p w:rsidR="00DE7123" w:rsidRPr="00CE4922" w:rsidRDefault="003F704D" w:rsidP="00DE7123">
            <w:pPr>
              <w:spacing w:after="0" w:line="240" w:lineRule="auto"/>
              <w:jc w:val="right"/>
              <w:rPr>
                <w:rFonts w:eastAsia="Times New Roman" w:cstheme="minorHAnsi"/>
                <w:bCs/>
                <w:sz w:val="16"/>
                <w:szCs w:val="16"/>
              </w:rPr>
            </w:pPr>
            <w:r>
              <w:rPr>
                <w:rFonts w:eastAsia="Times New Roman" w:cstheme="minorHAnsi"/>
                <w:bCs/>
                <w:sz w:val="16"/>
                <w:szCs w:val="16"/>
              </w:rPr>
              <w:t>487.961.985</w:t>
            </w:r>
          </w:p>
        </w:tc>
      </w:tr>
      <w:tr w:rsidR="00DE7123" w:rsidRPr="0018335C" w:rsidTr="00E43FE6">
        <w:trPr>
          <w:trHeight w:val="332"/>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E7123" w:rsidRPr="00CE4922" w:rsidRDefault="00DE7123" w:rsidP="00DE7123">
            <w:pPr>
              <w:spacing w:after="0" w:line="240" w:lineRule="auto"/>
              <w:rPr>
                <w:rFonts w:eastAsia="Times New Roman" w:cstheme="minorHAnsi"/>
                <w:bCs/>
                <w:sz w:val="16"/>
                <w:szCs w:val="16"/>
              </w:rPr>
            </w:pPr>
            <w:r w:rsidRPr="00D131D0">
              <w:rPr>
                <w:rFonts w:eastAsia="Times New Roman" w:cstheme="minorHAnsi"/>
                <w:sz w:val="16"/>
                <w:szCs w:val="16"/>
              </w:rPr>
              <w:t>7.01.</w:t>
            </w:r>
            <w:r>
              <w:rPr>
                <w:rFonts w:eastAsia="Times New Roman" w:cstheme="minorHAnsi"/>
                <w:sz w:val="16"/>
                <w:szCs w:val="16"/>
              </w:rPr>
              <w:t>03.2.02.04</w:t>
            </w:r>
          </w:p>
        </w:tc>
        <w:tc>
          <w:tcPr>
            <w:tcW w:w="1863" w:type="dxa"/>
            <w:tcBorders>
              <w:top w:val="single" w:sz="4" w:space="0" w:color="auto"/>
              <w:left w:val="nil"/>
              <w:bottom w:val="single" w:sz="4" w:space="0" w:color="auto"/>
              <w:right w:val="single" w:sz="4" w:space="0" w:color="auto"/>
            </w:tcBorders>
            <w:shd w:val="clear" w:color="auto" w:fill="auto"/>
            <w:vAlign w:val="center"/>
          </w:tcPr>
          <w:p w:rsidR="00DE7123" w:rsidRPr="00ED3381" w:rsidRDefault="00DE7123" w:rsidP="00DE7123">
            <w:pPr>
              <w:spacing w:after="0" w:line="240" w:lineRule="auto"/>
              <w:rPr>
                <w:rFonts w:cstheme="minorHAnsi"/>
                <w:sz w:val="16"/>
                <w:szCs w:val="16"/>
              </w:rPr>
            </w:pPr>
            <w:r>
              <w:rPr>
                <w:rFonts w:cstheme="minorHAnsi"/>
                <w:sz w:val="16"/>
                <w:szCs w:val="16"/>
              </w:rPr>
              <w:t>Evaluasi kelurahan</w:t>
            </w:r>
          </w:p>
        </w:tc>
        <w:tc>
          <w:tcPr>
            <w:tcW w:w="1539" w:type="dxa"/>
            <w:tcBorders>
              <w:top w:val="single" w:sz="4" w:space="0" w:color="auto"/>
              <w:left w:val="nil"/>
              <w:bottom w:val="single" w:sz="4" w:space="0" w:color="auto"/>
              <w:right w:val="single" w:sz="4" w:space="0" w:color="auto"/>
            </w:tcBorders>
            <w:shd w:val="clear" w:color="auto" w:fill="auto"/>
            <w:noWrap/>
          </w:tcPr>
          <w:p w:rsidR="00DE7123" w:rsidRPr="003E2BC1" w:rsidRDefault="00DE7123" w:rsidP="00DE7123">
            <w:pPr>
              <w:spacing w:after="0" w:line="240" w:lineRule="auto"/>
              <w:jc w:val="right"/>
              <w:rPr>
                <w:rFonts w:eastAsia="Times New Roman" w:cstheme="minorHAnsi"/>
                <w:bCs/>
                <w:sz w:val="16"/>
                <w:szCs w:val="16"/>
              </w:rPr>
            </w:pPr>
            <w:r w:rsidRPr="003E2BC1">
              <w:rPr>
                <w:rFonts w:eastAsia="Times New Roman" w:cstheme="minorHAnsi"/>
                <w:bCs/>
                <w:sz w:val="16"/>
                <w:szCs w:val="16"/>
              </w:rPr>
              <w:t>1.410.717.430</w:t>
            </w:r>
          </w:p>
        </w:tc>
        <w:tc>
          <w:tcPr>
            <w:tcW w:w="1418" w:type="dxa"/>
            <w:tcBorders>
              <w:top w:val="single" w:sz="4" w:space="0" w:color="auto"/>
              <w:left w:val="nil"/>
              <w:bottom w:val="single" w:sz="4" w:space="0" w:color="auto"/>
              <w:right w:val="single" w:sz="4" w:space="0" w:color="auto"/>
            </w:tcBorders>
            <w:shd w:val="clear" w:color="auto" w:fill="auto"/>
            <w:noWrap/>
          </w:tcPr>
          <w:p w:rsidR="00DE7123" w:rsidRPr="003E2BC1" w:rsidRDefault="00DE7123" w:rsidP="00DE7123">
            <w:pPr>
              <w:spacing w:after="0" w:line="240" w:lineRule="auto"/>
              <w:jc w:val="right"/>
              <w:rPr>
                <w:rFonts w:eastAsia="Times New Roman" w:cstheme="minorHAnsi"/>
                <w:bCs/>
                <w:sz w:val="16"/>
                <w:szCs w:val="16"/>
              </w:rPr>
            </w:pPr>
            <w:r>
              <w:rPr>
                <w:rFonts w:eastAsia="Times New Roman" w:cstheme="minorHAnsi"/>
                <w:bCs/>
                <w:sz w:val="16"/>
                <w:szCs w:val="16"/>
              </w:rPr>
              <w:t>1.366.957</w:t>
            </w:r>
            <w:r w:rsidRPr="003E2BC1">
              <w:rPr>
                <w:rFonts w:eastAsia="Times New Roman" w:cstheme="minorHAnsi"/>
                <w:bCs/>
                <w:sz w:val="16"/>
                <w:szCs w:val="16"/>
              </w:rPr>
              <w:t>.910</w:t>
            </w:r>
          </w:p>
        </w:tc>
        <w:tc>
          <w:tcPr>
            <w:tcW w:w="1453" w:type="dxa"/>
            <w:tcBorders>
              <w:top w:val="single" w:sz="4" w:space="0" w:color="auto"/>
              <w:left w:val="nil"/>
              <w:bottom w:val="single" w:sz="4" w:space="0" w:color="auto"/>
              <w:right w:val="single" w:sz="4" w:space="0" w:color="auto"/>
            </w:tcBorders>
            <w:shd w:val="clear" w:color="auto" w:fill="auto"/>
            <w:noWrap/>
          </w:tcPr>
          <w:p w:rsidR="00DE7123" w:rsidRPr="00CE4922" w:rsidRDefault="00DE7123" w:rsidP="00DE7123">
            <w:pPr>
              <w:spacing w:after="0" w:line="240" w:lineRule="auto"/>
              <w:jc w:val="right"/>
              <w:rPr>
                <w:rFonts w:eastAsia="Times New Roman" w:cstheme="minorHAnsi"/>
                <w:bCs/>
                <w:sz w:val="16"/>
                <w:szCs w:val="16"/>
              </w:rPr>
            </w:pPr>
            <w:r>
              <w:rPr>
                <w:rFonts w:eastAsia="Times New Roman" w:cstheme="minorHAnsi"/>
                <w:bCs/>
                <w:sz w:val="16"/>
                <w:szCs w:val="16"/>
              </w:rPr>
              <w:t>536.964.812</w:t>
            </w:r>
          </w:p>
        </w:tc>
        <w:tc>
          <w:tcPr>
            <w:tcW w:w="957" w:type="dxa"/>
            <w:tcBorders>
              <w:top w:val="single" w:sz="4" w:space="0" w:color="auto"/>
              <w:left w:val="nil"/>
              <w:bottom w:val="single" w:sz="4" w:space="0" w:color="auto"/>
              <w:right w:val="single" w:sz="4" w:space="0" w:color="auto"/>
            </w:tcBorders>
            <w:shd w:val="clear" w:color="auto" w:fill="auto"/>
          </w:tcPr>
          <w:p w:rsidR="00DE7123" w:rsidRPr="00CE4922" w:rsidRDefault="003F704D" w:rsidP="00DE7123">
            <w:pPr>
              <w:spacing w:after="0" w:line="240" w:lineRule="auto"/>
              <w:jc w:val="right"/>
              <w:rPr>
                <w:rFonts w:eastAsia="Times New Roman" w:cstheme="minorHAnsi"/>
                <w:sz w:val="16"/>
                <w:szCs w:val="16"/>
              </w:rPr>
            </w:pPr>
            <w:r>
              <w:rPr>
                <w:rFonts w:eastAsia="Times New Roman" w:cstheme="minorHAnsi"/>
                <w:sz w:val="16"/>
                <w:szCs w:val="16"/>
              </w:rPr>
              <w:t>39,28</w:t>
            </w:r>
          </w:p>
        </w:tc>
        <w:tc>
          <w:tcPr>
            <w:tcW w:w="1559" w:type="dxa"/>
            <w:tcBorders>
              <w:top w:val="single" w:sz="4" w:space="0" w:color="auto"/>
              <w:left w:val="nil"/>
              <w:bottom w:val="single" w:sz="4" w:space="0" w:color="auto"/>
              <w:right w:val="single" w:sz="4" w:space="0" w:color="auto"/>
            </w:tcBorders>
            <w:shd w:val="clear" w:color="auto" w:fill="auto"/>
            <w:noWrap/>
          </w:tcPr>
          <w:p w:rsidR="00DE7123" w:rsidRPr="00CE4922" w:rsidRDefault="003F704D" w:rsidP="00DE7123">
            <w:pPr>
              <w:spacing w:after="0" w:line="240" w:lineRule="auto"/>
              <w:jc w:val="right"/>
              <w:rPr>
                <w:rFonts w:eastAsia="Times New Roman" w:cstheme="minorHAnsi"/>
                <w:bCs/>
                <w:sz w:val="16"/>
                <w:szCs w:val="16"/>
              </w:rPr>
            </w:pPr>
            <w:r>
              <w:rPr>
                <w:rFonts w:eastAsia="Times New Roman" w:cstheme="minorHAnsi"/>
                <w:bCs/>
                <w:sz w:val="16"/>
                <w:szCs w:val="16"/>
              </w:rPr>
              <w:t>829.993.098</w:t>
            </w:r>
          </w:p>
        </w:tc>
      </w:tr>
      <w:tr w:rsidR="00DE7123" w:rsidRPr="0018335C" w:rsidTr="00E43FE6">
        <w:trPr>
          <w:trHeight w:val="696"/>
        </w:trPr>
        <w:tc>
          <w:tcPr>
            <w:tcW w:w="14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DE7123" w:rsidRPr="00CE4922" w:rsidRDefault="00DE7123" w:rsidP="00DE7123">
            <w:pPr>
              <w:spacing w:after="0" w:line="240" w:lineRule="auto"/>
              <w:rPr>
                <w:rFonts w:eastAsia="Times New Roman" w:cstheme="minorHAnsi"/>
                <w:bCs/>
                <w:sz w:val="16"/>
                <w:szCs w:val="16"/>
              </w:rPr>
            </w:pPr>
            <w:r w:rsidRPr="00D131D0">
              <w:rPr>
                <w:rFonts w:eastAsia="Times New Roman" w:cstheme="minorHAnsi"/>
                <w:sz w:val="16"/>
                <w:szCs w:val="16"/>
              </w:rPr>
              <w:t>7.01.</w:t>
            </w:r>
            <w:r>
              <w:rPr>
                <w:rFonts w:eastAsia="Times New Roman" w:cstheme="minorHAnsi"/>
                <w:sz w:val="16"/>
                <w:szCs w:val="16"/>
              </w:rPr>
              <w:t>04</w:t>
            </w:r>
          </w:p>
        </w:tc>
        <w:tc>
          <w:tcPr>
            <w:tcW w:w="1863" w:type="dxa"/>
            <w:tcBorders>
              <w:top w:val="single" w:sz="4" w:space="0" w:color="auto"/>
              <w:left w:val="nil"/>
              <w:bottom w:val="single" w:sz="4" w:space="0" w:color="auto"/>
              <w:right w:val="single" w:sz="4" w:space="0" w:color="auto"/>
            </w:tcBorders>
            <w:shd w:val="clear" w:color="auto" w:fill="8DB3E2" w:themeFill="text2" w:themeFillTint="66"/>
            <w:vAlign w:val="center"/>
          </w:tcPr>
          <w:p w:rsidR="00DE7123" w:rsidRPr="00692F7E" w:rsidRDefault="00DE7123" w:rsidP="00DE7123">
            <w:pPr>
              <w:spacing w:after="0" w:line="240" w:lineRule="auto"/>
              <w:rPr>
                <w:rFonts w:cstheme="minorHAnsi"/>
                <w:b/>
                <w:sz w:val="16"/>
                <w:szCs w:val="16"/>
              </w:rPr>
            </w:pPr>
            <w:r w:rsidRPr="00692F7E">
              <w:rPr>
                <w:rFonts w:cstheme="minorHAnsi"/>
                <w:b/>
                <w:sz w:val="16"/>
                <w:szCs w:val="16"/>
              </w:rPr>
              <w:t xml:space="preserve">Program Koordinasi ketentraman dan ketertiban Umum </w:t>
            </w:r>
          </w:p>
        </w:tc>
        <w:tc>
          <w:tcPr>
            <w:tcW w:w="1539" w:type="dxa"/>
            <w:tcBorders>
              <w:top w:val="single" w:sz="4" w:space="0" w:color="auto"/>
              <w:left w:val="nil"/>
              <w:bottom w:val="single" w:sz="4" w:space="0" w:color="auto"/>
              <w:right w:val="single" w:sz="4" w:space="0" w:color="auto"/>
            </w:tcBorders>
            <w:shd w:val="clear" w:color="auto" w:fill="8DB3E2" w:themeFill="text2" w:themeFillTint="66"/>
            <w:noWrap/>
          </w:tcPr>
          <w:p w:rsidR="00DE7123" w:rsidRPr="003E2BC1" w:rsidRDefault="00DE7123" w:rsidP="00DE7123">
            <w:pPr>
              <w:spacing w:after="0" w:line="240" w:lineRule="auto"/>
              <w:jc w:val="right"/>
              <w:rPr>
                <w:rFonts w:eastAsia="Times New Roman" w:cstheme="minorHAnsi"/>
                <w:b/>
                <w:bCs/>
                <w:sz w:val="16"/>
                <w:szCs w:val="16"/>
              </w:rPr>
            </w:pPr>
            <w:r w:rsidRPr="003E2BC1">
              <w:rPr>
                <w:rFonts w:eastAsia="Times New Roman" w:cstheme="minorHAnsi"/>
                <w:b/>
                <w:bCs/>
                <w:sz w:val="16"/>
                <w:szCs w:val="16"/>
              </w:rPr>
              <w:t>85.000.000</w:t>
            </w:r>
          </w:p>
        </w:tc>
        <w:tc>
          <w:tcPr>
            <w:tcW w:w="1418" w:type="dxa"/>
            <w:tcBorders>
              <w:top w:val="single" w:sz="4" w:space="0" w:color="auto"/>
              <w:left w:val="nil"/>
              <w:bottom w:val="single" w:sz="4" w:space="0" w:color="auto"/>
              <w:right w:val="single" w:sz="4" w:space="0" w:color="auto"/>
            </w:tcBorders>
            <w:shd w:val="clear" w:color="auto" w:fill="8DB3E2" w:themeFill="text2" w:themeFillTint="66"/>
            <w:noWrap/>
          </w:tcPr>
          <w:p w:rsidR="00DE7123" w:rsidRPr="003E2BC1" w:rsidRDefault="00DE7123" w:rsidP="00DE7123">
            <w:pPr>
              <w:spacing w:after="0" w:line="240" w:lineRule="auto"/>
              <w:jc w:val="right"/>
              <w:rPr>
                <w:rFonts w:eastAsia="Times New Roman" w:cstheme="minorHAnsi"/>
                <w:b/>
                <w:bCs/>
                <w:sz w:val="16"/>
                <w:szCs w:val="16"/>
              </w:rPr>
            </w:pPr>
            <w:r w:rsidRPr="003E2BC1">
              <w:rPr>
                <w:rFonts w:eastAsia="Times New Roman" w:cstheme="minorHAnsi"/>
                <w:b/>
                <w:bCs/>
                <w:sz w:val="16"/>
                <w:szCs w:val="16"/>
              </w:rPr>
              <w:t>148.700.000</w:t>
            </w:r>
          </w:p>
        </w:tc>
        <w:tc>
          <w:tcPr>
            <w:tcW w:w="1453" w:type="dxa"/>
            <w:tcBorders>
              <w:top w:val="single" w:sz="4" w:space="0" w:color="auto"/>
              <w:left w:val="nil"/>
              <w:bottom w:val="single" w:sz="4" w:space="0" w:color="auto"/>
              <w:right w:val="single" w:sz="4" w:space="0" w:color="auto"/>
            </w:tcBorders>
            <w:shd w:val="clear" w:color="auto" w:fill="8DB3E2" w:themeFill="text2" w:themeFillTint="66"/>
            <w:noWrap/>
          </w:tcPr>
          <w:p w:rsidR="00DE7123" w:rsidRPr="00CE4922" w:rsidRDefault="000778CF" w:rsidP="00DE7123">
            <w:pPr>
              <w:spacing w:after="0" w:line="240" w:lineRule="auto"/>
              <w:jc w:val="right"/>
              <w:rPr>
                <w:rFonts w:eastAsia="Times New Roman" w:cstheme="minorHAnsi"/>
                <w:bCs/>
                <w:sz w:val="16"/>
                <w:szCs w:val="16"/>
              </w:rPr>
            </w:pPr>
            <w:r>
              <w:rPr>
                <w:rFonts w:eastAsia="Times New Roman" w:cstheme="minorHAnsi"/>
                <w:bCs/>
                <w:sz w:val="16"/>
                <w:szCs w:val="16"/>
              </w:rPr>
              <w:t>45.500.000</w:t>
            </w:r>
          </w:p>
        </w:tc>
        <w:tc>
          <w:tcPr>
            <w:tcW w:w="957" w:type="dxa"/>
            <w:tcBorders>
              <w:top w:val="single" w:sz="4" w:space="0" w:color="auto"/>
              <w:left w:val="nil"/>
              <w:bottom w:val="single" w:sz="4" w:space="0" w:color="auto"/>
              <w:right w:val="single" w:sz="4" w:space="0" w:color="auto"/>
            </w:tcBorders>
            <w:shd w:val="clear" w:color="auto" w:fill="8DB3E2" w:themeFill="text2" w:themeFillTint="66"/>
          </w:tcPr>
          <w:p w:rsidR="00DE7123" w:rsidRDefault="000778CF" w:rsidP="00DE7123">
            <w:pPr>
              <w:spacing w:after="0" w:line="240" w:lineRule="auto"/>
              <w:jc w:val="right"/>
              <w:rPr>
                <w:rFonts w:eastAsia="Times New Roman" w:cstheme="minorHAnsi"/>
                <w:sz w:val="16"/>
                <w:szCs w:val="16"/>
              </w:rPr>
            </w:pPr>
            <w:r>
              <w:rPr>
                <w:rFonts w:eastAsia="Times New Roman" w:cstheme="minorHAnsi"/>
                <w:sz w:val="16"/>
                <w:szCs w:val="16"/>
              </w:rPr>
              <w:t>30,60</w:t>
            </w:r>
          </w:p>
          <w:p w:rsidR="000778CF" w:rsidRPr="00CE4922" w:rsidRDefault="000778CF" w:rsidP="00DE7123">
            <w:pPr>
              <w:spacing w:after="0" w:line="240" w:lineRule="auto"/>
              <w:jc w:val="right"/>
              <w:rPr>
                <w:rFonts w:eastAsia="Times New Roman" w:cstheme="minorHAnsi"/>
                <w:sz w:val="16"/>
                <w:szCs w:val="16"/>
              </w:rPr>
            </w:pPr>
          </w:p>
        </w:tc>
        <w:tc>
          <w:tcPr>
            <w:tcW w:w="1559" w:type="dxa"/>
            <w:tcBorders>
              <w:top w:val="single" w:sz="4" w:space="0" w:color="auto"/>
              <w:left w:val="nil"/>
              <w:bottom w:val="single" w:sz="4" w:space="0" w:color="auto"/>
              <w:right w:val="single" w:sz="4" w:space="0" w:color="auto"/>
            </w:tcBorders>
            <w:shd w:val="clear" w:color="auto" w:fill="8DB3E2" w:themeFill="text2" w:themeFillTint="66"/>
            <w:noWrap/>
          </w:tcPr>
          <w:p w:rsidR="00DE7123" w:rsidRPr="00CE4922" w:rsidRDefault="000778CF" w:rsidP="00DE7123">
            <w:pPr>
              <w:spacing w:after="0" w:line="240" w:lineRule="auto"/>
              <w:jc w:val="right"/>
              <w:rPr>
                <w:rFonts w:eastAsia="Times New Roman" w:cstheme="minorHAnsi"/>
                <w:bCs/>
                <w:sz w:val="16"/>
                <w:szCs w:val="16"/>
              </w:rPr>
            </w:pPr>
            <w:r>
              <w:rPr>
                <w:rFonts w:eastAsia="Times New Roman" w:cstheme="minorHAnsi"/>
                <w:bCs/>
                <w:sz w:val="16"/>
                <w:szCs w:val="16"/>
              </w:rPr>
              <w:t>103.200.000</w:t>
            </w:r>
          </w:p>
        </w:tc>
      </w:tr>
      <w:tr w:rsidR="00DE7123" w:rsidRPr="0018335C" w:rsidTr="00E43FE6">
        <w:trPr>
          <w:trHeight w:val="862"/>
        </w:trPr>
        <w:tc>
          <w:tcPr>
            <w:tcW w:w="1418" w:type="dxa"/>
            <w:tcBorders>
              <w:top w:val="single" w:sz="4" w:space="0" w:color="auto"/>
              <w:left w:val="single" w:sz="4" w:space="0" w:color="auto"/>
              <w:bottom w:val="single" w:sz="4" w:space="0" w:color="auto"/>
              <w:right w:val="single" w:sz="4" w:space="0" w:color="auto"/>
            </w:tcBorders>
            <w:shd w:val="clear" w:color="auto" w:fill="FFFF00"/>
          </w:tcPr>
          <w:p w:rsidR="00DE7123" w:rsidRPr="00CE4922" w:rsidRDefault="00DE7123" w:rsidP="00DE7123">
            <w:pPr>
              <w:spacing w:after="0" w:line="240" w:lineRule="auto"/>
              <w:rPr>
                <w:rFonts w:eastAsia="Times New Roman" w:cstheme="minorHAnsi"/>
                <w:bCs/>
                <w:sz w:val="16"/>
                <w:szCs w:val="16"/>
              </w:rPr>
            </w:pPr>
            <w:r w:rsidRPr="00D131D0">
              <w:rPr>
                <w:rFonts w:eastAsia="Times New Roman" w:cstheme="minorHAnsi"/>
                <w:sz w:val="16"/>
                <w:szCs w:val="16"/>
              </w:rPr>
              <w:t>7.01.</w:t>
            </w:r>
            <w:r>
              <w:rPr>
                <w:rFonts w:eastAsia="Times New Roman" w:cstheme="minorHAnsi"/>
                <w:sz w:val="16"/>
                <w:szCs w:val="16"/>
              </w:rPr>
              <w:t>04.2.03</w:t>
            </w:r>
          </w:p>
        </w:tc>
        <w:tc>
          <w:tcPr>
            <w:tcW w:w="1863" w:type="dxa"/>
            <w:tcBorders>
              <w:top w:val="single" w:sz="4" w:space="0" w:color="auto"/>
              <w:left w:val="nil"/>
              <w:bottom w:val="single" w:sz="4" w:space="0" w:color="auto"/>
              <w:right w:val="single" w:sz="4" w:space="0" w:color="auto"/>
            </w:tcBorders>
            <w:shd w:val="clear" w:color="auto" w:fill="FFFF00"/>
            <w:vAlign w:val="center"/>
          </w:tcPr>
          <w:p w:rsidR="00DE7123" w:rsidRPr="00692F7E" w:rsidRDefault="00DE7123" w:rsidP="00DE7123">
            <w:pPr>
              <w:spacing w:after="0" w:line="240" w:lineRule="auto"/>
              <w:rPr>
                <w:rFonts w:cstheme="minorHAnsi"/>
                <w:sz w:val="16"/>
                <w:szCs w:val="16"/>
              </w:rPr>
            </w:pPr>
            <w:r w:rsidRPr="00692F7E">
              <w:rPr>
                <w:rFonts w:cstheme="minorHAnsi"/>
                <w:sz w:val="16"/>
                <w:szCs w:val="16"/>
              </w:rPr>
              <w:t>Koordinasi upaya penyelenggaraan ketentraman dan ketertiban Umum</w:t>
            </w:r>
          </w:p>
        </w:tc>
        <w:tc>
          <w:tcPr>
            <w:tcW w:w="1539" w:type="dxa"/>
            <w:tcBorders>
              <w:top w:val="single" w:sz="4" w:space="0" w:color="auto"/>
              <w:left w:val="nil"/>
              <w:bottom w:val="single" w:sz="4" w:space="0" w:color="auto"/>
              <w:right w:val="single" w:sz="4" w:space="0" w:color="auto"/>
            </w:tcBorders>
            <w:shd w:val="clear" w:color="auto" w:fill="FFFF00"/>
            <w:noWrap/>
          </w:tcPr>
          <w:p w:rsidR="00DE7123" w:rsidRPr="003E2BC1" w:rsidRDefault="00DE7123" w:rsidP="00DE7123">
            <w:pPr>
              <w:spacing w:after="0" w:line="240" w:lineRule="auto"/>
              <w:jc w:val="right"/>
              <w:rPr>
                <w:rFonts w:eastAsia="Times New Roman" w:cstheme="minorHAnsi"/>
                <w:bCs/>
                <w:sz w:val="16"/>
                <w:szCs w:val="16"/>
              </w:rPr>
            </w:pPr>
            <w:r w:rsidRPr="003E2BC1">
              <w:rPr>
                <w:rFonts w:eastAsia="Times New Roman" w:cstheme="minorHAnsi"/>
                <w:bCs/>
                <w:sz w:val="16"/>
                <w:szCs w:val="16"/>
              </w:rPr>
              <w:t>85.000.000</w:t>
            </w:r>
          </w:p>
        </w:tc>
        <w:tc>
          <w:tcPr>
            <w:tcW w:w="1418" w:type="dxa"/>
            <w:tcBorders>
              <w:top w:val="single" w:sz="4" w:space="0" w:color="auto"/>
              <w:left w:val="nil"/>
              <w:bottom w:val="single" w:sz="4" w:space="0" w:color="auto"/>
              <w:right w:val="single" w:sz="4" w:space="0" w:color="auto"/>
            </w:tcBorders>
            <w:shd w:val="clear" w:color="auto" w:fill="FFFF00"/>
            <w:noWrap/>
          </w:tcPr>
          <w:p w:rsidR="00DE7123" w:rsidRPr="003E2BC1" w:rsidRDefault="00DE7123" w:rsidP="00DE7123">
            <w:pPr>
              <w:spacing w:after="0" w:line="240" w:lineRule="auto"/>
              <w:jc w:val="right"/>
              <w:rPr>
                <w:rFonts w:eastAsia="Times New Roman" w:cstheme="minorHAnsi"/>
                <w:bCs/>
                <w:sz w:val="16"/>
                <w:szCs w:val="16"/>
              </w:rPr>
            </w:pPr>
            <w:r w:rsidRPr="003E2BC1">
              <w:rPr>
                <w:rFonts w:eastAsia="Times New Roman" w:cstheme="minorHAnsi"/>
                <w:bCs/>
                <w:sz w:val="16"/>
                <w:szCs w:val="16"/>
              </w:rPr>
              <w:t>148.700.000</w:t>
            </w:r>
          </w:p>
        </w:tc>
        <w:tc>
          <w:tcPr>
            <w:tcW w:w="1453" w:type="dxa"/>
            <w:tcBorders>
              <w:top w:val="single" w:sz="4" w:space="0" w:color="auto"/>
              <w:left w:val="nil"/>
              <w:bottom w:val="single" w:sz="4" w:space="0" w:color="auto"/>
              <w:right w:val="single" w:sz="4" w:space="0" w:color="auto"/>
            </w:tcBorders>
            <w:shd w:val="clear" w:color="auto" w:fill="FFFF00"/>
            <w:noWrap/>
          </w:tcPr>
          <w:p w:rsidR="00DE7123" w:rsidRPr="00CE4922" w:rsidRDefault="00DE7123" w:rsidP="00DE7123">
            <w:pPr>
              <w:spacing w:after="0" w:line="240" w:lineRule="auto"/>
              <w:jc w:val="right"/>
              <w:rPr>
                <w:rFonts w:eastAsia="Times New Roman" w:cstheme="minorHAnsi"/>
                <w:bCs/>
                <w:sz w:val="16"/>
                <w:szCs w:val="16"/>
              </w:rPr>
            </w:pPr>
            <w:r>
              <w:rPr>
                <w:rFonts w:eastAsia="Times New Roman" w:cstheme="minorHAnsi"/>
                <w:bCs/>
                <w:sz w:val="16"/>
                <w:szCs w:val="16"/>
              </w:rPr>
              <w:t>45.500.000</w:t>
            </w:r>
          </w:p>
        </w:tc>
        <w:tc>
          <w:tcPr>
            <w:tcW w:w="957" w:type="dxa"/>
            <w:tcBorders>
              <w:top w:val="single" w:sz="4" w:space="0" w:color="auto"/>
              <w:left w:val="nil"/>
              <w:bottom w:val="single" w:sz="4" w:space="0" w:color="auto"/>
              <w:right w:val="single" w:sz="4" w:space="0" w:color="auto"/>
            </w:tcBorders>
            <w:shd w:val="clear" w:color="auto" w:fill="FFFF00"/>
          </w:tcPr>
          <w:p w:rsidR="00DE7123" w:rsidRPr="00CE4922" w:rsidRDefault="000778CF" w:rsidP="00DE7123">
            <w:pPr>
              <w:spacing w:after="0" w:line="240" w:lineRule="auto"/>
              <w:jc w:val="right"/>
              <w:rPr>
                <w:rFonts w:eastAsia="Times New Roman" w:cstheme="minorHAnsi"/>
                <w:sz w:val="16"/>
                <w:szCs w:val="16"/>
              </w:rPr>
            </w:pPr>
            <w:r>
              <w:rPr>
                <w:rFonts w:eastAsia="Times New Roman" w:cstheme="minorHAnsi"/>
                <w:sz w:val="16"/>
                <w:szCs w:val="16"/>
              </w:rPr>
              <w:t>30,60</w:t>
            </w:r>
          </w:p>
        </w:tc>
        <w:tc>
          <w:tcPr>
            <w:tcW w:w="1559" w:type="dxa"/>
            <w:tcBorders>
              <w:top w:val="single" w:sz="4" w:space="0" w:color="auto"/>
              <w:left w:val="nil"/>
              <w:bottom w:val="single" w:sz="4" w:space="0" w:color="auto"/>
              <w:right w:val="single" w:sz="4" w:space="0" w:color="auto"/>
            </w:tcBorders>
            <w:shd w:val="clear" w:color="auto" w:fill="FFFF00"/>
            <w:noWrap/>
          </w:tcPr>
          <w:p w:rsidR="00DE7123" w:rsidRPr="00CE4922" w:rsidRDefault="000778CF" w:rsidP="00DE7123">
            <w:pPr>
              <w:spacing w:after="0" w:line="240" w:lineRule="auto"/>
              <w:jc w:val="right"/>
              <w:rPr>
                <w:rFonts w:eastAsia="Times New Roman" w:cstheme="minorHAnsi"/>
                <w:bCs/>
                <w:sz w:val="16"/>
                <w:szCs w:val="16"/>
              </w:rPr>
            </w:pPr>
            <w:r>
              <w:rPr>
                <w:rFonts w:eastAsia="Times New Roman" w:cstheme="minorHAnsi"/>
                <w:bCs/>
                <w:sz w:val="16"/>
                <w:szCs w:val="16"/>
              </w:rPr>
              <w:t>103.200.000</w:t>
            </w:r>
          </w:p>
        </w:tc>
      </w:tr>
      <w:tr w:rsidR="00DE7123" w:rsidRPr="0018335C" w:rsidTr="00E43FE6">
        <w:trPr>
          <w:trHeight w:val="846"/>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E7123" w:rsidRPr="00CE4922" w:rsidRDefault="00DE7123" w:rsidP="00DE7123">
            <w:pPr>
              <w:spacing w:after="0" w:line="240" w:lineRule="auto"/>
              <w:rPr>
                <w:rFonts w:eastAsia="Times New Roman" w:cstheme="minorHAnsi"/>
                <w:bCs/>
                <w:sz w:val="16"/>
                <w:szCs w:val="16"/>
              </w:rPr>
            </w:pPr>
            <w:r w:rsidRPr="00D131D0">
              <w:rPr>
                <w:rFonts w:eastAsia="Times New Roman" w:cstheme="minorHAnsi"/>
                <w:sz w:val="16"/>
                <w:szCs w:val="16"/>
              </w:rPr>
              <w:t>7.01.</w:t>
            </w:r>
            <w:r>
              <w:rPr>
                <w:rFonts w:eastAsia="Times New Roman" w:cstheme="minorHAnsi"/>
                <w:sz w:val="16"/>
                <w:szCs w:val="16"/>
              </w:rPr>
              <w:t>04.2.03.01</w:t>
            </w:r>
          </w:p>
        </w:tc>
        <w:tc>
          <w:tcPr>
            <w:tcW w:w="1863" w:type="dxa"/>
            <w:tcBorders>
              <w:top w:val="single" w:sz="4" w:space="0" w:color="auto"/>
              <w:left w:val="nil"/>
              <w:bottom w:val="single" w:sz="4" w:space="0" w:color="auto"/>
              <w:right w:val="single" w:sz="4" w:space="0" w:color="auto"/>
            </w:tcBorders>
            <w:shd w:val="clear" w:color="auto" w:fill="auto"/>
            <w:vAlign w:val="center"/>
          </w:tcPr>
          <w:p w:rsidR="00DE7123" w:rsidRPr="00692F7E" w:rsidRDefault="00DE7123" w:rsidP="00DE7123">
            <w:pPr>
              <w:spacing w:after="0" w:line="240" w:lineRule="auto"/>
              <w:rPr>
                <w:rFonts w:cstheme="minorHAnsi"/>
                <w:sz w:val="16"/>
                <w:szCs w:val="16"/>
              </w:rPr>
            </w:pPr>
            <w:r w:rsidRPr="00692F7E">
              <w:rPr>
                <w:rFonts w:cstheme="minorHAnsi"/>
                <w:sz w:val="16"/>
                <w:szCs w:val="16"/>
              </w:rPr>
              <w:t xml:space="preserve">Sinegritas dengan Kepolisian NKRI, TNI dan Instasi Vertikal di Wilayah kecamatan </w:t>
            </w:r>
          </w:p>
        </w:tc>
        <w:tc>
          <w:tcPr>
            <w:tcW w:w="1539" w:type="dxa"/>
            <w:tcBorders>
              <w:top w:val="single" w:sz="4" w:space="0" w:color="auto"/>
              <w:left w:val="nil"/>
              <w:bottom w:val="single" w:sz="4" w:space="0" w:color="auto"/>
              <w:right w:val="single" w:sz="4" w:space="0" w:color="auto"/>
            </w:tcBorders>
            <w:shd w:val="clear" w:color="auto" w:fill="auto"/>
            <w:noWrap/>
          </w:tcPr>
          <w:p w:rsidR="00DE7123" w:rsidRPr="003E2BC1" w:rsidRDefault="00DE7123" w:rsidP="00DE7123">
            <w:pPr>
              <w:spacing w:after="0" w:line="240" w:lineRule="auto"/>
              <w:jc w:val="right"/>
              <w:rPr>
                <w:rFonts w:eastAsia="Times New Roman" w:cstheme="minorHAnsi"/>
                <w:bCs/>
                <w:sz w:val="16"/>
                <w:szCs w:val="16"/>
              </w:rPr>
            </w:pPr>
            <w:r w:rsidRPr="003E2BC1">
              <w:rPr>
                <w:rFonts w:eastAsia="Times New Roman" w:cstheme="minorHAnsi"/>
                <w:bCs/>
                <w:sz w:val="16"/>
                <w:szCs w:val="16"/>
              </w:rPr>
              <w:t>85.000.000</w:t>
            </w:r>
          </w:p>
        </w:tc>
        <w:tc>
          <w:tcPr>
            <w:tcW w:w="1418" w:type="dxa"/>
            <w:tcBorders>
              <w:top w:val="single" w:sz="4" w:space="0" w:color="auto"/>
              <w:left w:val="nil"/>
              <w:bottom w:val="single" w:sz="4" w:space="0" w:color="auto"/>
              <w:right w:val="single" w:sz="4" w:space="0" w:color="auto"/>
            </w:tcBorders>
            <w:shd w:val="clear" w:color="auto" w:fill="auto"/>
            <w:noWrap/>
          </w:tcPr>
          <w:p w:rsidR="00DE7123" w:rsidRPr="003E2BC1" w:rsidRDefault="00DE7123" w:rsidP="00DE7123">
            <w:pPr>
              <w:spacing w:after="0" w:line="240" w:lineRule="auto"/>
              <w:jc w:val="right"/>
              <w:rPr>
                <w:rFonts w:eastAsia="Times New Roman" w:cstheme="minorHAnsi"/>
                <w:bCs/>
                <w:sz w:val="16"/>
                <w:szCs w:val="16"/>
              </w:rPr>
            </w:pPr>
            <w:r w:rsidRPr="003E2BC1">
              <w:rPr>
                <w:rFonts w:eastAsia="Times New Roman" w:cstheme="minorHAnsi"/>
                <w:bCs/>
                <w:sz w:val="16"/>
                <w:szCs w:val="16"/>
              </w:rPr>
              <w:t>148.700.000</w:t>
            </w:r>
          </w:p>
        </w:tc>
        <w:tc>
          <w:tcPr>
            <w:tcW w:w="1453" w:type="dxa"/>
            <w:tcBorders>
              <w:top w:val="single" w:sz="4" w:space="0" w:color="auto"/>
              <w:left w:val="nil"/>
              <w:bottom w:val="single" w:sz="4" w:space="0" w:color="auto"/>
              <w:right w:val="single" w:sz="4" w:space="0" w:color="auto"/>
            </w:tcBorders>
            <w:shd w:val="clear" w:color="auto" w:fill="auto"/>
            <w:noWrap/>
          </w:tcPr>
          <w:p w:rsidR="00DE7123" w:rsidRPr="00CE4922" w:rsidRDefault="00DE7123" w:rsidP="00DE7123">
            <w:pPr>
              <w:spacing w:after="0" w:line="240" w:lineRule="auto"/>
              <w:jc w:val="right"/>
              <w:rPr>
                <w:rFonts w:eastAsia="Times New Roman" w:cstheme="minorHAnsi"/>
                <w:bCs/>
                <w:sz w:val="16"/>
                <w:szCs w:val="16"/>
              </w:rPr>
            </w:pPr>
            <w:r>
              <w:rPr>
                <w:rFonts w:eastAsia="Times New Roman" w:cstheme="minorHAnsi"/>
                <w:bCs/>
                <w:sz w:val="16"/>
                <w:szCs w:val="16"/>
              </w:rPr>
              <w:t>45.500.000</w:t>
            </w:r>
          </w:p>
        </w:tc>
        <w:tc>
          <w:tcPr>
            <w:tcW w:w="957" w:type="dxa"/>
            <w:tcBorders>
              <w:top w:val="single" w:sz="4" w:space="0" w:color="auto"/>
              <w:left w:val="nil"/>
              <w:bottom w:val="single" w:sz="4" w:space="0" w:color="auto"/>
              <w:right w:val="single" w:sz="4" w:space="0" w:color="auto"/>
            </w:tcBorders>
            <w:shd w:val="clear" w:color="auto" w:fill="auto"/>
          </w:tcPr>
          <w:p w:rsidR="00DE7123" w:rsidRDefault="000778CF" w:rsidP="00DE7123">
            <w:pPr>
              <w:spacing w:after="0" w:line="240" w:lineRule="auto"/>
              <w:jc w:val="right"/>
              <w:rPr>
                <w:rFonts w:eastAsia="Times New Roman" w:cstheme="minorHAnsi"/>
                <w:sz w:val="16"/>
                <w:szCs w:val="16"/>
              </w:rPr>
            </w:pPr>
            <w:r>
              <w:rPr>
                <w:rFonts w:eastAsia="Times New Roman" w:cstheme="minorHAnsi"/>
                <w:sz w:val="16"/>
                <w:szCs w:val="16"/>
              </w:rPr>
              <w:t>30,60</w:t>
            </w:r>
          </w:p>
          <w:p w:rsidR="000778CF" w:rsidRPr="00CE4922" w:rsidRDefault="000778CF" w:rsidP="00DE7123">
            <w:pPr>
              <w:spacing w:after="0" w:line="240" w:lineRule="auto"/>
              <w:jc w:val="right"/>
              <w:rPr>
                <w:rFonts w:eastAsia="Times New Roman" w:cstheme="minorHAnsi"/>
                <w:sz w:val="16"/>
                <w:szCs w:val="16"/>
              </w:rPr>
            </w:pPr>
          </w:p>
        </w:tc>
        <w:tc>
          <w:tcPr>
            <w:tcW w:w="1559" w:type="dxa"/>
            <w:tcBorders>
              <w:top w:val="single" w:sz="4" w:space="0" w:color="auto"/>
              <w:left w:val="nil"/>
              <w:bottom w:val="single" w:sz="4" w:space="0" w:color="auto"/>
              <w:right w:val="single" w:sz="4" w:space="0" w:color="auto"/>
            </w:tcBorders>
            <w:shd w:val="clear" w:color="auto" w:fill="auto"/>
            <w:noWrap/>
          </w:tcPr>
          <w:p w:rsidR="00DE7123" w:rsidRPr="00CE4922" w:rsidRDefault="000778CF" w:rsidP="00DE7123">
            <w:pPr>
              <w:spacing w:after="0" w:line="240" w:lineRule="auto"/>
              <w:jc w:val="right"/>
              <w:rPr>
                <w:rFonts w:eastAsia="Times New Roman" w:cstheme="minorHAnsi"/>
                <w:bCs/>
                <w:sz w:val="16"/>
                <w:szCs w:val="16"/>
              </w:rPr>
            </w:pPr>
            <w:r>
              <w:rPr>
                <w:rFonts w:eastAsia="Times New Roman" w:cstheme="minorHAnsi"/>
                <w:bCs/>
                <w:sz w:val="16"/>
                <w:szCs w:val="16"/>
              </w:rPr>
              <w:t>103.200.000</w:t>
            </w:r>
          </w:p>
        </w:tc>
      </w:tr>
      <w:tr w:rsidR="00DE7123" w:rsidRPr="0018335C" w:rsidTr="00E43FE6">
        <w:trPr>
          <w:trHeight w:val="708"/>
        </w:trPr>
        <w:tc>
          <w:tcPr>
            <w:tcW w:w="1418" w:type="dxa"/>
            <w:tcBorders>
              <w:top w:val="nil"/>
              <w:left w:val="single" w:sz="4" w:space="0" w:color="auto"/>
              <w:bottom w:val="nil"/>
              <w:right w:val="single" w:sz="4" w:space="0" w:color="auto"/>
            </w:tcBorders>
            <w:shd w:val="clear" w:color="auto" w:fill="8DB3E2" w:themeFill="text2" w:themeFillTint="66"/>
          </w:tcPr>
          <w:p w:rsidR="00DE7123" w:rsidRPr="00CE4922" w:rsidRDefault="00DE7123" w:rsidP="00DE7123">
            <w:pPr>
              <w:spacing w:after="0" w:line="240" w:lineRule="auto"/>
              <w:rPr>
                <w:rFonts w:eastAsia="Times New Roman" w:cstheme="minorHAnsi"/>
                <w:bCs/>
                <w:sz w:val="16"/>
                <w:szCs w:val="16"/>
              </w:rPr>
            </w:pPr>
            <w:r w:rsidRPr="00D131D0">
              <w:rPr>
                <w:rFonts w:eastAsia="Times New Roman" w:cstheme="minorHAnsi"/>
                <w:sz w:val="16"/>
                <w:szCs w:val="16"/>
              </w:rPr>
              <w:t>7.01.</w:t>
            </w:r>
            <w:r>
              <w:rPr>
                <w:rFonts w:eastAsia="Times New Roman" w:cstheme="minorHAnsi"/>
                <w:sz w:val="16"/>
                <w:szCs w:val="16"/>
              </w:rPr>
              <w:t>06</w:t>
            </w:r>
          </w:p>
        </w:tc>
        <w:tc>
          <w:tcPr>
            <w:tcW w:w="1863" w:type="dxa"/>
            <w:tcBorders>
              <w:top w:val="nil"/>
              <w:left w:val="nil"/>
              <w:bottom w:val="nil"/>
              <w:right w:val="single" w:sz="4" w:space="0" w:color="auto"/>
            </w:tcBorders>
            <w:shd w:val="clear" w:color="auto" w:fill="8DB3E2" w:themeFill="text2" w:themeFillTint="66"/>
            <w:vAlign w:val="center"/>
          </w:tcPr>
          <w:p w:rsidR="00DE7123" w:rsidRPr="00692F7E" w:rsidRDefault="00DE7123" w:rsidP="00DE7123">
            <w:pPr>
              <w:spacing w:after="0" w:line="240" w:lineRule="auto"/>
              <w:rPr>
                <w:rFonts w:cstheme="minorHAnsi"/>
                <w:b/>
                <w:sz w:val="16"/>
                <w:szCs w:val="16"/>
              </w:rPr>
            </w:pPr>
            <w:r w:rsidRPr="00692F7E">
              <w:rPr>
                <w:rFonts w:cstheme="minorHAnsi"/>
                <w:b/>
                <w:sz w:val="16"/>
                <w:szCs w:val="16"/>
              </w:rPr>
              <w:t xml:space="preserve">Program Pembinaan dan Pengawasan Pemerintahan Desa </w:t>
            </w:r>
          </w:p>
        </w:tc>
        <w:tc>
          <w:tcPr>
            <w:tcW w:w="1539" w:type="dxa"/>
            <w:tcBorders>
              <w:top w:val="nil"/>
              <w:left w:val="nil"/>
              <w:bottom w:val="nil"/>
              <w:right w:val="single" w:sz="4" w:space="0" w:color="auto"/>
            </w:tcBorders>
            <w:shd w:val="clear" w:color="auto" w:fill="8DB3E2" w:themeFill="text2" w:themeFillTint="66"/>
            <w:noWrap/>
          </w:tcPr>
          <w:p w:rsidR="00DE7123" w:rsidRPr="003E2BC1" w:rsidRDefault="00DE7123" w:rsidP="00DE7123">
            <w:pPr>
              <w:spacing w:after="0" w:line="240" w:lineRule="auto"/>
              <w:jc w:val="right"/>
              <w:rPr>
                <w:rFonts w:eastAsia="Times New Roman" w:cstheme="minorHAnsi"/>
                <w:b/>
                <w:bCs/>
                <w:sz w:val="16"/>
                <w:szCs w:val="16"/>
              </w:rPr>
            </w:pPr>
            <w:r w:rsidRPr="003E2BC1">
              <w:rPr>
                <w:rFonts w:eastAsia="Times New Roman" w:cstheme="minorHAnsi"/>
                <w:b/>
                <w:bCs/>
                <w:sz w:val="16"/>
                <w:szCs w:val="16"/>
              </w:rPr>
              <w:t>115.000.000</w:t>
            </w:r>
          </w:p>
        </w:tc>
        <w:tc>
          <w:tcPr>
            <w:tcW w:w="1418" w:type="dxa"/>
            <w:tcBorders>
              <w:top w:val="nil"/>
              <w:left w:val="nil"/>
              <w:bottom w:val="nil"/>
              <w:right w:val="single" w:sz="4" w:space="0" w:color="auto"/>
            </w:tcBorders>
            <w:shd w:val="clear" w:color="auto" w:fill="8DB3E2" w:themeFill="text2" w:themeFillTint="66"/>
            <w:noWrap/>
          </w:tcPr>
          <w:p w:rsidR="00DE7123" w:rsidRPr="003E2BC1" w:rsidRDefault="00DE7123" w:rsidP="00DE7123">
            <w:pPr>
              <w:spacing w:after="0" w:line="240" w:lineRule="auto"/>
              <w:jc w:val="right"/>
              <w:rPr>
                <w:rFonts w:eastAsia="Times New Roman" w:cstheme="minorHAnsi"/>
                <w:b/>
                <w:bCs/>
                <w:sz w:val="16"/>
                <w:szCs w:val="16"/>
              </w:rPr>
            </w:pPr>
            <w:r w:rsidRPr="003E2BC1">
              <w:rPr>
                <w:rFonts w:eastAsia="Times New Roman" w:cstheme="minorHAnsi"/>
                <w:b/>
                <w:bCs/>
                <w:sz w:val="16"/>
                <w:szCs w:val="16"/>
              </w:rPr>
              <w:t>142.300.000</w:t>
            </w:r>
          </w:p>
        </w:tc>
        <w:tc>
          <w:tcPr>
            <w:tcW w:w="1453" w:type="dxa"/>
            <w:tcBorders>
              <w:top w:val="nil"/>
              <w:left w:val="nil"/>
              <w:bottom w:val="nil"/>
              <w:right w:val="single" w:sz="4" w:space="0" w:color="auto"/>
            </w:tcBorders>
            <w:shd w:val="clear" w:color="auto" w:fill="8DB3E2" w:themeFill="text2" w:themeFillTint="66"/>
            <w:noWrap/>
          </w:tcPr>
          <w:p w:rsidR="00DE7123" w:rsidRPr="00CE4922" w:rsidRDefault="00531F97" w:rsidP="00DE7123">
            <w:pPr>
              <w:spacing w:after="0" w:line="240" w:lineRule="auto"/>
              <w:jc w:val="right"/>
              <w:rPr>
                <w:rFonts w:eastAsia="Times New Roman" w:cstheme="minorHAnsi"/>
                <w:bCs/>
                <w:sz w:val="16"/>
                <w:szCs w:val="16"/>
              </w:rPr>
            </w:pPr>
            <w:r>
              <w:rPr>
                <w:rFonts w:eastAsia="Times New Roman" w:cstheme="minorHAnsi"/>
                <w:bCs/>
                <w:sz w:val="16"/>
                <w:szCs w:val="16"/>
              </w:rPr>
              <w:t>65.275.000</w:t>
            </w:r>
          </w:p>
        </w:tc>
        <w:tc>
          <w:tcPr>
            <w:tcW w:w="957" w:type="dxa"/>
            <w:tcBorders>
              <w:top w:val="nil"/>
              <w:left w:val="nil"/>
              <w:bottom w:val="nil"/>
              <w:right w:val="single" w:sz="4" w:space="0" w:color="auto"/>
            </w:tcBorders>
            <w:shd w:val="clear" w:color="auto" w:fill="8DB3E2" w:themeFill="text2" w:themeFillTint="66"/>
          </w:tcPr>
          <w:p w:rsidR="00DE7123" w:rsidRPr="00CE4922" w:rsidRDefault="00531F97" w:rsidP="00DE7123">
            <w:pPr>
              <w:spacing w:after="0" w:line="240" w:lineRule="auto"/>
              <w:jc w:val="right"/>
              <w:rPr>
                <w:rFonts w:eastAsia="Times New Roman" w:cstheme="minorHAnsi"/>
                <w:sz w:val="16"/>
                <w:szCs w:val="16"/>
              </w:rPr>
            </w:pPr>
            <w:r>
              <w:rPr>
                <w:rFonts w:eastAsia="Times New Roman" w:cstheme="minorHAnsi"/>
                <w:sz w:val="16"/>
                <w:szCs w:val="16"/>
              </w:rPr>
              <w:t>45,87</w:t>
            </w:r>
          </w:p>
        </w:tc>
        <w:tc>
          <w:tcPr>
            <w:tcW w:w="1559" w:type="dxa"/>
            <w:tcBorders>
              <w:top w:val="nil"/>
              <w:left w:val="nil"/>
              <w:bottom w:val="nil"/>
              <w:right w:val="single" w:sz="4" w:space="0" w:color="auto"/>
            </w:tcBorders>
            <w:shd w:val="clear" w:color="auto" w:fill="8DB3E2" w:themeFill="text2" w:themeFillTint="66"/>
            <w:noWrap/>
          </w:tcPr>
          <w:p w:rsidR="00DE7123" w:rsidRPr="00CE4922" w:rsidRDefault="00531F97" w:rsidP="00DE7123">
            <w:pPr>
              <w:spacing w:after="0" w:line="240" w:lineRule="auto"/>
              <w:jc w:val="right"/>
              <w:rPr>
                <w:rFonts w:eastAsia="Times New Roman" w:cstheme="minorHAnsi"/>
                <w:bCs/>
                <w:sz w:val="16"/>
                <w:szCs w:val="16"/>
              </w:rPr>
            </w:pPr>
            <w:r>
              <w:rPr>
                <w:rFonts w:eastAsia="Times New Roman" w:cstheme="minorHAnsi"/>
                <w:bCs/>
                <w:sz w:val="16"/>
                <w:szCs w:val="16"/>
              </w:rPr>
              <w:t>77.025.000</w:t>
            </w:r>
          </w:p>
        </w:tc>
      </w:tr>
      <w:tr w:rsidR="00DE7123" w:rsidRPr="0018335C" w:rsidTr="00E43FE6">
        <w:trPr>
          <w:trHeight w:val="1001"/>
        </w:trPr>
        <w:tc>
          <w:tcPr>
            <w:tcW w:w="1418" w:type="dxa"/>
            <w:tcBorders>
              <w:top w:val="nil"/>
              <w:left w:val="single" w:sz="4" w:space="0" w:color="auto"/>
              <w:bottom w:val="single" w:sz="4" w:space="0" w:color="auto"/>
              <w:right w:val="single" w:sz="4" w:space="0" w:color="auto"/>
            </w:tcBorders>
            <w:shd w:val="clear" w:color="auto" w:fill="FFFF00"/>
          </w:tcPr>
          <w:p w:rsidR="00DE7123" w:rsidRPr="00CE4922" w:rsidRDefault="00DE7123" w:rsidP="00DE7123">
            <w:pPr>
              <w:spacing w:after="0" w:line="240" w:lineRule="auto"/>
              <w:rPr>
                <w:rFonts w:eastAsia="Times New Roman" w:cstheme="minorHAnsi"/>
                <w:bCs/>
                <w:sz w:val="16"/>
                <w:szCs w:val="16"/>
              </w:rPr>
            </w:pPr>
            <w:r w:rsidRPr="00D131D0">
              <w:rPr>
                <w:rFonts w:eastAsia="Times New Roman" w:cstheme="minorHAnsi"/>
                <w:sz w:val="16"/>
                <w:szCs w:val="16"/>
              </w:rPr>
              <w:t>7.01.</w:t>
            </w:r>
            <w:r>
              <w:rPr>
                <w:rFonts w:eastAsia="Times New Roman" w:cstheme="minorHAnsi"/>
                <w:sz w:val="16"/>
                <w:szCs w:val="16"/>
              </w:rPr>
              <w:t>06.2.01</w:t>
            </w:r>
          </w:p>
        </w:tc>
        <w:tc>
          <w:tcPr>
            <w:tcW w:w="1863" w:type="dxa"/>
            <w:tcBorders>
              <w:top w:val="nil"/>
              <w:left w:val="nil"/>
              <w:bottom w:val="single" w:sz="4" w:space="0" w:color="auto"/>
              <w:right w:val="single" w:sz="4" w:space="0" w:color="auto"/>
            </w:tcBorders>
            <w:shd w:val="clear" w:color="auto" w:fill="FFFF00"/>
            <w:vAlign w:val="center"/>
          </w:tcPr>
          <w:p w:rsidR="00DE7123" w:rsidRPr="00692F7E" w:rsidRDefault="00DE7123" w:rsidP="00DE7123">
            <w:pPr>
              <w:spacing w:after="0" w:line="240" w:lineRule="auto"/>
              <w:rPr>
                <w:rFonts w:cstheme="minorHAnsi"/>
                <w:sz w:val="16"/>
                <w:szCs w:val="16"/>
              </w:rPr>
            </w:pPr>
            <w:r w:rsidRPr="00692F7E">
              <w:rPr>
                <w:rFonts w:cstheme="minorHAnsi"/>
                <w:sz w:val="16"/>
                <w:szCs w:val="16"/>
              </w:rPr>
              <w:t xml:space="preserve">Fasilitasi, Rekomendasi dan Koordinasi Pembinaan dan pengawasan Pemerintahan Desa </w:t>
            </w:r>
          </w:p>
        </w:tc>
        <w:tc>
          <w:tcPr>
            <w:tcW w:w="1539" w:type="dxa"/>
            <w:tcBorders>
              <w:top w:val="nil"/>
              <w:left w:val="nil"/>
              <w:bottom w:val="single" w:sz="4" w:space="0" w:color="auto"/>
              <w:right w:val="single" w:sz="4" w:space="0" w:color="auto"/>
            </w:tcBorders>
            <w:shd w:val="clear" w:color="auto" w:fill="FFFF00"/>
            <w:noWrap/>
          </w:tcPr>
          <w:p w:rsidR="00DE7123" w:rsidRPr="003E2BC1" w:rsidRDefault="00DE7123" w:rsidP="00DE7123">
            <w:pPr>
              <w:spacing w:after="0" w:line="240" w:lineRule="auto"/>
              <w:jc w:val="right"/>
              <w:rPr>
                <w:rFonts w:eastAsia="Times New Roman" w:cstheme="minorHAnsi"/>
                <w:bCs/>
                <w:sz w:val="16"/>
                <w:szCs w:val="16"/>
              </w:rPr>
            </w:pPr>
            <w:r w:rsidRPr="003E2BC1">
              <w:rPr>
                <w:rFonts w:eastAsia="Times New Roman" w:cstheme="minorHAnsi"/>
                <w:bCs/>
                <w:sz w:val="16"/>
                <w:szCs w:val="16"/>
              </w:rPr>
              <w:t>115.000.000</w:t>
            </w:r>
          </w:p>
        </w:tc>
        <w:tc>
          <w:tcPr>
            <w:tcW w:w="1418" w:type="dxa"/>
            <w:tcBorders>
              <w:top w:val="nil"/>
              <w:left w:val="nil"/>
              <w:bottom w:val="single" w:sz="4" w:space="0" w:color="auto"/>
              <w:right w:val="single" w:sz="4" w:space="0" w:color="auto"/>
            </w:tcBorders>
            <w:shd w:val="clear" w:color="auto" w:fill="FFFF00"/>
            <w:noWrap/>
          </w:tcPr>
          <w:p w:rsidR="00DE7123" w:rsidRPr="003E2BC1" w:rsidRDefault="00DE7123" w:rsidP="00DE7123">
            <w:pPr>
              <w:spacing w:after="0" w:line="240" w:lineRule="auto"/>
              <w:jc w:val="right"/>
              <w:rPr>
                <w:rFonts w:eastAsia="Times New Roman" w:cstheme="minorHAnsi"/>
                <w:bCs/>
                <w:sz w:val="16"/>
                <w:szCs w:val="16"/>
              </w:rPr>
            </w:pPr>
            <w:r w:rsidRPr="003E2BC1">
              <w:rPr>
                <w:rFonts w:eastAsia="Times New Roman" w:cstheme="minorHAnsi"/>
                <w:bCs/>
                <w:sz w:val="16"/>
                <w:szCs w:val="16"/>
              </w:rPr>
              <w:t>142.300.000</w:t>
            </w:r>
          </w:p>
        </w:tc>
        <w:tc>
          <w:tcPr>
            <w:tcW w:w="1453" w:type="dxa"/>
            <w:tcBorders>
              <w:top w:val="nil"/>
              <w:left w:val="nil"/>
              <w:bottom w:val="single" w:sz="4" w:space="0" w:color="auto"/>
              <w:right w:val="single" w:sz="4" w:space="0" w:color="auto"/>
            </w:tcBorders>
            <w:shd w:val="clear" w:color="auto" w:fill="FFFF00"/>
            <w:noWrap/>
          </w:tcPr>
          <w:p w:rsidR="00DE7123" w:rsidRPr="00CE4922" w:rsidRDefault="00DE7123" w:rsidP="00DE7123">
            <w:pPr>
              <w:spacing w:after="0" w:line="240" w:lineRule="auto"/>
              <w:jc w:val="right"/>
              <w:rPr>
                <w:rFonts w:eastAsia="Times New Roman" w:cstheme="minorHAnsi"/>
                <w:bCs/>
                <w:sz w:val="16"/>
                <w:szCs w:val="16"/>
              </w:rPr>
            </w:pPr>
            <w:r>
              <w:rPr>
                <w:rFonts w:eastAsia="Times New Roman" w:cstheme="minorHAnsi"/>
                <w:bCs/>
                <w:sz w:val="16"/>
                <w:szCs w:val="16"/>
              </w:rPr>
              <w:t>65.275.000</w:t>
            </w:r>
          </w:p>
        </w:tc>
        <w:tc>
          <w:tcPr>
            <w:tcW w:w="957" w:type="dxa"/>
            <w:tcBorders>
              <w:top w:val="nil"/>
              <w:left w:val="nil"/>
              <w:bottom w:val="single" w:sz="4" w:space="0" w:color="auto"/>
              <w:right w:val="single" w:sz="4" w:space="0" w:color="auto"/>
            </w:tcBorders>
            <w:shd w:val="clear" w:color="auto" w:fill="FFFF00"/>
          </w:tcPr>
          <w:p w:rsidR="00DE7123" w:rsidRPr="00CE4922" w:rsidRDefault="00531F97" w:rsidP="00DE7123">
            <w:pPr>
              <w:spacing w:after="0" w:line="240" w:lineRule="auto"/>
              <w:jc w:val="right"/>
              <w:rPr>
                <w:rFonts w:eastAsia="Times New Roman" w:cstheme="minorHAnsi"/>
                <w:sz w:val="16"/>
                <w:szCs w:val="16"/>
              </w:rPr>
            </w:pPr>
            <w:r>
              <w:rPr>
                <w:rFonts w:eastAsia="Times New Roman" w:cstheme="minorHAnsi"/>
                <w:sz w:val="16"/>
                <w:szCs w:val="16"/>
              </w:rPr>
              <w:t>45,87</w:t>
            </w:r>
          </w:p>
        </w:tc>
        <w:tc>
          <w:tcPr>
            <w:tcW w:w="1559" w:type="dxa"/>
            <w:tcBorders>
              <w:top w:val="nil"/>
              <w:left w:val="nil"/>
              <w:bottom w:val="single" w:sz="4" w:space="0" w:color="auto"/>
              <w:right w:val="single" w:sz="4" w:space="0" w:color="auto"/>
            </w:tcBorders>
            <w:shd w:val="clear" w:color="auto" w:fill="FFFF00"/>
            <w:noWrap/>
          </w:tcPr>
          <w:p w:rsidR="00DE7123" w:rsidRPr="00CE4922" w:rsidRDefault="00531F97" w:rsidP="00DE7123">
            <w:pPr>
              <w:spacing w:after="0" w:line="240" w:lineRule="auto"/>
              <w:jc w:val="right"/>
              <w:rPr>
                <w:rFonts w:eastAsia="Times New Roman" w:cstheme="minorHAnsi"/>
                <w:bCs/>
                <w:sz w:val="16"/>
                <w:szCs w:val="16"/>
              </w:rPr>
            </w:pPr>
            <w:r>
              <w:rPr>
                <w:rFonts w:eastAsia="Times New Roman" w:cstheme="minorHAnsi"/>
                <w:bCs/>
                <w:sz w:val="16"/>
                <w:szCs w:val="16"/>
              </w:rPr>
              <w:t>77.025.000</w:t>
            </w:r>
          </w:p>
        </w:tc>
      </w:tr>
      <w:tr w:rsidR="00DE7123" w:rsidRPr="0018335C" w:rsidTr="00E43FE6">
        <w:trPr>
          <w:trHeight w:val="563"/>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E7123" w:rsidRPr="00CE4922" w:rsidRDefault="00DE7123" w:rsidP="00DE7123">
            <w:pPr>
              <w:spacing w:after="0" w:line="240" w:lineRule="auto"/>
              <w:rPr>
                <w:rFonts w:eastAsia="Times New Roman" w:cstheme="minorHAnsi"/>
                <w:bCs/>
                <w:sz w:val="16"/>
                <w:szCs w:val="16"/>
              </w:rPr>
            </w:pPr>
            <w:r w:rsidRPr="00D131D0">
              <w:rPr>
                <w:rFonts w:eastAsia="Times New Roman" w:cstheme="minorHAnsi"/>
                <w:sz w:val="16"/>
                <w:szCs w:val="16"/>
              </w:rPr>
              <w:t>7.01.</w:t>
            </w:r>
            <w:r>
              <w:rPr>
                <w:rFonts w:eastAsia="Times New Roman" w:cstheme="minorHAnsi"/>
                <w:sz w:val="16"/>
                <w:szCs w:val="16"/>
              </w:rPr>
              <w:t>06.2.01.02</w:t>
            </w:r>
          </w:p>
        </w:tc>
        <w:tc>
          <w:tcPr>
            <w:tcW w:w="1863" w:type="dxa"/>
            <w:tcBorders>
              <w:top w:val="single" w:sz="4" w:space="0" w:color="auto"/>
              <w:left w:val="nil"/>
              <w:bottom w:val="single" w:sz="4" w:space="0" w:color="auto"/>
              <w:right w:val="single" w:sz="4" w:space="0" w:color="auto"/>
            </w:tcBorders>
            <w:shd w:val="clear" w:color="auto" w:fill="auto"/>
            <w:vAlign w:val="center"/>
          </w:tcPr>
          <w:p w:rsidR="00DE7123" w:rsidRPr="00692F7E" w:rsidRDefault="00DE7123" w:rsidP="00DE7123">
            <w:pPr>
              <w:spacing w:after="0" w:line="240" w:lineRule="auto"/>
              <w:rPr>
                <w:rFonts w:cstheme="minorHAnsi"/>
                <w:sz w:val="16"/>
                <w:szCs w:val="16"/>
              </w:rPr>
            </w:pPr>
            <w:r w:rsidRPr="00692F7E">
              <w:rPr>
                <w:rFonts w:cstheme="minorHAnsi"/>
                <w:sz w:val="16"/>
                <w:szCs w:val="16"/>
              </w:rPr>
              <w:t xml:space="preserve">Fasilitasi Administrasi Tata Pemerintahan Desa </w:t>
            </w:r>
          </w:p>
        </w:tc>
        <w:tc>
          <w:tcPr>
            <w:tcW w:w="1539" w:type="dxa"/>
            <w:tcBorders>
              <w:top w:val="single" w:sz="4" w:space="0" w:color="auto"/>
              <w:left w:val="nil"/>
              <w:bottom w:val="single" w:sz="4" w:space="0" w:color="auto"/>
              <w:right w:val="single" w:sz="4" w:space="0" w:color="auto"/>
            </w:tcBorders>
            <w:shd w:val="clear" w:color="auto" w:fill="auto"/>
            <w:noWrap/>
          </w:tcPr>
          <w:p w:rsidR="00DE7123" w:rsidRPr="003E2BC1" w:rsidRDefault="00DE7123" w:rsidP="00DE7123">
            <w:pPr>
              <w:spacing w:after="0" w:line="240" w:lineRule="auto"/>
              <w:jc w:val="right"/>
              <w:rPr>
                <w:rFonts w:eastAsia="Times New Roman" w:cstheme="minorHAnsi"/>
                <w:bCs/>
                <w:sz w:val="16"/>
                <w:szCs w:val="16"/>
              </w:rPr>
            </w:pPr>
            <w:r w:rsidRPr="003E2BC1">
              <w:rPr>
                <w:rFonts w:eastAsia="Times New Roman" w:cstheme="minorHAnsi"/>
                <w:bCs/>
                <w:sz w:val="16"/>
                <w:szCs w:val="16"/>
              </w:rPr>
              <w:t>105.000.000</w:t>
            </w:r>
          </w:p>
        </w:tc>
        <w:tc>
          <w:tcPr>
            <w:tcW w:w="1418" w:type="dxa"/>
            <w:tcBorders>
              <w:top w:val="single" w:sz="4" w:space="0" w:color="auto"/>
              <w:left w:val="nil"/>
              <w:bottom w:val="single" w:sz="4" w:space="0" w:color="auto"/>
              <w:right w:val="single" w:sz="4" w:space="0" w:color="auto"/>
            </w:tcBorders>
            <w:shd w:val="clear" w:color="auto" w:fill="auto"/>
            <w:noWrap/>
          </w:tcPr>
          <w:p w:rsidR="00DE7123" w:rsidRPr="003E2BC1" w:rsidRDefault="00DE7123" w:rsidP="00DE7123">
            <w:pPr>
              <w:spacing w:after="0" w:line="240" w:lineRule="auto"/>
              <w:jc w:val="right"/>
              <w:rPr>
                <w:rFonts w:eastAsia="Times New Roman" w:cstheme="minorHAnsi"/>
                <w:bCs/>
                <w:sz w:val="16"/>
                <w:szCs w:val="16"/>
              </w:rPr>
            </w:pPr>
            <w:r w:rsidRPr="003E2BC1">
              <w:rPr>
                <w:rFonts w:eastAsia="Times New Roman" w:cstheme="minorHAnsi"/>
                <w:bCs/>
                <w:sz w:val="16"/>
                <w:szCs w:val="16"/>
              </w:rPr>
              <w:t>132.300.000</w:t>
            </w:r>
          </w:p>
        </w:tc>
        <w:tc>
          <w:tcPr>
            <w:tcW w:w="1453" w:type="dxa"/>
            <w:tcBorders>
              <w:top w:val="single" w:sz="4" w:space="0" w:color="auto"/>
              <w:left w:val="nil"/>
              <w:bottom w:val="single" w:sz="4" w:space="0" w:color="auto"/>
              <w:right w:val="single" w:sz="4" w:space="0" w:color="auto"/>
            </w:tcBorders>
            <w:shd w:val="clear" w:color="auto" w:fill="auto"/>
            <w:noWrap/>
          </w:tcPr>
          <w:p w:rsidR="00DE7123" w:rsidRPr="00CE4922" w:rsidRDefault="00DE7123" w:rsidP="00DE7123">
            <w:pPr>
              <w:spacing w:after="0" w:line="240" w:lineRule="auto"/>
              <w:jc w:val="right"/>
              <w:rPr>
                <w:rFonts w:eastAsia="Times New Roman" w:cstheme="minorHAnsi"/>
                <w:bCs/>
                <w:sz w:val="16"/>
                <w:szCs w:val="16"/>
              </w:rPr>
            </w:pPr>
            <w:r>
              <w:rPr>
                <w:rFonts w:eastAsia="Times New Roman" w:cstheme="minorHAnsi"/>
                <w:bCs/>
                <w:sz w:val="16"/>
                <w:szCs w:val="16"/>
              </w:rPr>
              <w:t>65.275.000</w:t>
            </w:r>
          </w:p>
        </w:tc>
        <w:tc>
          <w:tcPr>
            <w:tcW w:w="957" w:type="dxa"/>
            <w:tcBorders>
              <w:top w:val="single" w:sz="4" w:space="0" w:color="auto"/>
              <w:left w:val="nil"/>
              <w:bottom w:val="single" w:sz="4" w:space="0" w:color="auto"/>
              <w:right w:val="single" w:sz="4" w:space="0" w:color="auto"/>
            </w:tcBorders>
            <w:shd w:val="clear" w:color="auto" w:fill="auto"/>
          </w:tcPr>
          <w:p w:rsidR="00DE7123" w:rsidRPr="00CE4922" w:rsidRDefault="00531F97" w:rsidP="00531F97">
            <w:pPr>
              <w:spacing w:after="0" w:line="240" w:lineRule="auto"/>
              <w:jc w:val="center"/>
              <w:rPr>
                <w:rFonts w:eastAsia="Times New Roman" w:cstheme="minorHAnsi"/>
                <w:sz w:val="16"/>
                <w:szCs w:val="16"/>
              </w:rPr>
            </w:pPr>
            <w:r>
              <w:rPr>
                <w:rFonts w:eastAsia="Times New Roman" w:cstheme="minorHAnsi"/>
                <w:sz w:val="16"/>
                <w:szCs w:val="16"/>
              </w:rPr>
              <w:t>49,34</w:t>
            </w:r>
          </w:p>
        </w:tc>
        <w:tc>
          <w:tcPr>
            <w:tcW w:w="1559" w:type="dxa"/>
            <w:tcBorders>
              <w:top w:val="single" w:sz="4" w:space="0" w:color="auto"/>
              <w:left w:val="nil"/>
              <w:bottom w:val="single" w:sz="4" w:space="0" w:color="auto"/>
              <w:right w:val="single" w:sz="4" w:space="0" w:color="auto"/>
            </w:tcBorders>
            <w:shd w:val="clear" w:color="auto" w:fill="auto"/>
            <w:noWrap/>
          </w:tcPr>
          <w:p w:rsidR="00DE7123" w:rsidRPr="00CE4922" w:rsidRDefault="00531F97" w:rsidP="00DE7123">
            <w:pPr>
              <w:spacing w:after="0" w:line="240" w:lineRule="auto"/>
              <w:jc w:val="right"/>
              <w:rPr>
                <w:rFonts w:eastAsia="Times New Roman" w:cstheme="minorHAnsi"/>
                <w:bCs/>
                <w:sz w:val="16"/>
                <w:szCs w:val="16"/>
              </w:rPr>
            </w:pPr>
            <w:r>
              <w:rPr>
                <w:rFonts w:eastAsia="Times New Roman" w:cstheme="minorHAnsi"/>
                <w:bCs/>
                <w:sz w:val="16"/>
                <w:szCs w:val="16"/>
              </w:rPr>
              <w:t>67.025.000</w:t>
            </w:r>
          </w:p>
        </w:tc>
      </w:tr>
      <w:tr w:rsidR="00DE7123" w:rsidRPr="0018335C" w:rsidTr="00E43FE6">
        <w:trPr>
          <w:trHeight w:val="712"/>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E7123" w:rsidRPr="00CE4922" w:rsidRDefault="00DE7123" w:rsidP="00DE7123">
            <w:pPr>
              <w:spacing w:after="0" w:line="240" w:lineRule="auto"/>
              <w:rPr>
                <w:rFonts w:eastAsia="Times New Roman" w:cstheme="minorHAnsi"/>
                <w:bCs/>
                <w:sz w:val="16"/>
                <w:szCs w:val="16"/>
              </w:rPr>
            </w:pPr>
            <w:r w:rsidRPr="00D131D0">
              <w:rPr>
                <w:rFonts w:eastAsia="Times New Roman" w:cstheme="minorHAnsi"/>
                <w:sz w:val="16"/>
                <w:szCs w:val="16"/>
              </w:rPr>
              <w:t>7.01.</w:t>
            </w:r>
            <w:r>
              <w:rPr>
                <w:rFonts w:eastAsia="Times New Roman" w:cstheme="minorHAnsi"/>
                <w:sz w:val="16"/>
                <w:szCs w:val="16"/>
              </w:rPr>
              <w:t>06.2.01.05</w:t>
            </w:r>
          </w:p>
        </w:tc>
        <w:tc>
          <w:tcPr>
            <w:tcW w:w="1863" w:type="dxa"/>
            <w:tcBorders>
              <w:top w:val="single" w:sz="4" w:space="0" w:color="auto"/>
              <w:left w:val="nil"/>
              <w:bottom w:val="single" w:sz="4" w:space="0" w:color="auto"/>
              <w:right w:val="single" w:sz="4" w:space="0" w:color="auto"/>
            </w:tcBorders>
            <w:shd w:val="clear" w:color="auto" w:fill="auto"/>
            <w:vAlign w:val="center"/>
          </w:tcPr>
          <w:p w:rsidR="00DE7123" w:rsidRPr="00692F7E" w:rsidRDefault="00DE7123" w:rsidP="00DE7123">
            <w:pPr>
              <w:spacing w:after="0" w:line="240" w:lineRule="auto"/>
              <w:rPr>
                <w:rFonts w:cstheme="minorHAnsi"/>
                <w:sz w:val="16"/>
                <w:szCs w:val="16"/>
              </w:rPr>
            </w:pPr>
            <w:r w:rsidRPr="00692F7E">
              <w:rPr>
                <w:rFonts w:cstheme="minorHAnsi"/>
                <w:sz w:val="16"/>
                <w:szCs w:val="16"/>
              </w:rPr>
              <w:t xml:space="preserve">Fasilitasi Pelaksanaan Tugas Kepala Desa dan perangkat Desa </w:t>
            </w:r>
          </w:p>
        </w:tc>
        <w:tc>
          <w:tcPr>
            <w:tcW w:w="1539" w:type="dxa"/>
            <w:tcBorders>
              <w:top w:val="single" w:sz="4" w:space="0" w:color="auto"/>
              <w:left w:val="nil"/>
              <w:bottom w:val="single" w:sz="4" w:space="0" w:color="auto"/>
              <w:right w:val="single" w:sz="4" w:space="0" w:color="auto"/>
            </w:tcBorders>
            <w:shd w:val="clear" w:color="auto" w:fill="auto"/>
            <w:noWrap/>
          </w:tcPr>
          <w:p w:rsidR="00DE7123" w:rsidRPr="003E2BC1" w:rsidRDefault="00DE7123" w:rsidP="00DE7123">
            <w:pPr>
              <w:spacing w:after="0" w:line="240" w:lineRule="auto"/>
              <w:jc w:val="right"/>
              <w:rPr>
                <w:rFonts w:eastAsia="Times New Roman" w:cstheme="minorHAnsi"/>
                <w:bCs/>
                <w:sz w:val="16"/>
                <w:szCs w:val="16"/>
              </w:rPr>
            </w:pPr>
            <w:r w:rsidRPr="003E2BC1">
              <w:rPr>
                <w:rFonts w:eastAsia="Times New Roman" w:cstheme="minorHAnsi"/>
                <w:bCs/>
                <w:sz w:val="16"/>
                <w:szCs w:val="16"/>
              </w:rPr>
              <w:t>10.000.000</w:t>
            </w:r>
          </w:p>
        </w:tc>
        <w:tc>
          <w:tcPr>
            <w:tcW w:w="1418" w:type="dxa"/>
            <w:tcBorders>
              <w:top w:val="single" w:sz="4" w:space="0" w:color="auto"/>
              <w:left w:val="nil"/>
              <w:bottom w:val="single" w:sz="4" w:space="0" w:color="auto"/>
              <w:right w:val="single" w:sz="4" w:space="0" w:color="auto"/>
            </w:tcBorders>
            <w:shd w:val="clear" w:color="auto" w:fill="auto"/>
            <w:noWrap/>
          </w:tcPr>
          <w:p w:rsidR="00DE7123" w:rsidRPr="003E2BC1" w:rsidRDefault="00DE7123" w:rsidP="00DE7123">
            <w:pPr>
              <w:spacing w:after="0" w:line="240" w:lineRule="auto"/>
              <w:jc w:val="right"/>
              <w:rPr>
                <w:rFonts w:eastAsia="Times New Roman" w:cstheme="minorHAnsi"/>
                <w:bCs/>
                <w:sz w:val="16"/>
                <w:szCs w:val="16"/>
              </w:rPr>
            </w:pPr>
            <w:r w:rsidRPr="003E2BC1">
              <w:rPr>
                <w:rFonts w:eastAsia="Times New Roman" w:cstheme="minorHAnsi"/>
                <w:bCs/>
                <w:sz w:val="16"/>
                <w:szCs w:val="16"/>
              </w:rPr>
              <w:t>10.000.000</w:t>
            </w:r>
          </w:p>
        </w:tc>
        <w:tc>
          <w:tcPr>
            <w:tcW w:w="1453" w:type="dxa"/>
            <w:tcBorders>
              <w:top w:val="single" w:sz="4" w:space="0" w:color="auto"/>
              <w:left w:val="nil"/>
              <w:bottom w:val="single" w:sz="4" w:space="0" w:color="auto"/>
              <w:right w:val="single" w:sz="4" w:space="0" w:color="auto"/>
            </w:tcBorders>
            <w:shd w:val="clear" w:color="auto" w:fill="auto"/>
            <w:noWrap/>
          </w:tcPr>
          <w:p w:rsidR="00DE7123" w:rsidRPr="00CE4922" w:rsidRDefault="00DE7123" w:rsidP="00DE7123">
            <w:pPr>
              <w:spacing w:after="0" w:line="240" w:lineRule="auto"/>
              <w:jc w:val="right"/>
              <w:rPr>
                <w:rFonts w:eastAsia="Times New Roman" w:cstheme="minorHAnsi"/>
                <w:bCs/>
                <w:sz w:val="16"/>
                <w:szCs w:val="16"/>
              </w:rPr>
            </w:pPr>
            <w:r>
              <w:rPr>
                <w:rFonts w:eastAsia="Times New Roman" w:cstheme="minorHAnsi"/>
                <w:bCs/>
                <w:sz w:val="16"/>
                <w:szCs w:val="16"/>
              </w:rPr>
              <w:t>0</w:t>
            </w:r>
          </w:p>
        </w:tc>
        <w:tc>
          <w:tcPr>
            <w:tcW w:w="957" w:type="dxa"/>
            <w:tcBorders>
              <w:top w:val="single" w:sz="4" w:space="0" w:color="auto"/>
              <w:left w:val="nil"/>
              <w:bottom w:val="single" w:sz="4" w:space="0" w:color="auto"/>
              <w:right w:val="single" w:sz="4" w:space="0" w:color="auto"/>
            </w:tcBorders>
            <w:shd w:val="clear" w:color="auto" w:fill="auto"/>
          </w:tcPr>
          <w:p w:rsidR="00DE7123" w:rsidRPr="00CE4922" w:rsidRDefault="00DE7123" w:rsidP="00DE7123">
            <w:pPr>
              <w:spacing w:after="0" w:line="240" w:lineRule="auto"/>
              <w:jc w:val="right"/>
              <w:rPr>
                <w:rFonts w:eastAsia="Times New Roman" w:cstheme="minorHAnsi"/>
                <w:sz w:val="16"/>
                <w:szCs w:val="16"/>
              </w:rPr>
            </w:pPr>
            <w:r>
              <w:rPr>
                <w:rFonts w:eastAsia="Times New Roman" w:cstheme="minorHAnsi"/>
                <w:sz w:val="16"/>
                <w:szCs w:val="16"/>
              </w:rPr>
              <w:t>0</w:t>
            </w:r>
          </w:p>
        </w:tc>
        <w:tc>
          <w:tcPr>
            <w:tcW w:w="1559" w:type="dxa"/>
            <w:tcBorders>
              <w:top w:val="single" w:sz="4" w:space="0" w:color="auto"/>
              <w:left w:val="nil"/>
              <w:bottom w:val="single" w:sz="4" w:space="0" w:color="auto"/>
              <w:right w:val="single" w:sz="4" w:space="0" w:color="auto"/>
            </w:tcBorders>
            <w:shd w:val="clear" w:color="auto" w:fill="auto"/>
            <w:noWrap/>
          </w:tcPr>
          <w:p w:rsidR="00DE7123" w:rsidRPr="00CE4922" w:rsidRDefault="00DE7123" w:rsidP="00DE7123">
            <w:pPr>
              <w:spacing w:after="0" w:line="240" w:lineRule="auto"/>
              <w:jc w:val="right"/>
              <w:rPr>
                <w:rFonts w:eastAsia="Times New Roman" w:cstheme="minorHAnsi"/>
                <w:bCs/>
                <w:sz w:val="16"/>
                <w:szCs w:val="16"/>
              </w:rPr>
            </w:pPr>
            <w:r>
              <w:rPr>
                <w:rFonts w:eastAsia="Times New Roman" w:cstheme="minorHAnsi"/>
                <w:bCs/>
                <w:sz w:val="16"/>
                <w:szCs w:val="16"/>
              </w:rPr>
              <w:t>10.000.000</w:t>
            </w:r>
          </w:p>
        </w:tc>
      </w:tr>
    </w:tbl>
    <w:p w:rsidR="006F3721" w:rsidRDefault="006F3721" w:rsidP="007839E2">
      <w:pPr>
        <w:pStyle w:val="BodyText"/>
        <w:spacing w:before="9" w:line="247" w:lineRule="auto"/>
        <w:ind w:right="198"/>
        <w:jc w:val="center"/>
        <w:rPr>
          <w:b/>
          <w:spacing w:val="-11"/>
        </w:rPr>
      </w:pPr>
    </w:p>
    <w:p w:rsidR="000B700D" w:rsidRDefault="005D1FC2" w:rsidP="000B700D">
      <w:pPr>
        <w:pStyle w:val="BodyText"/>
        <w:spacing w:line="276" w:lineRule="auto"/>
        <w:ind w:left="567" w:right="26" w:firstLine="284"/>
        <w:jc w:val="both"/>
        <w:rPr>
          <w:rFonts w:eastAsia="Times New Roman" w:cstheme="minorHAnsi"/>
          <w:bCs/>
          <w:sz w:val="24"/>
          <w:szCs w:val="24"/>
        </w:rPr>
      </w:pPr>
      <w:r w:rsidRPr="00011B84">
        <w:rPr>
          <w:rFonts w:eastAsiaTheme="minorHAnsi" w:cstheme="minorBidi"/>
          <w:sz w:val="24"/>
          <w:szCs w:val="24"/>
        </w:rPr>
        <w:t xml:space="preserve">         </w:t>
      </w:r>
      <w:r w:rsidR="000B700D">
        <w:rPr>
          <w:rFonts w:eastAsiaTheme="minorHAnsi" w:cstheme="minorBidi"/>
          <w:sz w:val="24"/>
          <w:szCs w:val="24"/>
        </w:rPr>
        <w:t xml:space="preserve">Dari Tabel 2.2 menggambarkan bahwa total </w:t>
      </w:r>
      <w:r w:rsidR="000B700D" w:rsidRPr="00011B84">
        <w:rPr>
          <w:rFonts w:eastAsiaTheme="minorHAnsi" w:cstheme="minorBidi"/>
          <w:sz w:val="24"/>
          <w:szCs w:val="24"/>
        </w:rPr>
        <w:t>APBD induk</w:t>
      </w:r>
      <w:r w:rsidR="000B700D">
        <w:rPr>
          <w:rFonts w:eastAsiaTheme="minorHAnsi" w:cstheme="minorBidi"/>
          <w:sz w:val="24"/>
          <w:szCs w:val="24"/>
        </w:rPr>
        <w:t xml:space="preserve"> Kecamatan Rembang</w:t>
      </w:r>
      <w:r w:rsidR="000B700D" w:rsidRPr="00011B84">
        <w:rPr>
          <w:rFonts w:eastAsiaTheme="minorHAnsi" w:cstheme="minorBidi"/>
          <w:sz w:val="24"/>
          <w:szCs w:val="24"/>
        </w:rPr>
        <w:t xml:space="preserve"> Kabupaten Rembang tahun senilai</w:t>
      </w:r>
      <w:r w:rsidR="000B700D" w:rsidRPr="00011B84">
        <w:rPr>
          <w:rFonts w:eastAsiaTheme="minorHAnsi" w:cstheme="minorBidi"/>
          <w:sz w:val="24"/>
          <w:szCs w:val="24"/>
          <w:lang w:val="id-ID"/>
        </w:rPr>
        <w:t xml:space="preserve"> Rp. </w:t>
      </w:r>
      <w:r w:rsidR="000B700D">
        <w:rPr>
          <w:rFonts w:eastAsia="Times New Roman" w:cstheme="minorHAnsi"/>
          <w:bCs/>
          <w:sz w:val="24"/>
          <w:szCs w:val="24"/>
        </w:rPr>
        <w:t>13.108.090.000</w:t>
      </w:r>
      <w:r w:rsidR="000B700D" w:rsidRPr="00011B84">
        <w:rPr>
          <w:rFonts w:eastAsiaTheme="minorHAnsi" w:cstheme="minorBidi"/>
          <w:sz w:val="24"/>
          <w:szCs w:val="24"/>
        </w:rPr>
        <w:t xml:space="preserve"> (berdasarkan </w:t>
      </w:r>
      <w:r w:rsidR="000B700D" w:rsidRPr="00011B84">
        <w:rPr>
          <w:rFonts w:eastAsiaTheme="minorHAnsi" w:cstheme="minorBidi"/>
          <w:sz w:val="24"/>
          <w:szCs w:val="24"/>
          <w:lang w:val="id-ID"/>
        </w:rPr>
        <w:t xml:space="preserve"> Peraturan Bupati </w:t>
      </w:r>
      <w:r w:rsidR="000B700D" w:rsidRPr="00011B84">
        <w:rPr>
          <w:rFonts w:eastAsiaTheme="minorHAnsi" w:cstheme="minorBidi"/>
          <w:sz w:val="24"/>
          <w:szCs w:val="24"/>
        </w:rPr>
        <w:t>Rembang nomor 10 tahun 2020 tentang Perubahan atas</w:t>
      </w:r>
      <w:r w:rsidR="000B700D">
        <w:rPr>
          <w:rFonts w:eastAsiaTheme="minorHAnsi" w:cstheme="minorBidi"/>
          <w:sz w:val="24"/>
          <w:szCs w:val="24"/>
        </w:rPr>
        <w:t xml:space="preserve"> </w:t>
      </w:r>
      <w:r w:rsidR="000B700D" w:rsidRPr="00011B84">
        <w:rPr>
          <w:color w:val="000000"/>
          <w:sz w:val="24"/>
          <w:szCs w:val="24"/>
          <w:lang w:val="en-ID"/>
        </w:rPr>
        <w:t xml:space="preserve">Peraturan Bupati Rembang Nomor 54 tahun 2019 </w:t>
      </w:r>
      <w:r w:rsidR="000B700D" w:rsidRPr="00011B84">
        <w:rPr>
          <w:sz w:val="24"/>
          <w:szCs w:val="24"/>
        </w:rPr>
        <w:t xml:space="preserve">tentang Penjabaran  Anggaran Pendapatan dan Belanja Pemerintah Kabupaten Rembang Tahun Anggaran  2020). Namun dengan adanya kebijakan focus penganggaran APBD untuk pencegahan penyebaran  Covid-19 sebagai tindaklanjut dari Surat Keputusan Bersama  antara Menteri Dalam Negeri dan Menteri Keuangan RI maka berdasarkan Peraturan Bupati Rembang Nomor 14 tahun 2020 </w:t>
      </w:r>
      <w:r w:rsidR="000B700D" w:rsidRPr="00011B84">
        <w:rPr>
          <w:color w:val="000000"/>
          <w:sz w:val="24"/>
          <w:szCs w:val="24"/>
          <w:lang w:val="en-ID"/>
        </w:rPr>
        <w:t xml:space="preserve">tentang Perubahan Kedua Atas Peraturan Bupati Rembang Nomor 54 tahun 2019 </w:t>
      </w:r>
      <w:r w:rsidR="000B700D" w:rsidRPr="00011B84">
        <w:rPr>
          <w:sz w:val="24"/>
          <w:szCs w:val="24"/>
        </w:rPr>
        <w:t>tentang Penjabaran  Anggaran Pendapatan dan Belanja Pemerintah Kabupa</w:t>
      </w:r>
      <w:r w:rsidR="000B700D">
        <w:rPr>
          <w:sz w:val="24"/>
          <w:szCs w:val="24"/>
        </w:rPr>
        <w:t>ten Rembang Tahun Anggaran  2021</w:t>
      </w:r>
      <w:r w:rsidR="000B700D" w:rsidRPr="00011B84">
        <w:rPr>
          <w:sz w:val="24"/>
          <w:szCs w:val="24"/>
        </w:rPr>
        <w:t xml:space="preserve">, total anggaran </w:t>
      </w:r>
      <w:r w:rsidR="000B700D">
        <w:rPr>
          <w:sz w:val="24"/>
          <w:szCs w:val="24"/>
        </w:rPr>
        <w:t>Kecamatan Rembang</w:t>
      </w:r>
      <w:r w:rsidR="000B700D" w:rsidRPr="00011B84">
        <w:rPr>
          <w:sz w:val="24"/>
          <w:szCs w:val="24"/>
        </w:rPr>
        <w:t xml:space="preserve"> Kabupaten Rembang setelah direfocusing menjadi  </w:t>
      </w:r>
      <w:r w:rsidR="000B700D" w:rsidRPr="00B343E8">
        <w:rPr>
          <w:sz w:val="24"/>
          <w:szCs w:val="24"/>
        </w:rPr>
        <w:t xml:space="preserve">Rp. </w:t>
      </w:r>
      <w:r w:rsidR="00513668">
        <w:rPr>
          <w:rFonts w:eastAsia="Times New Roman" w:cstheme="minorHAnsi"/>
          <w:bCs/>
          <w:sz w:val="24"/>
          <w:szCs w:val="24"/>
        </w:rPr>
        <w:t>10.3</w:t>
      </w:r>
      <w:r w:rsidR="000B700D">
        <w:rPr>
          <w:rFonts w:eastAsia="Times New Roman" w:cstheme="minorHAnsi"/>
          <w:bCs/>
          <w:sz w:val="24"/>
          <w:szCs w:val="24"/>
        </w:rPr>
        <w:t xml:space="preserve">15.821.500 </w:t>
      </w:r>
      <w:r w:rsidR="000B700D">
        <w:rPr>
          <w:sz w:val="24"/>
          <w:szCs w:val="24"/>
        </w:rPr>
        <w:t>berkurang 2.</w:t>
      </w:r>
      <w:r w:rsidR="00513668">
        <w:rPr>
          <w:sz w:val="24"/>
          <w:szCs w:val="24"/>
        </w:rPr>
        <w:t>7</w:t>
      </w:r>
      <w:r w:rsidR="000B700D">
        <w:rPr>
          <w:sz w:val="24"/>
          <w:szCs w:val="24"/>
        </w:rPr>
        <w:t xml:space="preserve">92.268.500 Atau </w:t>
      </w:r>
      <w:r w:rsidR="00513668">
        <w:rPr>
          <w:sz w:val="24"/>
          <w:szCs w:val="24"/>
        </w:rPr>
        <w:t>21,30</w:t>
      </w:r>
      <w:r w:rsidR="000B700D">
        <w:rPr>
          <w:sz w:val="24"/>
          <w:szCs w:val="24"/>
        </w:rPr>
        <w:t xml:space="preserve"> %</w:t>
      </w:r>
      <w:r w:rsidR="000B700D" w:rsidRPr="00011B84">
        <w:rPr>
          <w:rFonts w:eastAsiaTheme="minorHAnsi" w:cstheme="minorBidi"/>
          <w:sz w:val="24"/>
          <w:szCs w:val="24"/>
        </w:rPr>
        <w:t xml:space="preserve"> </w:t>
      </w:r>
      <w:r w:rsidR="00A131E4">
        <w:rPr>
          <w:rFonts w:eastAsiaTheme="minorHAnsi" w:cstheme="minorBidi"/>
          <w:sz w:val="24"/>
          <w:szCs w:val="24"/>
        </w:rPr>
        <w:t>sedangkan</w:t>
      </w:r>
      <w:r w:rsidR="000B700D" w:rsidRPr="00011B84">
        <w:rPr>
          <w:rFonts w:eastAsiaTheme="minorHAnsi" w:cstheme="minorBidi"/>
          <w:sz w:val="24"/>
          <w:szCs w:val="24"/>
        </w:rPr>
        <w:t xml:space="preserve"> realisasi anggaran sampai dengan triwulan</w:t>
      </w:r>
      <w:r w:rsidR="000B700D">
        <w:rPr>
          <w:rFonts w:eastAsiaTheme="minorHAnsi" w:cstheme="minorBidi"/>
          <w:sz w:val="24"/>
          <w:szCs w:val="24"/>
        </w:rPr>
        <w:t xml:space="preserve"> III</w:t>
      </w:r>
      <w:r w:rsidR="000B700D" w:rsidRPr="00011B84">
        <w:rPr>
          <w:rFonts w:eastAsiaTheme="minorHAnsi" w:cstheme="minorBidi"/>
          <w:sz w:val="24"/>
          <w:szCs w:val="24"/>
        </w:rPr>
        <w:t xml:space="preserve"> tahun</w:t>
      </w:r>
      <w:r w:rsidR="000B700D">
        <w:rPr>
          <w:rFonts w:eastAsiaTheme="minorHAnsi" w:cstheme="minorBidi"/>
          <w:sz w:val="24"/>
          <w:szCs w:val="24"/>
        </w:rPr>
        <w:t xml:space="preserve"> 2021</w:t>
      </w:r>
      <w:r w:rsidR="000B700D" w:rsidRPr="00011B84">
        <w:rPr>
          <w:rFonts w:eastAsiaTheme="minorHAnsi" w:cstheme="minorBidi"/>
          <w:sz w:val="24"/>
          <w:szCs w:val="24"/>
        </w:rPr>
        <w:t xml:space="preserve"> senilai</w:t>
      </w:r>
      <w:r w:rsidR="000B700D" w:rsidRPr="00011B84">
        <w:rPr>
          <w:rFonts w:eastAsiaTheme="minorHAnsi" w:cstheme="minorBidi"/>
          <w:sz w:val="24"/>
          <w:szCs w:val="24"/>
          <w:lang w:val="id-ID"/>
        </w:rPr>
        <w:t xml:space="preserve"> Rp </w:t>
      </w:r>
      <w:r w:rsidR="007A321F">
        <w:rPr>
          <w:rFonts w:eastAsia="Times New Roman" w:cstheme="minorHAnsi"/>
          <w:bCs/>
          <w:sz w:val="24"/>
          <w:szCs w:val="24"/>
        </w:rPr>
        <w:t>6.322.067.592</w:t>
      </w:r>
      <w:r w:rsidR="000B700D">
        <w:rPr>
          <w:rFonts w:eastAsia="Times New Roman" w:cstheme="minorHAnsi"/>
          <w:bCs/>
          <w:sz w:val="24"/>
          <w:szCs w:val="24"/>
        </w:rPr>
        <w:t xml:space="preserve"> </w:t>
      </w:r>
      <w:r w:rsidR="000B700D" w:rsidRPr="00011B84">
        <w:rPr>
          <w:rFonts w:eastAsiaTheme="minorHAnsi" w:cstheme="minorBidi"/>
          <w:sz w:val="24"/>
          <w:szCs w:val="24"/>
        </w:rPr>
        <w:t>(</w:t>
      </w:r>
      <w:r w:rsidR="00531F97" w:rsidRPr="00531F97">
        <w:rPr>
          <w:rFonts w:eastAsia="Times New Roman" w:cs="Arial"/>
          <w:bCs/>
          <w:sz w:val="24"/>
          <w:szCs w:val="24"/>
          <w:highlight w:val="lightGray"/>
          <w:shd w:val="clear" w:color="auto" w:fill="FF0000"/>
        </w:rPr>
        <w:t>61,29</w:t>
      </w:r>
      <w:r w:rsidR="000B700D" w:rsidRPr="00011B84">
        <w:rPr>
          <w:rFonts w:eastAsia="Times New Roman" w:cs="Arial"/>
          <w:bCs/>
          <w:sz w:val="24"/>
          <w:szCs w:val="24"/>
        </w:rPr>
        <w:t>% )</w:t>
      </w:r>
      <w:r w:rsidR="000B700D" w:rsidRPr="009C2738">
        <w:rPr>
          <w:rFonts w:eastAsia="Times New Roman" w:cs="Arial"/>
          <w:bCs/>
          <w:sz w:val="24"/>
          <w:szCs w:val="24"/>
        </w:rPr>
        <w:t xml:space="preserve"> </w:t>
      </w:r>
    </w:p>
    <w:p w:rsidR="000B700D" w:rsidRDefault="000B700D" w:rsidP="000B700D">
      <w:pPr>
        <w:pStyle w:val="BodyText"/>
        <w:spacing w:line="276" w:lineRule="auto"/>
        <w:ind w:left="567" w:right="26" w:firstLine="284"/>
        <w:jc w:val="both"/>
        <w:rPr>
          <w:rFonts w:eastAsia="Times New Roman" w:cstheme="minorHAnsi"/>
          <w:bCs/>
          <w:sz w:val="24"/>
          <w:szCs w:val="24"/>
        </w:rPr>
      </w:pPr>
    </w:p>
    <w:p w:rsidR="009C2738" w:rsidRDefault="009C2738" w:rsidP="009C2738">
      <w:pPr>
        <w:pStyle w:val="BodyText"/>
        <w:spacing w:line="276" w:lineRule="auto"/>
        <w:ind w:left="567" w:right="26" w:firstLine="284"/>
        <w:jc w:val="both"/>
        <w:rPr>
          <w:rFonts w:eastAsia="Times New Roman" w:cs="Arial"/>
          <w:bCs/>
          <w:sz w:val="24"/>
          <w:szCs w:val="24"/>
        </w:rPr>
      </w:pPr>
    </w:p>
    <w:p w:rsidR="005D1FC2" w:rsidRPr="00011B84" w:rsidRDefault="009C2738" w:rsidP="009C2738">
      <w:pPr>
        <w:pStyle w:val="BodyText"/>
        <w:spacing w:line="276" w:lineRule="auto"/>
        <w:ind w:left="567" w:right="26" w:firstLine="284"/>
        <w:jc w:val="both"/>
        <w:rPr>
          <w:rFonts w:eastAsiaTheme="minorHAnsi" w:cstheme="minorBidi"/>
          <w:sz w:val="24"/>
          <w:szCs w:val="24"/>
          <w:lang w:val="id-ID"/>
        </w:rPr>
      </w:pPr>
      <w:r w:rsidRPr="000D681A">
        <w:rPr>
          <w:rFonts w:eastAsia="Times New Roman" w:cs="Arial"/>
          <w:b/>
          <w:bCs/>
          <w:sz w:val="16"/>
          <w:szCs w:val="16"/>
        </w:rPr>
        <w:t xml:space="preserve"> </w:t>
      </w:r>
      <w:r w:rsidR="008261B8" w:rsidRPr="00011B84">
        <w:rPr>
          <w:rFonts w:eastAsiaTheme="minorHAnsi" w:cstheme="minorBidi"/>
          <w:sz w:val="24"/>
          <w:szCs w:val="24"/>
          <w:highlight w:val="yellow"/>
        </w:rPr>
        <w:t xml:space="preserve">           </w:t>
      </w:r>
    </w:p>
    <w:p w:rsidR="001401C3" w:rsidRPr="009C2738" w:rsidRDefault="001401C3" w:rsidP="009C2738">
      <w:pPr>
        <w:pStyle w:val="ListParagraph"/>
        <w:widowControl w:val="0"/>
        <w:numPr>
          <w:ilvl w:val="1"/>
          <w:numId w:val="32"/>
        </w:numPr>
        <w:autoSpaceDE w:val="0"/>
        <w:autoSpaceDN w:val="0"/>
        <w:spacing w:after="0" w:line="240" w:lineRule="auto"/>
        <w:ind w:left="567" w:hanging="567"/>
        <w:jc w:val="both"/>
        <w:rPr>
          <w:rFonts w:ascii="Bookman Old Style" w:hAnsi="Bookman Old Style"/>
          <w:b/>
          <w:sz w:val="24"/>
          <w:szCs w:val="24"/>
        </w:rPr>
      </w:pPr>
      <w:r w:rsidRPr="009C2738">
        <w:rPr>
          <w:rFonts w:ascii="Bookman Old Style" w:hAnsi="Bookman Old Style"/>
          <w:b/>
          <w:w w:val="110"/>
          <w:sz w:val="24"/>
          <w:szCs w:val="24"/>
        </w:rPr>
        <w:t xml:space="preserve">ANALISIS KINERJA PELAYANAN </w:t>
      </w:r>
      <w:r w:rsidR="00865C75">
        <w:rPr>
          <w:rFonts w:ascii="Bookman Old Style" w:hAnsi="Bookman Old Style"/>
          <w:b/>
          <w:w w:val="110"/>
          <w:sz w:val="24"/>
          <w:szCs w:val="24"/>
        </w:rPr>
        <w:t>KECAMATAN REMBANG</w:t>
      </w:r>
      <w:r w:rsidRPr="009C2738">
        <w:rPr>
          <w:rFonts w:ascii="Bookman Old Style" w:hAnsi="Bookman Old Style"/>
          <w:b/>
          <w:w w:val="110"/>
          <w:sz w:val="24"/>
          <w:szCs w:val="24"/>
        </w:rPr>
        <w:t xml:space="preserve"> </w:t>
      </w:r>
      <w:r w:rsidR="009C2738" w:rsidRPr="009C2738">
        <w:rPr>
          <w:rFonts w:ascii="Bookman Old Style" w:hAnsi="Bookman Old Style"/>
          <w:b/>
          <w:w w:val="110"/>
          <w:sz w:val="24"/>
          <w:szCs w:val="24"/>
        </w:rPr>
        <w:t>KABUPATEN REMBANG</w:t>
      </w:r>
    </w:p>
    <w:p w:rsidR="001401C3" w:rsidRPr="00011B84" w:rsidRDefault="001401C3" w:rsidP="001401C3">
      <w:pPr>
        <w:pStyle w:val="BodyText"/>
        <w:spacing w:before="5"/>
        <w:rPr>
          <w:sz w:val="24"/>
          <w:szCs w:val="24"/>
        </w:rPr>
      </w:pPr>
    </w:p>
    <w:p w:rsidR="001401C3" w:rsidRPr="00011B84" w:rsidRDefault="001401C3" w:rsidP="009C2738">
      <w:pPr>
        <w:pStyle w:val="BodyText"/>
        <w:spacing w:line="285" w:lineRule="auto"/>
        <w:ind w:left="567" w:right="6" w:firstLine="873"/>
        <w:jc w:val="both"/>
        <w:rPr>
          <w:sz w:val="24"/>
          <w:szCs w:val="24"/>
        </w:rPr>
      </w:pPr>
      <w:r w:rsidRPr="00011B84">
        <w:rPr>
          <w:sz w:val="24"/>
          <w:szCs w:val="24"/>
        </w:rPr>
        <w:t xml:space="preserve">Penyelenggaraan pelayanan </w:t>
      </w:r>
      <w:r w:rsidR="00865C75">
        <w:rPr>
          <w:sz w:val="24"/>
          <w:szCs w:val="24"/>
        </w:rPr>
        <w:t>Kecamatan Rembang</w:t>
      </w:r>
      <w:r w:rsidRPr="00011B84">
        <w:rPr>
          <w:sz w:val="24"/>
          <w:szCs w:val="24"/>
        </w:rPr>
        <w:t xml:space="preserve"> adalah melaksanakan fungsi sebagai Lembaga Teknis Penunjang Perencanaan Pembangunan Daerah dan Penelitian </w:t>
      </w:r>
      <w:r w:rsidRPr="00011B84">
        <w:rPr>
          <w:spacing w:val="-2"/>
          <w:sz w:val="24"/>
          <w:szCs w:val="24"/>
        </w:rPr>
        <w:t xml:space="preserve">dan </w:t>
      </w:r>
      <w:r w:rsidRPr="00011B84">
        <w:rPr>
          <w:sz w:val="24"/>
          <w:szCs w:val="24"/>
        </w:rPr>
        <w:t xml:space="preserve">Pengembangan di </w:t>
      </w:r>
      <w:r w:rsidR="0024252C" w:rsidRPr="00011B84">
        <w:rPr>
          <w:sz w:val="24"/>
          <w:szCs w:val="24"/>
        </w:rPr>
        <w:t>Kabupaten Rembang</w:t>
      </w:r>
      <w:r w:rsidRPr="00011B84">
        <w:rPr>
          <w:sz w:val="24"/>
          <w:szCs w:val="24"/>
        </w:rPr>
        <w:t xml:space="preserve"> yang melaksanakan tugas pokok dan fungsinya berdasarkan Peraturan </w:t>
      </w:r>
      <w:r w:rsidR="0024252C" w:rsidRPr="00011B84">
        <w:rPr>
          <w:sz w:val="24"/>
          <w:szCs w:val="24"/>
        </w:rPr>
        <w:t>Bupati Rembang</w:t>
      </w:r>
      <w:r w:rsidRPr="00011B84">
        <w:rPr>
          <w:sz w:val="24"/>
          <w:szCs w:val="24"/>
        </w:rPr>
        <w:t xml:space="preserve"> Nomor </w:t>
      </w:r>
      <w:r w:rsidR="0024252C" w:rsidRPr="00011B84">
        <w:rPr>
          <w:sz w:val="24"/>
          <w:szCs w:val="24"/>
        </w:rPr>
        <w:t>66</w:t>
      </w:r>
      <w:r w:rsidRPr="00011B84">
        <w:rPr>
          <w:sz w:val="24"/>
          <w:szCs w:val="24"/>
        </w:rPr>
        <w:t xml:space="preserve"> Tahun 2016 tentang Kedudukan, Susunan</w:t>
      </w:r>
      <w:r w:rsidRPr="00011B84">
        <w:rPr>
          <w:spacing w:val="-38"/>
          <w:sz w:val="24"/>
          <w:szCs w:val="24"/>
        </w:rPr>
        <w:t xml:space="preserve"> </w:t>
      </w:r>
      <w:r w:rsidRPr="00011B84">
        <w:rPr>
          <w:sz w:val="24"/>
          <w:szCs w:val="24"/>
        </w:rPr>
        <w:t>Organisasi,</w:t>
      </w:r>
      <w:r w:rsidRPr="00011B84">
        <w:rPr>
          <w:spacing w:val="-39"/>
          <w:sz w:val="24"/>
          <w:szCs w:val="24"/>
        </w:rPr>
        <w:t xml:space="preserve"> </w:t>
      </w:r>
      <w:r w:rsidRPr="00011B84">
        <w:rPr>
          <w:sz w:val="24"/>
          <w:szCs w:val="24"/>
        </w:rPr>
        <w:t>Tugas</w:t>
      </w:r>
      <w:r w:rsidRPr="00011B84">
        <w:rPr>
          <w:spacing w:val="-37"/>
          <w:sz w:val="24"/>
          <w:szCs w:val="24"/>
        </w:rPr>
        <w:t xml:space="preserve"> </w:t>
      </w:r>
      <w:r w:rsidRPr="00011B84">
        <w:rPr>
          <w:sz w:val="24"/>
          <w:szCs w:val="24"/>
        </w:rPr>
        <w:t>dan</w:t>
      </w:r>
      <w:r w:rsidRPr="00011B84">
        <w:rPr>
          <w:spacing w:val="-38"/>
          <w:sz w:val="24"/>
          <w:szCs w:val="24"/>
        </w:rPr>
        <w:t xml:space="preserve"> </w:t>
      </w:r>
      <w:r w:rsidRPr="00011B84">
        <w:rPr>
          <w:sz w:val="24"/>
          <w:szCs w:val="24"/>
        </w:rPr>
        <w:t>Fungsi,</w:t>
      </w:r>
      <w:r w:rsidRPr="00011B84">
        <w:rPr>
          <w:spacing w:val="-39"/>
          <w:sz w:val="24"/>
          <w:szCs w:val="24"/>
        </w:rPr>
        <w:t xml:space="preserve"> </w:t>
      </w:r>
      <w:r w:rsidRPr="00011B84">
        <w:rPr>
          <w:sz w:val="24"/>
          <w:szCs w:val="24"/>
        </w:rPr>
        <w:t>Serta</w:t>
      </w:r>
      <w:r w:rsidRPr="00011B84">
        <w:rPr>
          <w:spacing w:val="-38"/>
          <w:sz w:val="24"/>
          <w:szCs w:val="24"/>
        </w:rPr>
        <w:t xml:space="preserve"> </w:t>
      </w:r>
      <w:r w:rsidRPr="00011B84">
        <w:rPr>
          <w:sz w:val="24"/>
          <w:szCs w:val="24"/>
        </w:rPr>
        <w:t>Tata</w:t>
      </w:r>
      <w:r w:rsidRPr="00011B84">
        <w:rPr>
          <w:spacing w:val="-38"/>
          <w:sz w:val="24"/>
          <w:szCs w:val="24"/>
        </w:rPr>
        <w:t xml:space="preserve"> </w:t>
      </w:r>
      <w:r w:rsidRPr="00011B84">
        <w:rPr>
          <w:sz w:val="24"/>
          <w:szCs w:val="24"/>
        </w:rPr>
        <w:t>Kerja</w:t>
      </w:r>
      <w:r w:rsidRPr="00011B84">
        <w:rPr>
          <w:spacing w:val="-38"/>
          <w:sz w:val="24"/>
          <w:szCs w:val="24"/>
        </w:rPr>
        <w:t xml:space="preserve"> </w:t>
      </w:r>
      <w:r w:rsidRPr="00011B84">
        <w:rPr>
          <w:sz w:val="24"/>
          <w:szCs w:val="24"/>
        </w:rPr>
        <w:t>Badan</w:t>
      </w:r>
      <w:r w:rsidRPr="00011B84">
        <w:rPr>
          <w:spacing w:val="-39"/>
          <w:sz w:val="24"/>
          <w:szCs w:val="24"/>
        </w:rPr>
        <w:t xml:space="preserve"> </w:t>
      </w:r>
      <w:r w:rsidRPr="00011B84">
        <w:rPr>
          <w:sz w:val="24"/>
          <w:szCs w:val="24"/>
        </w:rPr>
        <w:t>Perencanaan</w:t>
      </w:r>
      <w:r w:rsidRPr="00011B84">
        <w:rPr>
          <w:spacing w:val="-39"/>
          <w:sz w:val="24"/>
          <w:szCs w:val="24"/>
        </w:rPr>
        <w:t xml:space="preserve"> </w:t>
      </w:r>
      <w:r w:rsidRPr="00011B84">
        <w:rPr>
          <w:sz w:val="24"/>
          <w:szCs w:val="24"/>
        </w:rPr>
        <w:t xml:space="preserve">Pembangunan Daerah </w:t>
      </w:r>
      <w:r w:rsidR="0024252C" w:rsidRPr="00011B84">
        <w:rPr>
          <w:sz w:val="24"/>
          <w:szCs w:val="24"/>
        </w:rPr>
        <w:t>Kabupaten Rembang</w:t>
      </w:r>
      <w:r w:rsidRPr="00011B84">
        <w:rPr>
          <w:sz w:val="24"/>
          <w:szCs w:val="24"/>
        </w:rPr>
        <w:t>.</w:t>
      </w:r>
    </w:p>
    <w:p w:rsidR="001401C3" w:rsidRDefault="001401C3" w:rsidP="009C2738">
      <w:pPr>
        <w:pStyle w:val="BodyText"/>
        <w:spacing w:line="285" w:lineRule="auto"/>
        <w:ind w:left="567" w:right="6" w:firstLine="852"/>
        <w:jc w:val="both"/>
        <w:rPr>
          <w:sz w:val="24"/>
          <w:szCs w:val="24"/>
        </w:rPr>
      </w:pPr>
      <w:r w:rsidRPr="00011B84">
        <w:rPr>
          <w:sz w:val="24"/>
          <w:szCs w:val="24"/>
        </w:rPr>
        <w:t>Dalam</w:t>
      </w:r>
      <w:r w:rsidRPr="00011B84">
        <w:rPr>
          <w:spacing w:val="-17"/>
          <w:sz w:val="24"/>
          <w:szCs w:val="24"/>
        </w:rPr>
        <w:t xml:space="preserve"> </w:t>
      </w:r>
      <w:r w:rsidRPr="00011B84">
        <w:rPr>
          <w:sz w:val="24"/>
          <w:szCs w:val="24"/>
        </w:rPr>
        <w:t>melakukan</w:t>
      </w:r>
      <w:r w:rsidRPr="00011B84">
        <w:rPr>
          <w:spacing w:val="-16"/>
          <w:sz w:val="24"/>
          <w:szCs w:val="24"/>
        </w:rPr>
        <w:t xml:space="preserve"> </w:t>
      </w:r>
      <w:r w:rsidRPr="00011B84">
        <w:rPr>
          <w:sz w:val="24"/>
          <w:szCs w:val="24"/>
        </w:rPr>
        <w:t>analisis</w:t>
      </w:r>
      <w:r w:rsidRPr="00011B84">
        <w:rPr>
          <w:spacing w:val="-16"/>
          <w:sz w:val="24"/>
          <w:szCs w:val="24"/>
        </w:rPr>
        <w:t xml:space="preserve"> </w:t>
      </w:r>
      <w:r w:rsidRPr="00011B84">
        <w:rPr>
          <w:sz w:val="24"/>
          <w:szCs w:val="24"/>
        </w:rPr>
        <w:t>terhadap</w:t>
      </w:r>
      <w:r w:rsidRPr="00011B84">
        <w:rPr>
          <w:spacing w:val="-16"/>
          <w:sz w:val="24"/>
          <w:szCs w:val="24"/>
        </w:rPr>
        <w:t xml:space="preserve"> </w:t>
      </w:r>
      <w:r w:rsidRPr="00011B84">
        <w:rPr>
          <w:sz w:val="24"/>
          <w:szCs w:val="24"/>
        </w:rPr>
        <w:t>kinerja</w:t>
      </w:r>
      <w:r w:rsidRPr="00011B84">
        <w:rPr>
          <w:spacing w:val="-16"/>
          <w:sz w:val="24"/>
          <w:szCs w:val="24"/>
        </w:rPr>
        <w:t xml:space="preserve"> </w:t>
      </w:r>
      <w:r w:rsidRPr="00011B84">
        <w:rPr>
          <w:sz w:val="24"/>
          <w:szCs w:val="24"/>
        </w:rPr>
        <w:t>pelayanan</w:t>
      </w:r>
      <w:r w:rsidRPr="00011B84">
        <w:rPr>
          <w:spacing w:val="-15"/>
          <w:sz w:val="24"/>
          <w:szCs w:val="24"/>
        </w:rPr>
        <w:t xml:space="preserve"> </w:t>
      </w:r>
      <w:r w:rsidR="00865C75">
        <w:rPr>
          <w:sz w:val="24"/>
          <w:szCs w:val="24"/>
        </w:rPr>
        <w:t>Kecamatan Rembang</w:t>
      </w:r>
      <w:r w:rsidRPr="00011B84">
        <w:rPr>
          <w:spacing w:val="-15"/>
          <w:sz w:val="24"/>
          <w:szCs w:val="24"/>
        </w:rPr>
        <w:t xml:space="preserve"> </w:t>
      </w:r>
      <w:r w:rsidR="0024252C" w:rsidRPr="00011B84">
        <w:rPr>
          <w:sz w:val="24"/>
          <w:szCs w:val="24"/>
        </w:rPr>
        <w:t>Kabupaten Rembang</w:t>
      </w:r>
      <w:r w:rsidRPr="00011B84">
        <w:rPr>
          <w:sz w:val="24"/>
          <w:szCs w:val="24"/>
        </w:rPr>
        <w:t xml:space="preserve"> mengacu pada indikator-indikator yang tercantum pada Renstra </w:t>
      </w:r>
      <w:r w:rsidR="00865C75">
        <w:rPr>
          <w:sz w:val="24"/>
          <w:szCs w:val="24"/>
        </w:rPr>
        <w:t>Kecamatan Rembang</w:t>
      </w:r>
      <w:r w:rsidRPr="00011B84">
        <w:rPr>
          <w:spacing w:val="-19"/>
          <w:sz w:val="24"/>
          <w:szCs w:val="24"/>
        </w:rPr>
        <w:t xml:space="preserve"> </w:t>
      </w:r>
      <w:r w:rsidR="0024252C" w:rsidRPr="00011B84">
        <w:rPr>
          <w:sz w:val="24"/>
          <w:szCs w:val="24"/>
        </w:rPr>
        <w:t>Kabupaten Rembang</w:t>
      </w:r>
      <w:r w:rsidRPr="00011B84">
        <w:rPr>
          <w:spacing w:val="-22"/>
          <w:sz w:val="24"/>
          <w:szCs w:val="24"/>
        </w:rPr>
        <w:t xml:space="preserve"> </w:t>
      </w:r>
      <w:r w:rsidRPr="00011B84">
        <w:rPr>
          <w:sz w:val="24"/>
          <w:szCs w:val="24"/>
        </w:rPr>
        <w:t>Tahun</w:t>
      </w:r>
      <w:r w:rsidRPr="00011B84">
        <w:rPr>
          <w:spacing w:val="-19"/>
          <w:sz w:val="24"/>
          <w:szCs w:val="24"/>
        </w:rPr>
        <w:t xml:space="preserve"> </w:t>
      </w:r>
      <w:r w:rsidRPr="00011B84">
        <w:rPr>
          <w:sz w:val="24"/>
          <w:szCs w:val="24"/>
        </w:rPr>
        <w:t>2016-2021.</w:t>
      </w:r>
      <w:r w:rsidRPr="00011B84">
        <w:rPr>
          <w:spacing w:val="-20"/>
          <w:sz w:val="24"/>
          <w:szCs w:val="24"/>
        </w:rPr>
        <w:t xml:space="preserve"> </w:t>
      </w:r>
      <w:r w:rsidRPr="00011B84">
        <w:rPr>
          <w:sz w:val="24"/>
          <w:szCs w:val="24"/>
        </w:rPr>
        <w:t>Analisis</w:t>
      </w:r>
      <w:r w:rsidRPr="00011B84">
        <w:rPr>
          <w:spacing w:val="-18"/>
          <w:sz w:val="24"/>
          <w:szCs w:val="24"/>
        </w:rPr>
        <w:t xml:space="preserve"> </w:t>
      </w:r>
      <w:r w:rsidRPr="00011B84">
        <w:rPr>
          <w:sz w:val="24"/>
          <w:szCs w:val="24"/>
        </w:rPr>
        <w:t>ini</w:t>
      </w:r>
      <w:r w:rsidRPr="00011B84">
        <w:rPr>
          <w:spacing w:val="-19"/>
          <w:sz w:val="24"/>
          <w:szCs w:val="24"/>
        </w:rPr>
        <w:t xml:space="preserve"> </w:t>
      </w:r>
      <w:r w:rsidRPr="00011B84">
        <w:rPr>
          <w:sz w:val="24"/>
          <w:szCs w:val="24"/>
        </w:rPr>
        <w:t>salah</w:t>
      </w:r>
      <w:r w:rsidRPr="00011B84">
        <w:rPr>
          <w:spacing w:val="-20"/>
          <w:sz w:val="24"/>
          <w:szCs w:val="24"/>
        </w:rPr>
        <w:t xml:space="preserve"> </w:t>
      </w:r>
      <w:r w:rsidRPr="00011B84">
        <w:rPr>
          <w:sz w:val="24"/>
          <w:szCs w:val="24"/>
        </w:rPr>
        <w:t>satunya</w:t>
      </w:r>
      <w:r w:rsidRPr="00011B84">
        <w:rPr>
          <w:spacing w:val="-17"/>
          <w:sz w:val="24"/>
          <w:szCs w:val="24"/>
        </w:rPr>
        <w:t xml:space="preserve"> </w:t>
      </w:r>
      <w:r w:rsidRPr="00011B84">
        <w:rPr>
          <w:sz w:val="24"/>
          <w:szCs w:val="24"/>
        </w:rPr>
        <w:t>dilakukan</w:t>
      </w:r>
      <w:r w:rsidRPr="00011B84">
        <w:rPr>
          <w:spacing w:val="-18"/>
          <w:sz w:val="24"/>
          <w:szCs w:val="24"/>
        </w:rPr>
        <w:t xml:space="preserve"> </w:t>
      </w:r>
      <w:r w:rsidRPr="00011B84">
        <w:rPr>
          <w:sz w:val="24"/>
          <w:szCs w:val="24"/>
        </w:rPr>
        <w:t>terhadap target</w:t>
      </w:r>
      <w:r w:rsidRPr="00011B84">
        <w:rPr>
          <w:spacing w:val="-28"/>
          <w:sz w:val="24"/>
          <w:szCs w:val="24"/>
        </w:rPr>
        <w:t xml:space="preserve"> </w:t>
      </w:r>
      <w:r w:rsidRPr="00011B84">
        <w:rPr>
          <w:sz w:val="24"/>
          <w:szCs w:val="24"/>
        </w:rPr>
        <w:t>dan</w:t>
      </w:r>
      <w:r w:rsidRPr="00011B84">
        <w:rPr>
          <w:spacing w:val="-26"/>
          <w:sz w:val="24"/>
          <w:szCs w:val="24"/>
        </w:rPr>
        <w:t xml:space="preserve"> </w:t>
      </w:r>
      <w:r w:rsidR="0024252C" w:rsidRPr="00011B84">
        <w:rPr>
          <w:sz w:val="24"/>
          <w:szCs w:val="24"/>
        </w:rPr>
        <w:t>capaian</w:t>
      </w:r>
      <w:r w:rsidRPr="00011B84">
        <w:rPr>
          <w:spacing w:val="-26"/>
          <w:sz w:val="24"/>
          <w:szCs w:val="24"/>
        </w:rPr>
        <w:t xml:space="preserve"> </w:t>
      </w:r>
      <w:r w:rsidRPr="00011B84">
        <w:rPr>
          <w:sz w:val="24"/>
          <w:szCs w:val="24"/>
        </w:rPr>
        <w:t>indikator</w:t>
      </w:r>
      <w:r w:rsidRPr="00011B84">
        <w:rPr>
          <w:spacing w:val="-27"/>
          <w:sz w:val="24"/>
          <w:szCs w:val="24"/>
        </w:rPr>
        <w:t xml:space="preserve"> </w:t>
      </w:r>
      <w:r w:rsidR="0024252C" w:rsidRPr="00011B84">
        <w:rPr>
          <w:sz w:val="24"/>
          <w:szCs w:val="24"/>
        </w:rPr>
        <w:t>urusan penunjang Pemerintahan dalam hal ini urusan Perencanaan Pembangunan dan Penelitian dan Pengembangan</w:t>
      </w:r>
      <w:r w:rsidRPr="00011B84">
        <w:rPr>
          <w:spacing w:val="-26"/>
          <w:sz w:val="24"/>
          <w:szCs w:val="24"/>
        </w:rPr>
        <w:t xml:space="preserve"> </w:t>
      </w:r>
      <w:r w:rsidRPr="00011B84">
        <w:rPr>
          <w:sz w:val="24"/>
          <w:szCs w:val="24"/>
        </w:rPr>
        <w:t>sebagaimana</w:t>
      </w:r>
      <w:r w:rsidRPr="00011B84">
        <w:rPr>
          <w:spacing w:val="-26"/>
          <w:sz w:val="24"/>
          <w:szCs w:val="24"/>
        </w:rPr>
        <w:t xml:space="preserve"> </w:t>
      </w:r>
      <w:r w:rsidRPr="00011B84">
        <w:rPr>
          <w:sz w:val="24"/>
          <w:szCs w:val="24"/>
        </w:rPr>
        <w:t>tabel</w:t>
      </w:r>
      <w:r w:rsidRPr="00011B84">
        <w:rPr>
          <w:spacing w:val="-27"/>
          <w:sz w:val="24"/>
          <w:szCs w:val="24"/>
        </w:rPr>
        <w:t xml:space="preserve"> </w:t>
      </w:r>
      <w:r w:rsidRPr="00011B84">
        <w:rPr>
          <w:sz w:val="24"/>
          <w:szCs w:val="24"/>
        </w:rPr>
        <w:t>berikut.</w:t>
      </w:r>
    </w:p>
    <w:p w:rsidR="00904F99" w:rsidRDefault="00904F99" w:rsidP="009C2738">
      <w:pPr>
        <w:pStyle w:val="BodyText"/>
        <w:spacing w:line="285" w:lineRule="auto"/>
        <w:ind w:left="567" w:right="6" w:firstLine="852"/>
        <w:jc w:val="both"/>
        <w:rPr>
          <w:sz w:val="24"/>
          <w:szCs w:val="24"/>
        </w:rPr>
      </w:pPr>
    </w:p>
    <w:p w:rsidR="00904F99" w:rsidRPr="00BF0865" w:rsidRDefault="00904F99" w:rsidP="00904F99">
      <w:pPr>
        <w:spacing w:after="0"/>
        <w:ind w:right="62"/>
        <w:jc w:val="center"/>
        <w:rPr>
          <w:rFonts w:ascii="Bookman Old Style" w:eastAsia="Bookman Old Style" w:hAnsi="Bookman Old Style" w:cstheme="minorHAnsi"/>
          <w:b/>
          <w:sz w:val="23"/>
          <w:szCs w:val="23"/>
        </w:rPr>
      </w:pPr>
      <w:r w:rsidRPr="00BF0865">
        <w:rPr>
          <w:rFonts w:ascii="Bookman Old Style" w:eastAsia="Bookman Old Style" w:hAnsi="Bookman Old Style" w:cstheme="minorHAnsi"/>
          <w:b/>
          <w:sz w:val="23"/>
          <w:szCs w:val="23"/>
        </w:rPr>
        <w:t>Tabe</w:t>
      </w:r>
      <w:r>
        <w:rPr>
          <w:rFonts w:ascii="Bookman Old Style" w:eastAsia="Bookman Old Style" w:hAnsi="Bookman Old Style" w:cstheme="minorHAnsi"/>
          <w:b/>
          <w:sz w:val="23"/>
          <w:szCs w:val="23"/>
        </w:rPr>
        <w:t>l 2</w:t>
      </w:r>
      <w:r w:rsidR="000C02CA">
        <w:rPr>
          <w:rFonts w:ascii="Bookman Old Style" w:eastAsia="Bookman Old Style" w:hAnsi="Bookman Old Style" w:cstheme="minorHAnsi"/>
          <w:b/>
          <w:sz w:val="23"/>
          <w:szCs w:val="23"/>
        </w:rPr>
        <w:t>.3</w:t>
      </w:r>
      <w:r w:rsidRPr="00BF0865">
        <w:rPr>
          <w:rFonts w:ascii="Bookman Old Style" w:eastAsia="Bookman Old Style" w:hAnsi="Bookman Old Style" w:cstheme="minorHAnsi"/>
          <w:b/>
          <w:sz w:val="23"/>
          <w:szCs w:val="23"/>
        </w:rPr>
        <w:t>.</w:t>
      </w:r>
    </w:p>
    <w:p w:rsidR="00904F99" w:rsidRPr="00BF0865" w:rsidRDefault="00904F99" w:rsidP="00904F99">
      <w:pPr>
        <w:autoSpaceDE w:val="0"/>
        <w:autoSpaceDN w:val="0"/>
        <w:adjustRightInd w:val="0"/>
        <w:spacing w:after="0" w:line="240" w:lineRule="auto"/>
        <w:jc w:val="center"/>
        <w:rPr>
          <w:rFonts w:ascii="Bookman Old Style" w:eastAsia="Times New Roman" w:hAnsi="Bookman Old Style" w:cstheme="minorHAnsi"/>
          <w:b/>
          <w:sz w:val="23"/>
          <w:szCs w:val="23"/>
          <w:lang w:val="en-GB" w:eastAsia="id-ID"/>
        </w:rPr>
      </w:pPr>
      <w:r w:rsidRPr="00BF0865">
        <w:rPr>
          <w:rFonts w:ascii="Bookman Old Style" w:eastAsia="Times New Roman" w:hAnsi="Bookman Old Style" w:cstheme="minorHAnsi"/>
          <w:b/>
          <w:sz w:val="23"/>
          <w:szCs w:val="23"/>
          <w:lang w:val="en-GB" w:eastAsia="id-ID"/>
        </w:rPr>
        <w:t xml:space="preserve">INDIKATOR KINERJA UTAMA KECAMATAN </w:t>
      </w:r>
      <w:r>
        <w:rPr>
          <w:rFonts w:ascii="Bookman Old Style" w:eastAsia="Times New Roman" w:hAnsi="Bookman Old Style" w:cstheme="minorHAnsi"/>
          <w:b/>
          <w:sz w:val="23"/>
          <w:szCs w:val="23"/>
          <w:lang w:val="en-GB" w:eastAsia="id-ID"/>
        </w:rPr>
        <w:t>REMBANG</w:t>
      </w:r>
      <w:r w:rsidRPr="00BF0865">
        <w:rPr>
          <w:rFonts w:ascii="Bookman Old Style" w:eastAsia="Times New Roman" w:hAnsi="Bookman Old Style" w:cstheme="minorHAnsi"/>
          <w:b/>
          <w:sz w:val="23"/>
          <w:szCs w:val="23"/>
          <w:lang w:val="en-GB" w:eastAsia="id-ID"/>
        </w:rPr>
        <w:t xml:space="preserve"> </w:t>
      </w:r>
      <w:r w:rsidRPr="00BF0865">
        <w:rPr>
          <w:rFonts w:ascii="Bookman Old Style" w:eastAsia="Times New Roman" w:hAnsi="Bookman Old Style" w:cstheme="minorHAnsi"/>
          <w:b/>
          <w:sz w:val="23"/>
          <w:szCs w:val="23"/>
          <w:lang w:val="en-GB" w:eastAsia="id-ID"/>
        </w:rPr>
        <w:br/>
      </w:r>
      <w:r w:rsidR="000C02CA">
        <w:rPr>
          <w:rFonts w:ascii="Bookman Old Style" w:eastAsia="Times New Roman" w:hAnsi="Bookman Old Style" w:cstheme="minorHAnsi"/>
          <w:b/>
          <w:sz w:val="23"/>
          <w:szCs w:val="23"/>
          <w:lang w:val="en-GB" w:eastAsia="id-ID"/>
        </w:rPr>
        <w:t>KABUPATEN REMBANG SEMESTER I</w:t>
      </w:r>
    </w:p>
    <w:p w:rsidR="00904F99" w:rsidRPr="00BF0865" w:rsidRDefault="000C02CA" w:rsidP="00904F99">
      <w:pPr>
        <w:spacing w:after="0"/>
        <w:jc w:val="center"/>
        <w:rPr>
          <w:rFonts w:ascii="Bookman Old Style" w:hAnsi="Bookman Old Style" w:cstheme="minorHAnsi"/>
          <w:b/>
          <w:sz w:val="23"/>
          <w:szCs w:val="23"/>
        </w:rPr>
      </w:pPr>
      <w:r>
        <w:rPr>
          <w:rFonts w:ascii="Bookman Old Style" w:hAnsi="Bookman Old Style" w:cstheme="minorHAnsi"/>
          <w:b/>
          <w:sz w:val="23"/>
          <w:szCs w:val="23"/>
        </w:rPr>
        <w:t>TAHUN</w:t>
      </w:r>
      <w:r w:rsidR="00904F99" w:rsidRPr="00BF0865">
        <w:rPr>
          <w:rFonts w:ascii="Bookman Old Style" w:hAnsi="Bookman Old Style" w:cstheme="minorHAnsi"/>
          <w:b/>
          <w:sz w:val="23"/>
          <w:szCs w:val="23"/>
        </w:rPr>
        <w:t xml:space="preserve"> </w:t>
      </w:r>
      <w:r w:rsidR="0049710F">
        <w:rPr>
          <w:rFonts w:ascii="Bookman Old Style" w:hAnsi="Bookman Old Style" w:cstheme="minorHAnsi"/>
          <w:b/>
          <w:sz w:val="23"/>
          <w:szCs w:val="23"/>
        </w:rPr>
        <w:t>2021</w:t>
      </w:r>
    </w:p>
    <w:p w:rsidR="00904F99" w:rsidRPr="00BF0865" w:rsidRDefault="00904F99" w:rsidP="00904F99">
      <w:pPr>
        <w:spacing w:after="0"/>
        <w:ind w:firstLine="993"/>
        <w:jc w:val="center"/>
        <w:rPr>
          <w:rFonts w:ascii="Bookman Old Style" w:hAnsi="Bookman Old Style" w:cstheme="minorHAnsi"/>
          <w:b/>
          <w:sz w:val="23"/>
          <w:szCs w:val="23"/>
        </w:rPr>
      </w:pPr>
    </w:p>
    <w:p w:rsidR="00904F99" w:rsidRPr="00BF0865" w:rsidRDefault="00904F99" w:rsidP="00904F99">
      <w:pPr>
        <w:widowControl w:val="0"/>
        <w:autoSpaceDE w:val="0"/>
        <w:autoSpaceDN w:val="0"/>
        <w:adjustRightInd w:val="0"/>
        <w:spacing w:after="0"/>
        <w:ind w:right="6"/>
        <w:jc w:val="both"/>
        <w:rPr>
          <w:rFonts w:ascii="Bookman Old Style" w:hAnsi="Bookman Old Style" w:cstheme="minorHAnsi"/>
          <w:sz w:val="23"/>
          <w:szCs w:val="23"/>
        </w:rPr>
      </w:pPr>
      <w:r w:rsidRPr="00BF0865">
        <w:rPr>
          <w:rFonts w:ascii="Bookman Old Style" w:hAnsi="Bookman Old Style" w:cstheme="minorHAnsi"/>
          <w:sz w:val="23"/>
          <w:szCs w:val="23"/>
        </w:rPr>
        <w:t xml:space="preserve">Misi </w:t>
      </w:r>
      <w:proofErr w:type="gramStart"/>
      <w:r w:rsidRPr="00BF0865">
        <w:rPr>
          <w:rFonts w:ascii="Bookman Old Style" w:hAnsi="Bookman Old Style" w:cstheme="minorHAnsi"/>
          <w:sz w:val="23"/>
          <w:szCs w:val="23"/>
        </w:rPr>
        <w:t>I :</w:t>
      </w:r>
      <w:proofErr w:type="gramEnd"/>
      <w:r w:rsidRPr="00BF0865">
        <w:rPr>
          <w:rFonts w:ascii="Bookman Old Style" w:hAnsi="Bookman Old Style" w:cstheme="minorHAnsi"/>
          <w:sz w:val="23"/>
          <w:szCs w:val="23"/>
        </w:rPr>
        <w:t xml:space="preserve"> “Mewujudkan pemerintahan yang cepat tanggap, transparan, partisipatif dan berkeadilan sesuai prinsip pemerintahan yang amanah”  </w:t>
      </w:r>
    </w:p>
    <w:p w:rsidR="00904F99" w:rsidRPr="00BF0865" w:rsidRDefault="00904F99" w:rsidP="00904F99">
      <w:pPr>
        <w:widowControl w:val="0"/>
        <w:autoSpaceDE w:val="0"/>
        <w:autoSpaceDN w:val="0"/>
        <w:adjustRightInd w:val="0"/>
        <w:spacing w:after="0"/>
        <w:ind w:right="6"/>
        <w:jc w:val="both"/>
        <w:rPr>
          <w:rFonts w:ascii="Bookman Old Style" w:hAnsi="Bookman Old Style" w:cstheme="minorHAnsi"/>
          <w:color w:val="000000"/>
          <w:sz w:val="23"/>
          <w:szCs w:val="23"/>
        </w:rPr>
      </w:pPr>
      <w:proofErr w:type="gramStart"/>
      <w:r w:rsidRPr="00BF0865">
        <w:rPr>
          <w:rFonts w:ascii="Bookman Old Style" w:hAnsi="Bookman Old Style" w:cstheme="minorHAnsi"/>
          <w:sz w:val="23"/>
          <w:szCs w:val="23"/>
        </w:rPr>
        <w:t>Tujuan :</w:t>
      </w:r>
      <w:proofErr w:type="gramEnd"/>
      <w:r w:rsidRPr="00BF0865">
        <w:rPr>
          <w:rFonts w:ascii="Bookman Old Style" w:hAnsi="Bookman Old Style" w:cstheme="minorHAnsi"/>
          <w:sz w:val="23"/>
          <w:szCs w:val="23"/>
        </w:rPr>
        <w:t xml:space="preserve"> “</w:t>
      </w:r>
      <w:r w:rsidRPr="00BF0865">
        <w:rPr>
          <w:rFonts w:ascii="Bookman Old Style" w:hAnsi="Bookman Old Style" w:cstheme="minorHAnsi"/>
          <w:color w:val="000000"/>
          <w:sz w:val="23"/>
          <w:szCs w:val="23"/>
        </w:rPr>
        <w:t>Me</w:t>
      </w:r>
      <w:r>
        <w:rPr>
          <w:rFonts w:ascii="Bookman Old Style" w:hAnsi="Bookman Old Style" w:cstheme="minorHAnsi"/>
          <w:color w:val="000000"/>
          <w:sz w:val="23"/>
          <w:szCs w:val="23"/>
        </w:rPr>
        <w:t>ningkatkan kualitas</w:t>
      </w:r>
      <w:r w:rsidRPr="00BF0865">
        <w:rPr>
          <w:rFonts w:ascii="Bookman Old Style" w:hAnsi="Bookman Old Style" w:cstheme="minorHAnsi"/>
          <w:color w:val="000000"/>
          <w:sz w:val="23"/>
          <w:szCs w:val="23"/>
        </w:rPr>
        <w:t xml:space="preserve"> Penyelenggaraan Pelayanan Pemerintahan Kecamatan  “</w:t>
      </w:r>
    </w:p>
    <w:p w:rsidR="00904F99" w:rsidRPr="00C05BBF" w:rsidRDefault="00904F99" w:rsidP="00904F99">
      <w:pPr>
        <w:widowControl w:val="0"/>
        <w:autoSpaceDE w:val="0"/>
        <w:autoSpaceDN w:val="0"/>
        <w:adjustRightInd w:val="0"/>
        <w:spacing w:after="0"/>
        <w:ind w:right="6"/>
        <w:jc w:val="both"/>
        <w:rPr>
          <w:rFonts w:cstheme="minorHAnsi"/>
        </w:rPr>
      </w:pPr>
    </w:p>
    <w:tbl>
      <w:tblPr>
        <w:tblW w:w="5553" w:type="pct"/>
        <w:tblInd w:w="-572" w:type="dxa"/>
        <w:tblCellMar>
          <w:left w:w="0" w:type="dxa"/>
          <w:right w:w="0" w:type="dxa"/>
        </w:tblCellMar>
        <w:tblLook w:val="0000" w:firstRow="0" w:lastRow="0" w:firstColumn="0" w:lastColumn="0" w:noHBand="0" w:noVBand="0"/>
      </w:tblPr>
      <w:tblGrid>
        <w:gridCol w:w="1027"/>
        <w:gridCol w:w="2217"/>
        <w:gridCol w:w="1457"/>
        <w:gridCol w:w="1699"/>
        <w:gridCol w:w="3187"/>
      </w:tblGrid>
      <w:tr w:rsidR="00904F99" w:rsidRPr="00075467" w:rsidTr="00D15B2E">
        <w:trPr>
          <w:trHeight w:val="539"/>
          <w:tblHeader/>
        </w:trPr>
        <w:tc>
          <w:tcPr>
            <w:tcW w:w="536" w:type="pct"/>
            <w:vMerge w:val="restart"/>
            <w:tcBorders>
              <w:top w:val="single" w:sz="4" w:space="0" w:color="000000"/>
              <w:left w:val="single" w:sz="4" w:space="0" w:color="000000"/>
              <w:right w:val="single" w:sz="4" w:space="0" w:color="000000"/>
            </w:tcBorders>
            <w:shd w:val="clear" w:color="auto" w:fill="auto"/>
            <w:vAlign w:val="center"/>
          </w:tcPr>
          <w:p w:rsidR="00904F99" w:rsidRPr="00075467" w:rsidRDefault="00904F99" w:rsidP="00EF09B8">
            <w:pPr>
              <w:widowControl w:val="0"/>
              <w:autoSpaceDE w:val="0"/>
              <w:autoSpaceDN w:val="0"/>
              <w:adjustRightInd w:val="0"/>
              <w:spacing w:after="0"/>
              <w:ind w:left="-280" w:right="-260" w:hanging="28"/>
              <w:jc w:val="center"/>
              <w:rPr>
                <w:rFonts w:ascii="Bookman Old Style" w:hAnsi="Bookman Old Style"/>
                <w:b/>
                <w:sz w:val="20"/>
                <w:szCs w:val="20"/>
              </w:rPr>
            </w:pPr>
            <w:r w:rsidRPr="00075467">
              <w:rPr>
                <w:rFonts w:ascii="Bookman Old Style" w:hAnsi="Bookman Old Style"/>
                <w:b/>
                <w:spacing w:val="-1"/>
                <w:sz w:val="20"/>
                <w:szCs w:val="20"/>
              </w:rPr>
              <w:t>NO</w:t>
            </w:r>
          </w:p>
        </w:tc>
        <w:tc>
          <w:tcPr>
            <w:tcW w:w="1156" w:type="pct"/>
            <w:vMerge w:val="restart"/>
            <w:tcBorders>
              <w:top w:val="single" w:sz="4" w:space="0" w:color="000000"/>
              <w:left w:val="single" w:sz="4" w:space="0" w:color="000000"/>
              <w:right w:val="single" w:sz="4" w:space="0" w:color="000000"/>
            </w:tcBorders>
            <w:shd w:val="clear" w:color="auto" w:fill="auto"/>
            <w:vAlign w:val="center"/>
          </w:tcPr>
          <w:p w:rsidR="00904F99" w:rsidRPr="00075467" w:rsidRDefault="00904F99" w:rsidP="00EF09B8">
            <w:pPr>
              <w:widowControl w:val="0"/>
              <w:autoSpaceDE w:val="0"/>
              <w:autoSpaceDN w:val="0"/>
              <w:adjustRightInd w:val="0"/>
              <w:spacing w:after="0"/>
              <w:ind w:left="96" w:hanging="96"/>
              <w:jc w:val="center"/>
              <w:rPr>
                <w:rFonts w:ascii="Bookman Old Style" w:hAnsi="Bookman Old Style"/>
                <w:b/>
                <w:sz w:val="20"/>
                <w:szCs w:val="20"/>
              </w:rPr>
            </w:pPr>
            <w:r w:rsidRPr="00075467">
              <w:rPr>
                <w:rFonts w:ascii="Bookman Old Style" w:hAnsi="Bookman Old Style"/>
                <w:b/>
                <w:sz w:val="20"/>
                <w:szCs w:val="20"/>
              </w:rPr>
              <w:t>I</w:t>
            </w:r>
            <w:r w:rsidRPr="00075467">
              <w:rPr>
                <w:rFonts w:ascii="Bookman Old Style" w:hAnsi="Bookman Old Style"/>
                <w:b/>
                <w:spacing w:val="-1"/>
                <w:sz w:val="20"/>
                <w:szCs w:val="20"/>
              </w:rPr>
              <w:t>N</w:t>
            </w:r>
            <w:r w:rsidRPr="00075467">
              <w:rPr>
                <w:rFonts w:ascii="Bookman Old Style" w:hAnsi="Bookman Old Style"/>
                <w:b/>
                <w:spacing w:val="1"/>
                <w:sz w:val="20"/>
                <w:szCs w:val="20"/>
              </w:rPr>
              <w:t>D</w:t>
            </w:r>
            <w:r w:rsidRPr="00075467">
              <w:rPr>
                <w:rFonts w:ascii="Bookman Old Style" w:hAnsi="Bookman Old Style"/>
                <w:b/>
                <w:sz w:val="20"/>
                <w:szCs w:val="20"/>
              </w:rPr>
              <w:t>IK</w:t>
            </w:r>
            <w:r w:rsidRPr="00075467">
              <w:rPr>
                <w:rFonts w:ascii="Bookman Old Style" w:hAnsi="Bookman Old Style"/>
                <w:b/>
                <w:spacing w:val="-1"/>
                <w:sz w:val="20"/>
                <w:szCs w:val="20"/>
              </w:rPr>
              <w:t>ATO</w:t>
            </w:r>
            <w:r w:rsidRPr="00075467">
              <w:rPr>
                <w:rFonts w:ascii="Bookman Old Style" w:hAnsi="Bookman Old Style"/>
                <w:b/>
                <w:sz w:val="20"/>
                <w:szCs w:val="20"/>
              </w:rPr>
              <w:t>R UTAMA</w:t>
            </w:r>
          </w:p>
        </w:tc>
        <w:tc>
          <w:tcPr>
            <w:tcW w:w="1646" w:type="pct"/>
            <w:gridSpan w:val="2"/>
            <w:tcBorders>
              <w:top w:val="single" w:sz="4" w:space="0" w:color="000000"/>
              <w:left w:val="single" w:sz="4" w:space="0" w:color="000000"/>
              <w:right w:val="single" w:sz="4" w:space="0" w:color="000000"/>
            </w:tcBorders>
            <w:shd w:val="clear" w:color="auto" w:fill="auto"/>
            <w:vAlign w:val="center"/>
          </w:tcPr>
          <w:p w:rsidR="00904F99" w:rsidRPr="00075467" w:rsidRDefault="00904F99" w:rsidP="00EF09B8">
            <w:pPr>
              <w:widowControl w:val="0"/>
              <w:autoSpaceDE w:val="0"/>
              <w:autoSpaceDN w:val="0"/>
              <w:adjustRightInd w:val="0"/>
              <w:spacing w:after="0"/>
              <w:ind w:left="90" w:right="-257" w:hanging="263"/>
              <w:jc w:val="center"/>
              <w:rPr>
                <w:rFonts w:ascii="Bookman Old Style" w:hAnsi="Bookman Old Style"/>
                <w:b/>
                <w:w w:val="99"/>
                <w:sz w:val="20"/>
                <w:szCs w:val="20"/>
              </w:rPr>
            </w:pPr>
            <w:r w:rsidRPr="00075467">
              <w:rPr>
                <w:rFonts w:ascii="Bookman Old Style" w:hAnsi="Bookman Old Style"/>
                <w:b/>
                <w:w w:val="99"/>
                <w:sz w:val="20"/>
                <w:szCs w:val="20"/>
              </w:rPr>
              <w:t>TARGET</w:t>
            </w:r>
            <w:r>
              <w:rPr>
                <w:rFonts w:ascii="Bookman Old Style" w:hAnsi="Bookman Old Style"/>
                <w:b/>
                <w:w w:val="99"/>
                <w:sz w:val="20"/>
                <w:szCs w:val="20"/>
              </w:rPr>
              <w:t xml:space="preserve"> </w:t>
            </w:r>
            <w:r w:rsidRPr="00075467">
              <w:rPr>
                <w:rFonts w:ascii="Bookman Old Style" w:hAnsi="Bookman Old Style"/>
                <w:b/>
                <w:w w:val="99"/>
                <w:sz w:val="20"/>
                <w:szCs w:val="20"/>
              </w:rPr>
              <w:t>KINERJA</w:t>
            </w:r>
          </w:p>
        </w:tc>
        <w:tc>
          <w:tcPr>
            <w:tcW w:w="1662" w:type="pct"/>
            <w:vMerge w:val="restart"/>
            <w:tcBorders>
              <w:top w:val="single" w:sz="4" w:space="0" w:color="000000"/>
              <w:left w:val="single" w:sz="4" w:space="0" w:color="000000"/>
              <w:right w:val="single" w:sz="4" w:space="0" w:color="000000"/>
            </w:tcBorders>
          </w:tcPr>
          <w:p w:rsidR="00904F99" w:rsidRPr="00075467" w:rsidRDefault="00904F99" w:rsidP="00EF09B8">
            <w:pPr>
              <w:widowControl w:val="0"/>
              <w:autoSpaceDE w:val="0"/>
              <w:autoSpaceDN w:val="0"/>
              <w:adjustRightInd w:val="0"/>
              <w:spacing w:after="0"/>
              <w:ind w:left="90" w:right="-257" w:hanging="263"/>
              <w:jc w:val="center"/>
              <w:rPr>
                <w:rFonts w:ascii="Bookman Old Style" w:hAnsi="Bookman Old Style"/>
                <w:b/>
                <w:w w:val="99"/>
                <w:sz w:val="20"/>
                <w:szCs w:val="20"/>
              </w:rPr>
            </w:pPr>
            <w:r w:rsidRPr="00075467">
              <w:rPr>
                <w:rFonts w:ascii="Bookman Old Style" w:hAnsi="Bookman Old Style"/>
                <w:b/>
                <w:w w:val="99"/>
                <w:sz w:val="20"/>
                <w:szCs w:val="20"/>
              </w:rPr>
              <w:t>CAPAIAN AKHIR RPJMD</w:t>
            </w:r>
          </w:p>
        </w:tc>
      </w:tr>
      <w:tr w:rsidR="00904F99" w:rsidRPr="00075467" w:rsidTr="00D15B2E">
        <w:trPr>
          <w:trHeight w:hRule="exact" w:val="439"/>
          <w:tblHeader/>
        </w:trPr>
        <w:tc>
          <w:tcPr>
            <w:tcW w:w="536" w:type="pct"/>
            <w:vMerge/>
            <w:tcBorders>
              <w:left w:val="single" w:sz="4" w:space="0" w:color="000000"/>
              <w:bottom w:val="single" w:sz="4" w:space="0" w:color="000000"/>
              <w:right w:val="single" w:sz="4" w:space="0" w:color="000000"/>
            </w:tcBorders>
            <w:shd w:val="clear" w:color="auto" w:fill="auto"/>
            <w:vAlign w:val="center"/>
          </w:tcPr>
          <w:p w:rsidR="00904F99" w:rsidRPr="00075467" w:rsidRDefault="00904F99" w:rsidP="00EF09B8">
            <w:pPr>
              <w:widowControl w:val="0"/>
              <w:autoSpaceDE w:val="0"/>
              <w:autoSpaceDN w:val="0"/>
              <w:adjustRightInd w:val="0"/>
              <w:spacing w:after="0"/>
              <w:ind w:left="-280" w:right="-260" w:hanging="28"/>
              <w:jc w:val="center"/>
              <w:rPr>
                <w:rFonts w:ascii="Bookman Old Style" w:hAnsi="Bookman Old Style"/>
                <w:b/>
                <w:spacing w:val="-1"/>
                <w:sz w:val="20"/>
                <w:szCs w:val="20"/>
              </w:rPr>
            </w:pPr>
          </w:p>
        </w:tc>
        <w:tc>
          <w:tcPr>
            <w:tcW w:w="1156" w:type="pct"/>
            <w:vMerge/>
            <w:tcBorders>
              <w:left w:val="single" w:sz="4" w:space="0" w:color="000000"/>
              <w:bottom w:val="single" w:sz="4" w:space="0" w:color="000000"/>
              <w:right w:val="single" w:sz="4" w:space="0" w:color="000000"/>
            </w:tcBorders>
            <w:shd w:val="clear" w:color="auto" w:fill="auto"/>
            <w:vAlign w:val="center"/>
          </w:tcPr>
          <w:p w:rsidR="00904F99" w:rsidRPr="00075467" w:rsidRDefault="00904F99" w:rsidP="00EF09B8">
            <w:pPr>
              <w:widowControl w:val="0"/>
              <w:autoSpaceDE w:val="0"/>
              <w:autoSpaceDN w:val="0"/>
              <w:adjustRightInd w:val="0"/>
              <w:spacing w:after="0"/>
              <w:ind w:left="96" w:hanging="96"/>
              <w:jc w:val="center"/>
              <w:rPr>
                <w:rFonts w:ascii="Bookman Old Style" w:hAnsi="Bookman Old Style"/>
                <w:b/>
                <w:sz w:val="20"/>
                <w:szCs w:val="20"/>
              </w:rPr>
            </w:pP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4F99" w:rsidRPr="00075467" w:rsidRDefault="00904F99" w:rsidP="00EF09B8">
            <w:pPr>
              <w:widowControl w:val="0"/>
              <w:autoSpaceDE w:val="0"/>
              <w:autoSpaceDN w:val="0"/>
              <w:adjustRightInd w:val="0"/>
              <w:spacing w:after="0"/>
              <w:ind w:left="90" w:right="90" w:hanging="357"/>
              <w:jc w:val="right"/>
              <w:rPr>
                <w:rFonts w:ascii="Bookman Old Style" w:hAnsi="Bookman Old Style"/>
                <w:b/>
                <w:sz w:val="20"/>
                <w:szCs w:val="20"/>
              </w:rPr>
            </w:pPr>
            <w:r w:rsidRPr="00075467">
              <w:rPr>
                <w:rFonts w:ascii="Bookman Old Style" w:hAnsi="Bookman Old Style"/>
                <w:b/>
                <w:sz w:val="20"/>
                <w:szCs w:val="20"/>
              </w:rPr>
              <w:t xml:space="preserve">TH. </w:t>
            </w:r>
            <w:r w:rsidR="0049710F">
              <w:rPr>
                <w:rFonts w:ascii="Bookman Old Style" w:hAnsi="Bookman Old Style"/>
                <w:b/>
                <w:sz w:val="20"/>
                <w:szCs w:val="20"/>
              </w:rPr>
              <w:t>2021</w:t>
            </w:r>
          </w:p>
        </w:tc>
        <w:tc>
          <w:tcPr>
            <w:tcW w:w="886" w:type="pct"/>
            <w:tcBorders>
              <w:top w:val="single" w:sz="4" w:space="0" w:color="000000"/>
              <w:left w:val="single" w:sz="4" w:space="0" w:color="000000"/>
              <w:bottom w:val="single" w:sz="4" w:space="0" w:color="000000"/>
              <w:right w:val="single" w:sz="4" w:space="0" w:color="000000"/>
            </w:tcBorders>
            <w:vAlign w:val="center"/>
          </w:tcPr>
          <w:p w:rsidR="00904F99" w:rsidRPr="00075467" w:rsidRDefault="00904F99" w:rsidP="00EF09B8">
            <w:pPr>
              <w:widowControl w:val="0"/>
              <w:autoSpaceDE w:val="0"/>
              <w:autoSpaceDN w:val="0"/>
              <w:adjustRightInd w:val="0"/>
              <w:spacing w:after="0"/>
              <w:ind w:left="90" w:right="90" w:hanging="357"/>
              <w:jc w:val="center"/>
              <w:rPr>
                <w:rFonts w:ascii="Bookman Old Style" w:hAnsi="Bookman Old Style"/>
                <w:b/>
                <w:sz w:val="20"/>
                <w:szCs w:val="20"/>
              </w:rPr>
            </w:pPr>
            <w:r w:rsidRPr="00075467">
              <w:rPr>
                <w:rFonts w:ascii="Bookman Old Style" w:hAnsi="Bookman Old Style"/>
                <w:b/>
                <w:sz w:val="20"/>
                <w:szCs w:val="20"/>
              </w:rPr>
              <w:t>TH. 2021</w:t>
            </w:r>
          </w:p>
        </w:tc>
        <w:tc>
          <w:tcPr>
            <w:tcW w:w="1662" w:type="pct"/>
            <w:vMerge/>
            <w:tcBorders>
              <w:left w:val="single" w:sz="4" w:space="0" w:color="000000"/>
              <w:bottom w:val="single" w:sz="4" w:space="0" w:color="000000"/>
              <w:right w:val="single" w:sz="4" w:space="0" w:color="000000"/>
            </w:tcBorders>
          </w:tcPr>
          <w:p w:rsidR="00904F99" w:rsidRPr="00075467" w:rsidRDefault="00904F99" w:rsidP="00EF09B8">
            <w:pPr>
              <w:widowControl w:val="0"/>
              <w:autoSpaceDE w:val="0"/>
              <w:autoSpaceDN w:val="0"/>
              <w:adjustRightInd w:val="0"/>
              <w:spacing w:after="0"/>
              <w:ind w:left="90" w:right="90" w:hanging="357"/>
              <w:jc w:val="center"/>
              <w:rPr>
                <w:rFonts w:ascii="Bookman Old Style" w:hAnsi="Bookman Old Style"/>
                <w:b/>
                <w:sz w:val="20"/>
                <w:szCs w:val="20"/>
              </w:rPr>
            </w:pPr>
          </w:p>
        </w:tc>
      </w:tr>
      <w:tr w:rsidR="00904F99" w:rsidRPr="00075467" w:rsidTr="00D15B2E">
        <w:trPr>
          <w:trHeight w:hRule="exact" w:val="382"/>
          <w:tblHeader/>
        </w:trPr>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4F99" w:rsidRPr="00075467" w:rsidRDefault="00904F99" w:rsidP="00EF09B8">
            <w:pPr>
              <w:widowControl w:val="0"/>
              <w:autoSpaceDE w:val="0"/>
              <w:autoSpaceDN w:val="0"/>
              <w:adjustRightInd w:val="0"/>
              <w:spacing w:after="0"/>
              <w:ind w:left="109" w:right="24" w:hanging="392"/>
              <w:jc w:val="center"/>
              <w:rPr>
                <w:rFonts w:ascii="Bookman Old Style" w:hAnsi="Bookman Old Style"/>
                <w:i/>
                <w:spacing w:val="-1"/>
                <w:sz w:val="20"/>
                <w:szCs w:val="20"/>
              </w:rPr>
            </w:pPr>
            <w:r w:rsidRPr="00075467">
              <w:rPr>
                <w:rFonts w:ascii="Bookman Old Style" w:hAnsi="Bookman Old Style"/>
                <w:i/>
                <w:spacing w:val="-1"/>
                <w:sz w:val="20"/>
                <w:szCs w:val="20"/>
              </w:rPr>
              <w:t>1</w:t>
            </w:r>
          </w:p>
        </w:tc>
        <w:tc>
          <w:tcPr>
            <w:tcW w:w="11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4F99" w:rsidRPr="00075467" w:rsidRDefault="00904F99" w:rsidP="00EF09B8">
            <w:pPr>
              <w:widowControl w:val="0"/>
              <w:autoSpaceDE w:val="0"/>
              <w:autoSpaceDN w:val="0"/>
              <w:adjustRightInd w:val="0"/>
              <w:spacing w:after="0"/>
              <w:ind w:left="96" w:hanging="357"/>
              <w:jc w:val="center"/>
              <w:rPr>
                <w:rFonts w:ascii="Bookman Old Style" w:hAnsi="Bookman Old Style"/>
                <w:i/>
                <w:sz w:val="20"/>
                <w:szCs w:val="20"/>
              </w:rPr>
            </w:pPr>
            <w:r w:rsidRPr="00075467">
              <w:rPr>
                <w:rFonts w:ascii="Bookman Old Style" w:hAnsi="Bookman Old Style"/>
                <w:i/>
                <w:sz w:val="20"/>
                <w:szCs w:val="20"/>
              </w:rPr>
              <w:t>2</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4F99" w:rsidRPr="00075467" w:rsidRDefault="00904F99" w:rsidP="00EF09B8">
            <w:pPr>
              <w:widowControl w:val="0"/>
              <w:autoSpaceDE w:val="0"/>
              <w:autoSpaceDN w:val="0"/>
              <w:adjustRightInd w:val="0"/>
              <w:spacing w:after="0"/>
              <w:ind w:left="90" w:right="-241" w:hanging="263"/>
              <w:jc w:val="center"/>
              <w:rPr>
                <w:rFonts w:ascii="Bookman Old Style" w:hAnsi="Bookman Old Style"/>
                <w:i/>
                <w:sz w:val="20"/>
                <w:szCs w:val="20"/>
              </w:rPr>
            </w:pPr>
            <w:r w:rsidRPr="00075467">
              <w:rPr>
                <w:rFonts w:ascii="Bookman Old Style" w:hAnsi="Bookman Old Style"/>
                <w:i/>
                <w:sz w:val="20"/>
                <w:szCs w:val="20"/>
              </w:rPr>
              <w:t>3</w:t>
            </w:r>
          </w:p>
        </w:tc>
        <w:tc>
          <w:tcPr>
            <w:tcW w:w="886" w:type="pct"/>
            <w:tcBorders>
              <w:top w:val="single" w:sz="4" w:space="0" w:color="000000"/>
              <w:left w:val="single" w:sz="4" w:space="0" w:color="000000"/>
              <w:bottom w:val="single" w:sz="4" w:space="0" w:color="000000"/>
              <w:right w:val="single" w:sz="4" w:space="0" w:color="000000"/>
            </w:tcBorders>
          </w:tcPr>
          <w:p w:rsidR="00904F99" w:rsidRPr="00075467" w:rsidRDefault="00904F99" w:rsidP="00EF09B8">
            <w:pPr>
              <w:widowControl w:val="0"/>
              <w:autoSpaceDE w:val="0"/>
              <w:autoSpaceDN w:val="0"/>
              <w:adjustRightInd w:val="0"/>
              <w:spacing w:after="0"/>
              <w:ind w:left="90" w:right="-257" w:hanging="263"/>
              <w:jc w:val="center"/>
              <w:rPr>
                <w:rFonts w:ascii="Bookman Old Style" w:hAnsi="Bookman Old Style"/>
                <w:i/>
                <w:w w:val="99"/>
                <w:sz w:val="20"/>
                <w:szCs w:val="20"/>
              </w:rPr>
            </w:pPr>
            <w:r w:rsidRPr="00075467">
              <w:rPr>
                <w:rFonts w:ascii="Bookman Old Style" w:hAnsi="Bookman Old Style"/>
                <w:i/>
                <w:w w:val="99"/>
                <w:sz w:val="20"/>
                <w:szCs w:val="20"/>
              </w:rPr>
              <w:t>4</w:t>
            </w:r>
          </w:p>
        </w:tc>
        <w:tc>
          <w:tcPr>
            <w:tcW w:w="1662" w:type="pct"/>
            <w:tcBorders>
              <w:top w:val="single" w:sz="4" w:space="0" w:color="000000"/>
              <w:left w:val="single" w:sz="4" w:space="0" w:color="000000"/>
              <w:bottom w:val="single" w:sz="4" w:space="0" w:color="000000"/>
              <w:right w:val="single" w:sz="4" w:space="0" w:color="000000"/>
            </w:tcBorders>
          </w:tcPr>
          <w:p w:rsidR="00904F99" w:rsidRPr="00AE5F1B" w:rsidRDefault="00904F99" w:rsidP="00EF09B8">
            <w:pPr>
              <w:widowControl w:val="0"/>
              <w:autoSpaceDE w:val="0"/>
              <w:autoSpaceDN w:val="0"/>
              <w:adjustRightInd w:val="0"/>
              <w:spacing w:after="0"/>
              <w:ind w:left="90" w:right="-257" w:hanging="263"/>
              <w:jc w:val="center"/>
              <w:rPr>
                <w:rFonts w:ascii="Bookman Old Style" w:hAnsi="Bookman Old Style"/>
                <w:i/>
                <w:w w:val="99"/>
                <w:sz w:val="20"/>
                <w:szCs w:val="20"/>
              </w:rPr>
            </w:pPr>
            <w:r>
              <w:rPr>
                <w:rFonts w:ascii="Bookman Old Style" w:hAnsi="Bookman Old Style"/>
                <w:i/>
                <w:w w:val="99"/>
                <w:sz w:val="20"/>
                <w:szCs w:val="20"/>
              </w:rPr>
              <w:t>5</w:t>
            </w:r>
          </w:p>
        </w:tc>
      </w:tr>
      <w:tr w:rsidR="00904F99" w:rsidRPr="00075467" w:rsidTr="00D15B2E">
        <w:trPr>
          <w:trHeight w:hRule="exact" w:val="664"/>
        </w:trPr>
        <w:tc>
          <w:tcPr>
            <w:tcW w:w="536" w:type="pct"/>
            <w:tcBorders>
              <w:top w:val="single" w:sz="4" w:space="0" w:color="000000"/>
              <w:left w:val="single" w:sz="4" w:space="0" w:color="000000"/>
              <w:bottom w:val="single" w:sz="4" w:space="0" w:color="auto"/>
              <w:right w:val="single" w:sz="4" w:space="0" w:color="000000"/>
            </w:tcBorders>
            <w:shd w:val="clear" w:color="auto" w:fill="auto"/>
          </w:tcPr>
          <w:p w:rsidR="00904F99" w:rsidRPr="00075467" w:rsidRDefault="00904F99" w:rsidP="00EF09B8">
            <w:pPr>
              <w:widowControl w:val="0"/>
              <w:autoSpaceDE w:val="0"/>
              <w:autoSpaceDN w:val="0"/>
              <w:adjustRightInd w:val="0"/>
              <w:spacing w:after="0"/>
              <w:ind w:left="3" w:right="-268" w:hanging="392"/>
              <w:jc w:val="center"/>
              <w:rPr>
                <w:rFonts w:ascii="Bookman Old Style" w:hAnsi="Bookman Old Style"/>
                <w:sz w:val="20"/>
                <w:szCs w:val="20"/>
              </w:rPr>
            </w:pPr>
            <w:r w:rsidRPr="00075467">
              <w:rPr>
                <w:rFonts w:ascii="Bookman Old Style" w:hAnsi="Bookman Old Style"/>
                <w:sz w:val="20"/>
                <w:szCs w:val="20"/>
              </w:rPr>
              <w:t>1</w:t>
            </w:r>
          </w:p>
        </w:tc>
        <w:tc>
          <w:tcPr>
            <w:tcW w:w="1156" w:type="pct"/>
            <w:tcBorders>
              <w:top w:val="single" w:sz="4" w:space="0" w:color="000000"/>
              <w:left w:val="single" w:sz="4" w:space="0" w:color="000000"/>
              <w:bottom w:val="single" w:sz="4" w:space="0" w:color="auto"/>
              <w:right w:val="single" w:sz="4" w:space="0" w:color="000000"/>
            </w:tcBorders>
            <w:shd w:val="clear" w:color="auto" w:fill="auto"/>
          </w:tcPr>
          <w:p w:rsidR="00904F99" w:rsidRPr="00AE5F1B" w:rsidRDefault="00904F99" w:rsidP="00EF09B8">
            <w:pPr>
              <w:spacing w:after="0"/>
              <w:ind w:left="142" w:right="63" w:firstLine="7"/>
              <w:rPr>
                <w:rFonts w:ascii="Bookman Old Style" w:hAnsi="Bookman Old Style"/>
                <w:sz w:val="20"/>
                <w:szCs w:val="20"/>
              </w:rPr>
            </w:pPr>
            <w:r w:rsidRPr="00075467">
              <w:rPr>
                <w:rFonts w:ascii="Bookman Old Style" w:hAnsi="Bookman Old Style"/>
                <w:sz w:val="20"/>
                <w:szCs w:val="20"/>
              </w:rPr>
              <w:t xml:space="preserve">Indeks </w:t>
            </w:r>
            <w:r>
              <w:rPr>
                <w:rFonts w:ascii="Bookman Old Style" w:hAnsi="Bookman Old Style"/>
                <w:sz w:val="20"/>
                <w:szCs w:val="20"/>
              </w:rPr>
              <w:t>Kepuasan Masyarakat</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4F99" w:rsidRPr="004C3E9B" w:rsidRDefault="00904F99" w:rsidP="00EF09B8">
            <w:pPr>
              <w:spacing w:after="0"/>
              <w:ind w:left="357" w:right="3" w:hanging="407"/>
              <w:jc w:val="center"/>
              <w:outlineLvl w:val="0"/>
              <w:rPr>
                <w:rFonts w:ascii="Bookman Old Style" w:hAnsi="Bookman Old Style"/>
                <w:sz w:val="20"/>
                <w:szCs w:val="20"/>
              </w:rPr>
            </w:pPr>
            <w:r>
              <w:rPr>
                <w:rFonts w:ascii="Bookman Old Style" w:hAnsi="Bookman Old Style"/>
                <w:sz w:val="20"/>
                <w:szCs w:val="20"/>
              </w:rPr>
              <w:t>78</w:t>
            </w:r>
          </w:p>
        </w:tc>
        <w:tc>
          <w:tcPr>
            <w:tcW w:w="886" w:type="pct"/>
            <w:tcBorders>
              <w:top w:val="single" w:sz="4" w:space="0" w:color="000000"/>
              <w:left w:val="single" w:sz="4" w:space="0" w:color="000000"/>
              <w:bottom w:val="single" w:sz="4" w:space="0" w:color="000000"/>
              <w:right w:val="single" w:sz="4" w:space="0" w:color="000000"/>
            </w:tcBorders>
            <w:vAlign w:val="center"/>
          </w:tcPr>
          <w:p w:rsidR="00904F99" w:rsidRPr="004C3E9B" w:rsidRDefault="00904F99" w:rsidP="00EF09B8">
            <w:pPr>
              <w:spacing w:after="0"/>
              <w:ind w:left="357" w:right="3" w:hanging="407"/>
              <w:jc w:val="center"/>
              <w:outlineLvl w:val="0"/>
              <w:rPr>
                <w:rFonts w:ascii="Bookman Old Style" w:hAnsi="Bookman Old Style"/>
                <w:sz w:val="20"/>
                <w:szCs w:val="20"/>
              </w:rPr>
            </w:pPr>
            <w:r>
              <w:rPr>
                <w:rFonts w:ascii="Bookman Old Style" w:hAnsi="Bookman Old Style"/>
                <w:sz w:val="20"/>
                <w:szCs w:val="20"/>
              </w:rPr>
              <w:t>82</w:t>
            </w:r>
          </w:p>
        </w:tc>
        <w:tc>
          <w:tcPr>
            <w:tcW w:w="1662" w:type="pct"/>
            <w:tcBorders>
              <w:top w:val="single" w:sz="4" w:space="0" w:color="000000"/>
              <w:left w:val="single" w:sz="4" w:space="0" w:color="000000"/>
              <w:bottom w:val="single" w:sz="4" w:space="0" w:color="000000"/>
              <w:right w:val="single" w:sz="4" w:space="0" w:color="000000"/>
            </w:tcBorders>
            <w:vAlign w:val="center"/>
          </w:tcPr>
          <w:p w:rsidR="00904F99" w:rsidRPr="00AE5F1B" w:rsidRDefault="00904F99" w:rsidP="00EF09B8">
            <w:pPr>
              <w:spacing w:after="0"/>
              <w:ind w:left="357" w:right="3" w:hanging="407"/>
              <w:jc w:val="center"/>
              <w:outlineLvl w:val="0"/>
              <w:rPr>
                <w:rFonts w:ascii="Bookman Old Style" w:hAnsi="Bookman Old Style"/>
                <w:sz w:val="20"/>
                <w:szCs w:val="20"/>
              </w:rPr>
            </w:pPr>
            <w:r>
              <w:rPr>
                <w:rFonts w:ascii="Bookman Old Style" w:hAnsi="Bookman Old Style"/>
                <w:sz w:val="20"/>
                <w:szCs w:val="20"/>
              </w:rPr>
              <w:t>82</w:t>
            </w:r>
          </w:p>
        </w:tc>
      </w:tr>
    </w:tbl>
    <w:p w:rsidR="00904F99" w:rsidRPr="00BF0865" w:rsidRDefault="00904F99" w:rsidP="00904F99">
      <w:pPr>
        <w:spacing w:after="0"/>
        <w:ind w:right="62"/>
        <w:jc w:val="center"/>
        <w:rPr>
          <w:rFonts w:ascii="Bookman Old Style" w:eastAsia="Bookman Old Style" w:hAnsi="Bookman Old Style"/>
          <w:b/>
          <w:sz w:val="23"/>
          <w:szCs w:val="23"/>
        </w:rPr>
      </w:pPr>
      <w:r>
        <w:rPr>
          <w:rFonts w:ascii="Bookman Old Style" w:eastAsia="Bookman Old Style" w:hAnsi="Bookman Old Style"/>
          <w:b/>
          <w:sz w:val="23"/>
          <w:szCs w:val="23"/>
        </w:rPr>
        <w:t>Tabel 2</w:t>
      </w:r>
      <w:r w:rsidRPr="00BF0865">
        <w:rPr>
          <w:rFonts w:ascii="Bookman Old Style" w:eastAsia="Bookman Old Style" w:hAnsi="Bookman Old Style"/>
          <w:b/>
          <w:sz w:val="23"/>
          <w:szCs w:val="23"/>
        </w:rPr>
        <w:t>.3.</w:t>
      </w:r>
    </w:p>
    <w:p w:rsidR="00904F99" w:rsidRPr="00BF0865" w:rsidRDefault="00904F99" w:rsidP="00904F99">
      <w:pPr>
        <w:autoSpaceDE w:val="0"/>
        <w:autoSpaceDN w:val="0"/>
        <w:adjustRightInd w:val="0"/>
        <w:spacing w:after="0" w:line="240" w:lineRule="auto"/>
        <w:jc w:val="center"/>
        <w:rPr>
          <w:rFonts w:ascii="Bookman Old Style" w:eastAsia="Times New Roman" w:hAnsi="Bookman Old Style" w:cstheme="minorHAnsi"/>
          <w:b/>
          <w:sz w:val="23"/>
          <w:szCs w:val="23"/>
          <w:lang w:val="en-GB" w:eastAsia="id-ID"/>
        </w:rPr>
      </w:pPr>
      <w:r w:rsidRPr="00BF0865">
        <w:rPr>
          <w:rFonts w:ascii="Bookman Old Style" w:eastAsia="Times New Roman" w:hAnsi="Bookman Old Style" w:cstheme="minorHAnsi"/>
          <w:b/>
          <w:sz w:val="23"/>
          <w:szCs w:val="23"/>
          <w:lang w:val="en-GB" w:eastAsia="id-ID"/>
        </w:rPr>
        <w:t xml:space="preserve">INDIKATOR KINERJA SASARAN KECAMATAN </w:t>
      </w:r>
      <w:r>
        <w:rPr>
          <w:rFonts w:ascii="Bookman Old Style" w:eastAsia="Times New Roman" w:hAnsi="Bookman Old Style" w:cstheme="minorHAnsi"/>
          <w:b/>
          <w:sz w:val="23"/>
          <w:szCs w:val="23"/>
          <w:lang w:val="en-GB" w:eastAsia="id-ID"/>
        </w:rPr>
        <w:t>REMBANG</w:t>
      </w:r>
      <w:r w:rsidRPr="00BF0865">
        <w:rPr>
          <w:rFonts w:ascii="Bookman Old Style" w:eastAsia="Times New Roman" w:hAnsi="Bookman Old Style" w:cstheme="minorHAnsi"/>
          <w:b/>
          <w:sz w:val="23"/>
          <w:szCs w:val="23"/>
          <w:lang w:val="en-GB" w:eastAsia="id-ID"/>
        </w:rPr>
        <w:t xml:space="preserve"> </w:t>
      </w:r>
      <w:r w:rsidRPr="00BF0865">
        <w:rPr>
          <w:rFonts w:ascii="Bookman Old Style" w:eastAsia="Times New Roman" w:hAnsi="Bookman Old Style" w:cstheme="minorHAnsi"/>
          <w:b/>
          <w:sz w:val="23"/>
          <w:szCs w:val="23"/>
          <w:lang w:val="en-GB" w:eastAsia="id-ID"/>
        </w:rPr>
        <w:br/>
        <w:t>YANG MENGACU PADA TUJUAN DAN SASARAN RPJMD</w:t>
      </w:r>
    </w:p>
    <w:p w:rsidR="00904F99" w:rsidRPr="00BF0865" w:rsidRDefault="00904F99" w:rsidP="00904F99">
      <w:pPr>
        <w:spacing w:after="0"/>
        <w:jc w:val="center"/>
        <w:rPr>
          <w:rFonts w:ascii="Bookman Old Style" w:hAnsi="Bookman Old Style"/>
          <w:b/>
          <w:sz w:val="23"/>
          <w:szCs w:val="23"/>
        </w:rPr>
      </w:pPr>
      <w:r w:rsidRPr="00BF0865">
        <w:rPr>
          <w:rFonts w:ascii="Bookman Old Style" w:hAnsi="Bookman Old Style"/>
          <w:b/>
          <w:sz w:val="23"/>
          <w:szCs w:val="23"/>
        </w:rPr>
        <w:t xml:space="preserve">Tahun </w:t>
      </w:r>
      <w:r w:rsidR="000C02CA">
        <w:rPr>
          <w:rFonts w:ascii="Bookman Old Style" w:hAnsi="Bookman Old Style"/>
          <w:b/>
          <w:sz w:val="23"/>
          <w:szCs w:val="23"/>
        </w:rPr>
        <w:t>2020</w:t>
      </w:r>
      <w:r w:rsidRPr="00BF0865">
        <w:rPr>
          <w:rFonts w:ascii="Bookman Old Style" w:hAnsi="Bookman Old Style"/>
          <w:b/>
          <w:sz w:val="23"/>
          <w:szCs w:val="23"/>
        </w:rPr>
        <w:t>-2021</w:t>
      </w:r>
    </w:p>
    <w:p w:rsidR="00904F99" w:rsidRPr="00075467" w:rsidRDefault="00904F99" w:rsidP="00904F99">
      <w:pPr>
        <w:spacing w:after="0"/>
        <w:ind w:firstLine="993"/>
        <w:jc w:val="center"/>
        <w:rPr>
          <w:rFonts w:ascii="Bookman Old Style" w:hAnsi="Bookman Old Style"/>
          <w:b/>
          <w:sz w:val="23"/>
          <w:szCs w:val="23"/>
        </w:rPr>
      </w:pPr>
    </w:p>
    <w:p w:rsidR="00904F99" w:rsidRPr="00BF0865" w:rsidRDefault="00904F99" w:rsidP="00904F99">
      <w:pPr>
        <w:widowControl w:val="0"/>
        <w:autoSpaceDE w:val="0"/>
        <w:autoSpaceDN w:val="0"/>
        <w:adjustRightInd w:val="0"/>
        <w:spacing w:after="0"/>
        <w:ind w:right="6"/>
        <w:jc w:val="both"/>
        <w:rPr>
          <w:rFonts w:ascii="Bookman Old Style" w:hAnsi="Bookman Old Style"/>
          <w:sz w:val="23"/>
          <w:szCs w:val="23"/>
        </w:rPr>
      </w:pPr>
      <w:r w:rsidRPr="00BF0865">
        <w:rPr>
          <w:rFonts w:ascii="Bookman Old Style" w:hAnsi="Bookman Old Style"/>
          <w:sz w:val="23"/>
          <w:szCs w:val="23"/>
        </w:rPr>
        <w:t xml:space="preserve">Misi </w:t>
      </w:r>
      <w:proofErr w:type="gramStart"/>
      <w:r w:rsidRPr="00BF0865">
        <w:rPr>
          <w:rFonts w:ascii="Bookman Old Style" w:hAnsi="Bookman Old Style"/>
          <w:sz w:val="23"/>
          <w:szCs w:val="23"/>
        </w:rPr>
        <w:t>I :</w:t>
      </w:r>
      <w:proofErr w:type="gramEnd"/>
      <w:r w:rsidRPr="00BF0865">
        <w:rPr>
          <w:rFonts w:ascii="Bookman Old Style" w:hAnsi="Bookman Old Style"/>
          <w:sz w:val="23"/>
          <w:szCs w:val="23"/>
        </w:rPr>
        <w:t xml:space="preserve"> “Mewujudkan pemerintahan yang cepat tanggap, transparan, partisipatif dan berkeadilan sesuai prinsip pemerintahan yang amanah”  </w:t>
      </w:r>
    </w:p>
    <w:p w:rsidR="00904F99" w:rsidRPr="00BF0865" w:rsidRDefault="00904F99" w:rsidP="00904F99">
      <w:pPr>
        <w:widowControl w:val="0"/>
        <w:autoSpaceDE w:val="0"/>
        <w:autoSpaceDN w:val="0"/>
        <w:adjustRightInd w:val="0"/>
        <w:spacing w:after="0"/>
        <w:ind w:right="6"/>
        <w:jc w:val="both"/>
        <w:rPr>
          <w:rFonts w:ascii="Bookman Old Style" w:hAnsi="Bookman Old Style" w:cstheme="minorHAnsi"/>
          <w:color w:val="000000"/>
          <w:sz w:val="23"/>
          <w:szCs w:val="23"/>
        </w:rPr>
      </w:pPr>
      <w:proofErr w:type="gramStart"/>
      <w:r w:rsidRPr="00BF0865">
        <w:rPr>
          <w:rFonts w:ascii="Bookman Old Style" w:hAnsi="Bookman Old Style"/>
          <w:sz w:val="23"/>
          <w:szCs w:val="23"/>
        </w:rPr>
        <w:t>Sasaran :</w:t>
      </w:r>
      <w:proofErr w:type="gramEnd"/>
      <w:r w:rsidRPr="00BF0865">
        <w:rPr>
          <w:rFonts w:ascii="Bookman Old Style" w:hAnsi="Bookman Old Style"/>
          <w:sz w:val="23"/>
          <w:szCs w:val="23"/>
        </w:rPr>
        <w:t xml:space="preserve"> “</w:t>
      </w:r>
      <w:r>
        <w:rPr>
          <w:rFonts w:ascii="Bookman Old Style" w:hAnsi="Bookman Old Style"/>
          <w:sz w:val="23"/>
          <w:szCs w:val="23"/>
        </w:rPr>
        <w:t>Meningkatnya kualitas</w:t>
      </w:r>
      <w:r w:rsidRPr="00BF0865">
        <w:rPr>
          <w:rFonts w:ascii="Bookman Old Style" w:hAnsi="Bookman Old Style" w:cstheme="minorHAnsi"/>
          <w:color w:val="000000"/>
          <w:sz w:val="23"/>
          <w:szCs w:val="23"/>
        </w:rPr>
        <w:t xml:space="preserve"> Penyelenggaraan Pelayanan Pemerint</w:t>
      </w:r>
      <w:r>
        <w:rPr>
          <w:rFonts w:ascii="Bookman Old Style" w:hAnsi="Bookman Old Style" w:cstheme="minorHAnsi"/>
          <w:color w:val="000000"/>
          <w:sz w:val="23"/>
          <w:szCs w:val="23"/>
        </w:rPr>
        <w:t>ahan Kecamatan</w:t>
      </w:r>
      <w:r w:rsidRPr="00BF0865">
        <w:rPr>
          <w:rFonts w:ascii="Bookman Old Style" w:hAnsi="Bookman Old Style" w:cstheme="minorHAnsi"/>
          <w:color w:val="000000"/>
          <w:sz w:val="23"/>
          <w:szCs w:val="23"/>
        </w:rPr>
        <w:t>“</w:t>
      </w:r>
    </w:p>
    <w:p w:rsidR="00904F99" w:rsidRPr="0057562F" w:rsidRDefault="00904F99" w:rsidP="00904F99">
      <w:pPr>
        <w:widowControl w:val="0"/>
        <w:autoSpaceDE w:val="0"/>
        <w:autoSpaceDN w:val="0"/>
        <w:adjustRightInd w:val="0"/>
        <w:spacing w:after="0"/>
        <w:ind w:right="6"/>
        <w:jc w:val="both"/>
        <w:rPr>
          <w:rFonts w:ascii="Bookman Old Style" w:hAnsi="Bookman Old Style"/>
          <w:sz w:val="23"/>
          <w:szCs w:val="23"/>
        </w:rPr>
      </w:pPr>
    </w:p>
    <w:tbl>
      <w:tblPr>
        <w:tblW w:w="5503" w:type="pct"/>
        <w:tblInd w:w="-572" w:type="dxa"/>
        <w:tblCellMar>
          <w:left w:w="0" w:type="dxa"/>
          <w:right w:w="0" w:type="dxa"/>
        </w:tblCellMar>
        <w:tblLook w:val="0000" w:firstRow="0" w:lastRow="0" w:firstColumn="0" w:lastColumn="0" w:noHBand="0" w:noVBand="0"/>
      </w:tblPr>
      <w:tblGrid>
        <w:gridCol w:w="1028"/>
        <w:gridCol w:w="1989"/>
        <w:gridCol w:w="1455"/>
        <w:gridCol w:w="1701"/>
        <w:gridCol w:w="3327"/>
      </w:tblGrid>
      <w:tr w:rsidR="00904F99" w:rsidRPr="00075467" w:rsidTr="00904F99">
        <w:trPr>
          <w:trHeight w:val="728"/>
          <w:tblHeader/>
        </w:trPr>
        <w:tc>
          <w:tcPr>
            <w:tcW w:w="541" w:type="pct"/>
            <w:vMerge w:val="restart"/>
            <w:tcBorders>
              <w:top w:val="single" w:sz="4" w:space="0" w:color="000000"/>
              <w:left w:val="single" w:sz="4" w:space="0" w:color="000000"/>
              <w:right w:val="single" w:sz="4" w:space="0" w:color="000000"/>
            </w:tcBorders>
            <w:shd w:val="clear" w:color="auto" w:fill="auto"/>
            <w:vAlign w:val="center"/>
          </w:tcPr>
          <w:p w:rsidR="00904F99" w:rsidRPr="008F28BD" w:rsidRDefault="00904F99" w:rsidP="00EF09B8">
            <w:pPr>
              <w:widowControl w:val="0"/>
              <w:autoSpaceDE w:val="0"/>
              <w:autoSpaceDN w:val="0"/>
              <w:adjustRightInd w:val="0"/>
              <w:spacing w:after="0"/>
              <w:ind w:left="-280" w:right="-260" w:hanging="28"/>
              <w:jc w:val="center"/>
              <w:rPr>
                <w:rFonts w:ascii="Bookman Old Style" w:hAnsi="Bookman Old Style"/>
                <w:b/>
                <w:sz w:val="20"/>
                <w:szCs w:val="20"/>
              </w:rPr>
            </w:pPr>
            <w:r w:rsidRPr="008F28BD">
              <w:rPr>
                <w:rFonts w:ascii="Bookman Old Style" w:hAnsi="Bookman Old Style"/>
                <w:b/>
                <w:spacing w:val="-1"/>
                <w:sz w:val="20"/>
                <w:szCs w:val="20"/>
              </w:rPr>
              <w:t>NO</w:t>
            </w:r>
          </w:p>
        </w:tc>
        <w:tc>
          <w:tcPr>
            <w:tcW w:w="1047" w:type="pct"/>
            <w:vMerge w:val="restart"/>
            <w:tcBorders>
              <w:top w:val="single" w:sz="4" w:space="0" w:color="000000"/>
              <w:left w:val="single" w:sz="4" w:space="0" w:color="000000"/>
              <w:right w:val="single" w:sz="4" w:space="0" w:color="000000"/>
            </w:tcBorders>
            <w:shd w:val="clear" w:color="auto" w:fill="auto"/>
            <w:vAlign w:val="center"/>
          </w:tcPr>
          <w:p w:rsidR="00904F99" w:rsidRPr="008F28BD" w:rsidRDefault="00904F99" w:rsidP="00EF09B8">
            <w:pPr>
              <w:widowControl w:val="0"/>
              <w:autoSpaceDE w:val="0"/>
              <w:autoSpaceDN w:val="0"/>
              <w:adjustRightInd w:val="0"/>
              <w:spacing w:after="0"/>
              <w:ind w:left="96" w:hanging="96"/>
              <w:jc w:val="center"/>
              <w:rPr>
                <w:rFonts w:ascii="Bookman Old Style" w:hAnsi="Bookman Old Style"/>
                <w:b/>
                <w:sz w:val="20"/>
                <w:szCs w:val="20"/>
              </w:rPr>
            </w:pPr>
            <w:r w:rsidRPr="008F28BD">
              <w:rPr>
                <w:rFonts w:ascii="Bookman Old Style" w:hAnsi="Bookman Old Style"/>
                <w:b/>
                <w:sz w:val="20"/>
                <w:szCs w:val="20"/>
              </w:rPr>
              <w:t>I</w:t>
            </w:r>
            <w:r w:rsidRPr="008F28BD">
              <w:rPr>
                <w:rFonts w:ascii="Bookman Old Style" w:hAnsi="Bookman Old Style"/>
                <w:b/>
                <w:spacing w:val="-1"/>
                <w:sz w:val="20"/>
                <w:szCs w:val="20"/>
              </w:rPr>
              <w:t>N</w:t>
            </w:r>
            <w:r w:rsidRPr="008F28BD">
              <w:rPr>
                <w:rFonts w:ascii="Bookman Old Style" w:hAnsi="Bookman Old Style"/>
                <w:b/>
                <w:spacing w:val="1"/>
                <w:sz w:val="20"/>
                <w:szCs w:val="20"/>
              </w:rPr>
              <w:t>D</w:t>
            </w:r>
            <w:r w:rsidRPr="008F28BD">
              <w:rPr>
                <w:rFonts w:ascii="Bookman Old Style" w:hAnsi="Bookman Old Style"/>
                <w:b/>
                <w:sz w:val="20"/>
                <w:szCs w:val="20"/>
              </w:rPr>
              <w:t>IK</w:t>
            </w:r>
            <w:r w:rsidRPr="008F28BD">
              <w:rPr>
                <w:rFonts w:ascii="Bookman Old Style" w:hAnsi="Bookman Old Style"/>
                <w:b/>
                <w:spacing w:val="-1"/>
                <w:sz w:val="20"/>
                <w:szCs w:val="20"/>
              </w:rPr>
              <w:t>ATO</w:t>
            </w:r>
            <w:r w:rsidRPr="008F28BD">
              <w:rPr>
                <w:rFonts w:ascii="Bookman Old Style" w:hAnsi="Bookman Old Style"/>
                <w:b/>
                <w:sz w:val="20"/>
                <w:szCs w:val="20"/>
              </w:rPr>
              <w:t>R KINERJA</w:t>
            </w:r>
          </w:p>
        </w:tc>
        <w:tc>
          <w:tcPr>
            <w:tcW w:w="1661" w:type="pct"/>
            <w:gridSpan w:val="2"/>
            <w:tcBorders>
              <w:top w:val="single" w:sz="4" w:space="0" w:color="000000"/>
              <w:left w:val="single" w:sz="4" w:space="0" w:color="000000"/>
              <w:right w:val="single" w:sz="4" w:space="0" w:color="000000"/>
            </w:tcBorders>
            <w:shd w:val="clear" w:color="auto" w:fill="auto"/>
            <w:vAlign w:val="center"/>
          </w:tcPr>
          <w:p w:rsidR="00904F99" w:rsidRPr="008F28BD" w:rsidRDefault="00904F99" w:rsidP="00EF09B8">
            <w:pPr>
              <w:widowControl w:val="0"/>
              <w:autoSpaceDE w:val="0"/>
              <w:autoSpaceDN w:val="0"/>
              <w:adjustRightInd w:val="0"/>
              <w:spacing w:after="0"/>
              <w:ind w:left="90" w:right="-257" w:hanging="263"/>
              <w:jc w:val="center"/>
              <w:rPr>
                <w:rFonts w:ascii="Bookman Old Style" w:hAnsi="Bookman Old Style"/>
                <w:b/>
                <w:w w:val="99"/>
                <w:sz w:val="20"/>
                <w:szCs w:val="20"/>
              </w:rPr>
            </w:pPr>
            <w:r w:rsidRPr="008F28BD">
              <w:rPr>
                <w:rFonts w:ascii="Bookman Old Style" w:hAnsi="Bookman Old Style"/>
                <w:b/>
                <w:w w:val="99"/>
                <w:sz w:val="20"/>
                <w:szCs w:val="20"/>
              </w:rPr>
              <w:t>TARGET KINERJA</w:t>
            </w:r>
          </w:p>
        </w:tc>
        <w:tc>
          <w:tcPr>
            <w:tcW w:w="1751" w:type="pct"/>
            <w:vMerge w:val="restart"/>
            <w:tcBorders>
              <w:top w:val="single" w:sz="4" w:space="0" w:color="000000"/>
              <w:left w:val="single" w:sz="4" w:space="0" w:color="000000"/>
              <w:right w:val="single" w:sz="4" w:space="0" w:color="000000"/>
            </w:tcBorders>
          </w:tcPr>
          <w:p w:rsidR="00904F99" w:rsidRPr="008F28BD" w:rsidRDefault="00904F99" w:rsidP="00EF09B8">
            <w:pPr>
              <w:widowControl w:val="0"/>
              <w:autoSpaceDE w:val="0"/>
              <w:autoSpaceDN w:val="0"/>
              <w:adjustRightInd w:val="0"/>
              <w:spacing w:after="0"/>
              <w:ind w:left="90" w:right="-257" w:hanging="263"/>
              <w:jc w:val="center"/>
              <w:rPr>
                <w:rFonts w:ascii="Bookman Old Style" w:hAnsi="Bookman Old Style"/>
                <w:b/>
                <w:w w:val="99"/>
                <w:sz w:val="20"/>
                <w:szCs w:val="20"/>
              </w:rPr>
            </w:pPr>
          </w:p>
          <w:p w:rsidR="00904F99" w:rsidRPr="008F28BD" w:rsidRDefault="00904F99" w:rsidP="00EF09B8">
            <w:pPr>
              <w:widowControl w:val="0"/>
              <w:autoSpaceDE w:val="0"/>
              <w:autoSpaceDN w:val="0"/>
              <w:adjustRightInd w:val="0"/>
              <w:spacing w:after="0"/>
              <w:ind w:left="90" w:right="-257" w:hanging="263"/>
              <w:jc w:val="center"/>
              <w:rPr>
                <w:rFonts w:ascii="Bookman Old Style" w:hAnsi="Bookman Old Style"/>
                <w:b/>
                <w:w w:val="99"/>
                <w:sz w:val="20"/>
                <w:szCs w:val="20"/>
              </w:rPr>
            </w:pPr>
            <w:r w:rsidRPr="008F28BD">
              <w:rPr>
                <w:rFonts w:ascii="Bookman Old Style" w:hAnsi="Bookman Old Style"/>
                <w:b/>
                <w:w w:val="99"/>
                <w:sz w:val="20"/>
                <w:szCs w:val="20"/>
              </w:rPr>
              <w:t>CAPAIAN AKHIR RPJMD</w:t>
            </w:r>
          </w:p>
        </w:tc>
      </w:tr>
      <w:tr w:rsidR="00904F99" w:rsidRPr="00075467" w:rsidTr="00904F99">
        <w:trPr>
          <w:trHeight w:hRule="exact" w:val="382"/>
          <w:tblHeader/>
        </w:trPr>
        <w:tc>
          <w:tcPr>
            <w:tcW w:w="541" w:type="pct"/>
            <w:vMerge/>
            <w:tcBorders>
              <w:left w:val="single" w:sz="4" w:space="0" w:color="000000"/>
              <w:bottom w:val="single" w:sz="4" w:space="0" w:color="000000"/>
              <w:right w:val="single" w:sz="4" w:space="0" w:color="000000"/>
            </w:tcBorders>
            <w:shd w:val="clear" w:color="auto" w:fill="auto"/>
            <w:vAlign w:val="center"/>
          </w:tcPr>
          <w:p w:rsidR="00904F99" w:rsidRPr="008F28BD" w:rsidRDefault="00904F99" w:rsidP="00EF09B8">
            <w:pPr>
              <w:widowControl w:val="0"/>
              <w:autoSpaceDE w:val="0"/>
              <w:autoSpaceDN w:val="0"/>
              <w:adjustRightInd w:val="0"/>
              <w:spacing w:after="0"/>
              <w:ind w:left="-280" w:right="-260" w:hanging="28"/>
              <w:jc w:val="center"/>
              <w:rPr>
                <w:rFonts w:ascii="Bookman Old Style" w:hAnsi="Bookman Old Style"/>
                <w:b/>
                <w:spacing w:val="-1"/>
                <w:sz w:val="20"/>
                <w:szCs w:val="20"/>
              </w:rPr>
            </w:pPr>
          </w:p>
        </w:tc>
        <w:tc>
          <w:tcPr>
            <w:tcW w:w="1047" w:type="pct"/>
            <w:vMerge/>
            <w:tcBorders>
              <w:left w:val="single" w:sz="4" w:space="0" w:color="000000"/>
              <w:bottom w:val="single" w:sz="4" w:space="0" w:color="000000"/>
              <w:right w:val="single" w:sz="4" w:space="0" w:color="000000"/>
            </w:tcBorders>
            <w:shd w:val="clear" w:color="auto" w:fill="auto"/>
            <w:vAlign w:val="center"/>
          </w:tcPr>
          <w:p w:rsidR="00904F99" w:rsidRPr="008F28BD" w:rsidRDefault="00904F99" w:rsidP="00EF09B8">
            <w:pPr>
              <w:widowControl w:val="0"/>
              <w:autoSpaceDE w:val="0"/>
              <w:autoSpaceDN w:val="0"/>
              <w:adjustRightInd w:val="0"/>
              <w:spacing w:after="0"/>
              <w:ind w:left="96" w:hanging="96"/>
              <w:jc w:val="center"/>
              <w:rPr>
                <w:rFonts w:ascii="Bookman Old Style" w:hAnsi="Bookman Old Style"/>
                <w:b/>
                <w:sz w:val="20"/>
                <w:szCs w:val="20"/>
              </w:rPr>
            </w:pP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4F99" w:rsidRPr="008F28BD" w:rsidRDefault="00904F99" w:rsidP="00EF09B8">
            <w:pPr>
              <w:widowControl w:val="0"/>
              <w:autoSpaceDE w:val="0"/>
              <w:autoSpaceDN w:val="0"/>
              <w:adjustRightInd w:val="0"/>
              <w:spacing w:after="0"/>
              <w:ind w:left="90" w:right="90" w:hanging="357"/>
              <w:jc w:val="right"/>
              <w:rPr>
                <w:rFonts w:ascii="Bookman Old Style" w:hAnsi="Bookman Old Style"/>
                <w:b/>
                <w:sz w:val="20"/>
                <w:szCs w:val="20"/>
              </w:rPr>
            </w:pPr>
            <w:r w:rsidRPr="008F28BD">
              <w:rPr>
                <w:rFonts w:ascii="Bookman Old Style" w:hAnsi="Bookman Old Style"/>
                <w:b/>
                <w:sz w:val="20"/>
                <w:szCs w:val="20"/>
              </w:rPr>
              <w:t xml:space="preserve">TH. </w:t>
            </w:r>
            <w:r w:rsidR="0049710F">
              <w:rPr>
                <w:rFonts w:ascii="Bookman Old Style" w:hAnsi="Bookman Old Style"/>
                <w:b/>
                <w:sz w:val="20"/>
                <w:szCs w:val="20"/>
              </w:rPr>
              <w:t>2021</w:t>
            </w:r>
          </w:p>
        </w:tc>
        <w:tc>
          <w:tcPr>
            <w:tcW w:w="894" w:type="pct"/>
            <w:tcBorders>
              <w:top w:val="single" w:sz="4" w:space="0" w:color="000000"/>
              <w:left w:val="single" w:sz="4" w:space="0" w:color="000000"/>
              <w:bottom w:val="single" w:sz="4" w:space="0" w:color="000000"/>
              <w:right w:val="single" w:sz="4" w:space="0" w:color="000000"/>
            </w:tcBorders>
            <w:vAlign w:val="center"/>
          </w:tcPr>
          <w:p w:rsidR="00904F99" w:rsidRPr="008F28BD" w:rsidRDefault="00904F99" w:rsidP="00EF09B8">
            <w:pPr>
              <w:widowControl w:val="0"/>
              <w:autoSpaceDE w:val="0"/>
              <w:autoSpaceDN w:val="0"/>
              <w:adjustRightInd w:val="0"/>
              <w:spacing w:after="0"/>
              <w:ind w:left="90" w:right="90" w:hanging="357"/>
              <w:jc w:val="center"/>
              <w:rPr>
                <w:rFonts w:ascii="Bookman Old Style" w:hAnsi="Bookman Old Style"/>
                <w:b/>
                <w:sz w:val="20"/>
                <w:szCs w:val="20"/>
              </w:rPr>
            </w:pPr>
            <w:r w:rsidRPr="008F28BD">
              <w:rPr>
                <w:rFonts w:ascii="Bookman Old Style" w:hAnsi="Bookman Old Style"/>
                <w:b/>
                <w:sz w:val="20"/>
                <w:szCs w:val="20"/>
              </w:rPr>
              <w:t>TH. 2021</w:t>
            </w:r>
          </w:p>
        </w:tc>
        <w:tc>
          <w:tcPr>
            <w:tcW w:w="1751" w:type="pct"/>
            <w:vMerge/>
            <w:tcBorders>
              <w:left w:val="single" w:sz="4" w:space="0" w:color="000000"/>
              <w:bottom w:val="single" w:sz="4" w:space="0" w:color="000000"/>
              <w:right w:val="single" w:sz="4" w:space="0" w:color="000000"/>
            </w:tcBorders>
          </w:tcPr>
          <w:p w:rsidR="00904F99" w:rsidRPr="008F28BD" w:rsidRDefault="00904F99" w:rsidP="00EF09B8">
            <w:pPr>
              <w:widowControl w:val="0"/>
              <w:autoSpaceDE w:val="0"/>
              <w:autoSpaceDN w:val="0"/>
              <w:adjustRightInd w:val="0"/>
              <w:spacing w:after="0"/>
              <w:ind w:left="90" w:right="90" w:hanging="357"/>
              <w:jc w:val="center"/>
              <w:rPr>
                <w:rFonts w:ascii="Bookman Old Style" w:hAnsi="Bookman Old Style"/>
                <w:b/>
                <w:sz w:val="20"/>
                <w:szCs w:val="20"/>
              </w:rPr>
            </w:pPr>
          </w:p>
        </w:tc>
      </w:tr>
      <w:tr w:rsidR="00904F99" w:rsidRPr="00075467" w:rsidTr="00904F99">
        <w:trPr>
          <w:trHeight w:hRule="exact" w:val="382"/>
          <w:tblHeader/>
        </w:trPr>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4F99" w:rsidRPr="008F28BD" w:rsidRDefault="00904F99" w:rsidP="00EF09B8">
            <w:pPr>
              <w:widowControl w:val="0"/>
              <w:autoSpaceDE w:val="0"/>
              <w:autoSpaceDN w:val="0"/>
              <w:adjustRightInd w:val="0"/>
              <w:spacing w:after="0"/>
              <w:ind w:left="109" w:right="24" w:hanging="392"/>
              <w:jc w:val="center"/>
              <w:rPr>
                <w:rFonts w:ascii="Bookman Old Style" w:hAnsi="Bookman Old Style"/>
                <w:i/>
                <w:spacing w:val="-1"/>
                <w:sz w:val="20"/>
                <w:szCs w:val="20"/>
              </w:rPr>
            </w:pPr>
            <w:r w:rsidRPr="008F28BD">
              <w:rPr>
                <w:rFonts w:ascii="Bookman Old Style" w:hAnsi="Bookman Old Style"/>
                <w:i/>
                <w:spacing w:val="-1"/>
                <w:sz w:val="20"/>
                <w:szCs w:val="20"/>
              </w:rPr>
              <w:t>1</w:t>
            </w:r>
          </w:p>
        </w:tc>
        <w:tc>
          <w:tcPr>
            <w:tcW w:w="10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4F99" w:rsidRPr="008F28BD" w:rsidRDefault="00904F99" w:rsidP="00EF09B8">
            <w:pPr>
              <w:widowControl w:val="0"/>
              <w:autoSpaceDE w:val="0"/>
              <w:autoSpaceDN w:val="0"/>
              <w:adjustRightInd w:val="0"/>
              <w:spacing w:after="0"/>
              <w:ind w:left="96" w:hanging="357"/>
              <w:jc w:val="center"/>
              <w:rPr>
                <w:rFonts w:ascii="Bookman Old Style" w:hAnsi="Bookman Old Style"/>
                <w:i/>
                <w:sz w:val="20"/>
                <w:szCs w:val="20"/>
              </w:rPr>
            </w:pPr>
            <w:r w:rsidRPr="008F28BD">
              <w:rPr>
                <w:rFonts w:ascii="Bookman Old Style" w:hAnsi="Bookman Old Style"/>
                <w:i/>
                <w:sz w:val="20"/>
                <w:szCs w:val="20"/>
              </w:rPr>
              <w:t>2</w:t>
            </w: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4F99" w:rsidRPr="008F28BD" w:rsidRDefault="00904F99" w:rsidP="00EF09B8">
            <w:pPr>
              <w:widowControl w:val="0"/>
              <w:autoSpaceDE w:val="0"/>
              <w:autoSpaceDN w:val="0"/>
              <w:adjustRightInd w:val="0"/>
              <w:spacing w:after="0"/>
              <w:ind w:left="90" w:right="-241" w:hanging="263"/>
              <w:jc w:val="center"/>
              <w:rPr>
                <w:rFonts w:ascii="Bookman Old Style" w:hAnsi="Bookman Old Style"/>
                <w:i/>
                <w:sz w:val="20"/>
                <w:szCs w:val="20"/>
              </w:rPr>
            </w:pPr>
            <w:r w:rsidRPr="008F28BD">
              <w:rPr>
                <w:rFonts w:ascii="Bookman Old Style" w:hAnsi="Bookman Old Style"/>
                <w:i/>
                <w:sz w:val="20"/>
                <w:szCs w:val="20"/>
              </w:rPr>
              <w:t>3</w:t>
            </w:r>
          </w:p>
        </w:tc>
        <w:tc>
          <w:tcPr>
            <w:tcW w:w="894" w:type="pct"/>
            <w:tcBorders>
              <w:top w:val="single" w:sz="4" w:space="0" w:color="000000"/>
              <w:left w:val="single" w:sz="4" w:space="0" w:color="000000"/>
              <w:bottom w:val="single" w:sz="4" w:space="0" w:color="000000"/>
              <w:right w:val="single" w:sz="4" w:space="0" w:color="000000"/>
            </w:tcBorders>
          </w:tcPr>
          <w:p w:rsidR="00904F99" w:rsidRPr="008F28BD" w:rsidRDefault="00904F99" w:rsidP="00EF09B8">
            <w:pPr>
              <w:widowControl w:val="0"/>
              <w:autoSpaceDE w:val="0"/>
              <w:autoSpaceDN w:val="0"/>
              <w:adjustRightInd w:val="0"/>
              <w:spacing w:after="0"/>
              <w:ind w:left="90" w:right="-257" w:hanging="263"/>
              <w:jc w:val="center"/>
              <w:rPr>
                <w:rFonts w:ascii="Bookman Old Style" w:hAnsi="Bookman Old Style"/>
                <w:i/>
                <w:w w:val="99"/>
                <w:sz w:val="20"/>
                <w:szCs w:val="20"/>
              </w:rPr>
            </w:pPr>
            <w:r w:rsidRPr="008F28BD">
              <w:rPr>
                <w:rFonts w:ascii="Bookman Old Style" w:hAnsi="Bookman Old Style"/>
                <w:i/>
                <w:w w:val="99"/>
                <w:sz w:val="20"/>
                <w:szCs w:val="20"/>
              </w:rPr>
              <w:t>4</w:t>
            </w:r>
          </w:p>
        </w:tc>
        <w:tc>
          <w:tcPr>
            <w:tcW w:w="1751" w:type="pct"/>
            <w:tcBorders>
              <w:top w:val="single" w:sz="4" w:space="0" w:color="000000"/>
              <w:left w:val="single" w:sz="4" w:space="0" w:color="000000"/>
              <w:bottom w:val="single" w:sz="4" w:space="0" w:color="000000"/>
              <w:right w:val="single" w:sz="4" w:space="0" w:color="000000"/>
            </w:tcBorders>
          </w:tcPr>
          <w:p w:rsidR="00904F99" w:rsidRPr="008F28BD" w:rsidRDefault="00904F99" w:rsidP="00EF09B8">
            <w:pPr>
              <w:widowControl w:val="0"/>
              <w:autoSpaceDE w:val="0"/>
              <w:autoSpaceDN w:val="0"/>
              <w:adjustRightInd w:val="0"/>
              <w:spacing w:after="0"/>
              <w:ind w:left="90" w:right="-257" w:hanging="263"/>
              <w:jc w:val="center"/>
              <w:rPr>
                <w:rFonts w:ascii="Bookman Old Style" w:hAnsi="Bookman Old Style"/>
                <w:i/>
                <w:w w:val="99"/>
                <w:sz w:val="20"/>
                <w:szCs w:val="20"/>
              </w:rPr>
            </w:pPr>
            <w:r w:rsidRPr="008F28BD">
              <w:rPr>
                <w:rFonts w:ascii="Bookman Old Style" w:hAnsi="Bookman Old Style"/>
                <w:i/>
                <w:w w:val="99"/>
                <w:sz w:val="20"/>
                <w:szCs w:val="20"/>
              </w:rPr>
              <w:t>5</w:t>
            </w:r>
          </w:p>
        </w:tc>
      </w:tr>
      <w:tr w:rsidR="00904F99" w:rsidRPr="00075467" w:rsidTr="00904F99">
        <w:trPr>
          <w:trHeight w:hRule="exact" w:val="948"/>
        </w:trPr>
        <w:tc>
          <w:tcPr>
            <w:tcW w:w="541" w:type="pct"/>
            <w:tcBorders>
              <w:top w:val="single" w:sz="4" w:space="0" w:color="000000"/>
              <w:left w:val="single" w:sz="4" w:space="0" w:color="000000"/>
              <w:bottom w:val="single" w:sz="4" w:space="0" w:color="auto"/>
              <w:right w:val="single" w:sz="4" w:space="0" w:color="000000"/>
            </w:tcBorders>
            <w:shd w:val="clear" w:color="auto" w:fill="auto"/>
          </w:tcPr>
          <w:p w:rsidR="00904F99" w:rsidRPr="008F28BD" w:rsidRDefault="00904F99" w:rsidP="00EF09B8">
            <w:pPr>
              <w:widowControl w:val="0"/>
              <w:autoSpaceDE w:val="0"/>
              <w:autoSpaceDN w:val="0"/>
              <w:adjustRightInd w:val="0"/>
              <w:spacing w:after="0"/>
              <w:ind w:left="3" w:right="-268" w:hanging="392"/>
              <w:jc w:val="center"/>
              <w:rPr>
                <w:rFonts w:ascii="Bookman Old Style" w:hAnsi="Bookman Old Style"/>
                <w:sz w:val="20"/>
                <w:szCs w:val="20"/>
              </w:rPr>
            </w:pPr>
            <w:r w:rsidRPr="008F28BD">
              <w:rPr>
                <w:rFonts w:ascii="Bookman Old Style" w:hAnsi="Bookman Old Style"/>
                <w:sz w:val="20"/>
                <w:szCs w:val="20"/>
              </w:rPr>
              <w:t>1</w:t>
            </w:r>
          </w:p>
        </w:tc>
        <w:tc>
          <w:tcPr>
            <w:tcW w:w="1047" w:type="pct"/>
            <w:tcBorders>
              <w:top w:val="single" w:sz="4" w:space="0" w:color="000000"/>
              <w:left w:val="single" w:sz="4" w:space="0" w:color="000000"/>
              <w:bottom w:val="single" w:sz="4" w:space="0" w:color="auto"/>
              <w:right w:val="single" w:sz="4" w:space="0" w:color="000000"/>
            </w:tcBorders>
            <w:shd w:val="clear" w:color="auto" w:fill="auto"/>
          </w:tcPr>
          <w:p w:rsidR="00904F99" w:rsidRPr="008F28BD" w:rsidRDefault="00904F99" w:rsidP="00EF09B8">
            <w:pPr>
              <w:spacing w:after="0"/>
              <w:ind w:left="142" w:right="63" w:firstLine="7"/>
              <w:rPr>
                <w:rFonts w:ascii="Bookman Old Style" w:hAnsi="Bookman Old Style"/>
                <w:sz w:val="20"/>
                <w:szCs w:val="20"/>
              </w:rPr>
            </w:pPr>
            <w:r w:rsidRPr="008F28BD">
              <w:rPr>
                <w:rFonts w:ascii="Bookman Old Style" w:hAnsi="Bookman Old Style" w:cstheme="minorHAnsi"/>
                <w:color w:val="000000"/>
                <w:sz w:val="20"/>
                <w:szCs w:val="20"/>
              </w:rPr>
              <w:t>Nilai Keterbukaan Informasi Publik</w:t>
            </w: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4F99" w:rsidRPr="008F28BD" w:rsidRDefault="00904F99" w:rsidP="00EF09B8">
            <w:pPr>
              <w:spacing w:after="0"/>
              <w:ind w:left="357" w:right="3" w:hanging="407"/>
              <w:jc w:val="center"/>
              <w:outlineLvl w:val="0"/>
              <w:rPr>
                <w:rFonts w:ascii="Bookman Old Style" w:hAnsi="Bookman Old Style"/>
                <w:sz w:val="20"/>
                <w:szCs w:val="20"/>
              </w:rPr>
            </w:pPr>
            <w:r w:rsidRPr="008F28BD">
              <w:rPr>
                <w:rFonts w:ascii="Bookman Old Style" w:hAnsi="Bookman Old Style"/>
                <w:sz w:val="20"/>
                <w:szCs w:val="20"/>
              </w:rPr>
              <w:t>2</w:t>
            </w:r>
          </w:p>
        </w:tc>
        <w:tc>
          <w:tcPr>
            <w:tcW w:w="894" w:type="pct"/>
            <w:tcBorders>
              <w:top w:val="single" w:sz="4" w:space="0" w:color="000000"/>
              <w:left w:val="single" w:sz="4" w:space="0" w:color="000000"/>
              <w:bottom w:val="single" w:sz="4" w:space="0" w:color="000000"/>
              <w:right w:val="single" w:sz="4" w:space="0" w:color="000000"/>
            </w:tcBorders>
            <w:vAlign w:val="center"/>
          </w:tcPr>
          <w:p w:rsidR="00904F99" w:rsidRPr="008F28BD" w:rsidRDefault="00904F99" w:rsidP="00EF09B8">
            <w:pPr>
              <w:spacing w:after="0"/>
              <w:ind w:left="357" w:right="3" w:hanging="407"/>
              <w:jc w:val="center"/>
              <w:outlineLvl w:val="0"/>
              <w:rPr>
                <w:rFonts w:ascii="Bookman Old Style" w:hAnsi="Bookman Old Style"/>
                <w:sz w:val="20"/>
                <w:szCs w:val="20"/>
              </w:rPr>
            </w:pPr>
            <w:r w:rsidRPr="008F28BD">
              <w:rPr>
                <w:rFonts w:ascii="Bookman Old Style" w:hAnsi="Bookman Old Style"/>
                <w:sz w:val="20"/>
                <w:szCs w:val="20"/>
              </w:rPr>
              <w:t>2,</w:t>
            </w:r>
            <w:r>
              <w:rPr>
                <w:rFonts w:ascii="Bookman Old Style" w:hAnsi="Bookman Old Style"/>
                <w:sz w:val="20"/>
                <w:szCs w:val="20"/>
              </w:rPr>
              <w:t>30</w:t>
            </w:r>
          </w:p>
        </w:tc>
        <w:tc>
          <w:tcPr>
            <w:tcW w:w="1751" w:type="pct"/>
            <w:tcBorders>
              <w:top w:val="single" w:sz="4" w:space="0" w:color="000000"/>
              <w:left w:val="single" w:sz="4" w:space="0" w:color="000000"/>
              <w:bottom w:val="single" w:sz="4" w:space="0" w:color="000000"/>
              <w:right w:val="single" w:sz="4" w:space="0" w:color="000000"/>
            </w:tcBorders>
            <w:vAlign w:val="center"/>
          </w:tcPr>
          <w:p w:rsidR="00904F99" w:rsidRPr="008F28BD" w:rsidRDefault="00904F99" w:rsidP="00EF09B8">
            <w:pPr>
              <w:spacing w:after="0"/>
              <w:ind w:left="357" w:right="3" w:hanging="407"/>
              <w:jc w:val="center"/>
              <w:outlineLvl w:val="0"/>
              <w:rPr>
                <w:rFonts w:ascii="Bookman Old Style" w:hAnsi="Bookman Old Style"/>
                <w:sz w:val="20"/>
                <w:szCs w:val="20"/>
              </w:rPr>
            </w:pPr>
            <w:r w:rsidRPr="008F28BD">
              <w:rPr>
                <w:rFonts w:ascii="Bookman Old Style" w:hAnsi="Bookman Old Style"/>
                <w:sz w:val="20"/>
                <w:szCs w:val="20"/>
              </w:rPr>
              <w:t>2,</w:t>
            </w:r>
            <w:r>
              <w:rPr>
                <w:rFonts w:ascii="Bookman Old Style" w:hAnsi="Bookman Old Style"/>
                <w:sz w:val="20"/>
                <w:szCs w:val="20"/>
              </w:rPr>
              <w:t>30</w:t>
            </w:r>
          </w:p>
        </w:tc>
      </w:tr>
    </w:tbl>
    <w:p w:rsidR="00904F99" w:rsidRPr="00075467" w:rsidRDefault="00904F99" w:rsidP="00904F99">
      <w:pPr>
        <w:spacing w:after="0"/>
        <w:rPr>
          <w:rFonts w:ascii="Bookman Old Style" w:hAnsi="Bookman Old Style"/>
          <w:b/>
          <w:sz w:val="23"/>
          <w:szCs w:val="23"/>
        </w:rPr>
      </w:pPr>
    </w:p>
    <w:p w:rsidR="00CE4922" w:rsidRDefault="00CE4922" w:rsidP="00DA4E82">
      <w:pPr>
        <w:spacing w:after="0" w:line="240" w:lineRule="auto"/>
        <w:ind w:firstLine="851"/>
        <w:jc w:val="center"/>
        <w:rPr>
          <w:rFonts w:ascii="Bookman Old Style" w:hAnsi="Bookman Old Style"/>
          <w:b/>
          <w:sz w:val="24"/>
          <w:szCs w:val="24"/>
        </w:rPr>
      </w:pPr>
    </w:p>
    <w:p w:rsidR="00CE4922" w:rsidRDefault="00CE4922" w:rsidP="00DA4E82">
      <w:pPr>
        <w:spacing w:after="0" w:line="240" w:lineRule="auto"/>
        <w:ind w:firstLine="851"/>
        <w:jc w:val="center"/>
        <w:rPr>
          <w:rFonts w:ascii="Bookman Old Style" w:hAnsi="Bookman Old Style"/>
          <w:b/>
          <w:sz w:val="24"/>
          <w:szCs w:val="24"/>
        </w:rPr>
      </w:pPr>
    </w:p>
    <w:p w:rsidR="007A321F" w:rsidRDefault="007A321F" w:rsidP="00DA4E82">
      <w:pPr>
        <w:spacing w:after="0" w:line="240" w:lineRule="auto"/>
        <w:ind w:firstLine="851"/>
        <w:jc w:val="center"/>
        <w:rPr>
          <w:rFonts w:ascii="Bookman Old Style" w:hAnsi="Bookman Old Style"/>
          <w:b/>
          <w:sz w:val="24"/>
          <w:szCs w:val="24"/>
        </w:rPr>
      </w:pPr>
    </w:p>
    <w:p w:rsidR="007A321F" w:rsidRDefault="007A321F" w:rsidP="00DA4E82">
      <w:pPr>
        <w:spacing w:after="0" w:line="240" w:lineRule="auto"/>
        <w:ind w:firstLine="851"/>
        <w:jc w:val="center"/>
        <w:rPr>
          <w:rFonts w:ascii="Bookman Old Style" w:hAnsi="Bookman Old Style"/>
          <w:b/>
          <w:sz w:val="24"/>
          <w:szCs w:val="24"/>
        </w:rPr>
      </w:pPr>
    </w:p>
    <w:p w:rsidR="007A321F" w:rsidRDefault="007A321F" w:rsidP="00DA4E82">
      <w:pPr>
        <w:spacing w:after="0" w:line="240" w:lineRule="auto"/>
        <w:ind w:firstLine="851"/>
        <w:jc w:val="center"/>
        <w:rPr>
          <w:rFonts w:ascii="Bookman Old Style" w:hAnsi="Bookman Old Style"/>
          <w:b/>
          <w:sz w:val="24"/>
          <w:szCs w:val="24"/>
        </w:rPr>
      </w:pPr>
    </w:p>
    <w:p w:rsidR="007A321F" w:rsidRDefault="007A321F" w:rsidP="00DA4E82">
      <w:pPr>
        <w:spacing w:after="0" w:line="240" w:lineRule="auto"/>
        <w:ind w:firstLine="851"/>
        <w:jc w:val="center"/>
        <w:rPr>
          <w:rFonts w:ascii="Bookman Old Style" w:hAnsi="Bookman Old Style"/>
          <w:b/>
          <w:sz w:val="24"/>
          <w:szCs w:val="24"/>
        </w:rPr>
      </w:pPr>
    </w:p>
    <w:p w:rsidR="007A321F" w:rsidRDefault="007A321F" w:rsidP="00DA4E82">
      <w:pPr>
        <w:spacing w:after="0" w:line="240" w:lineRule="auto"/>
        <w:ind w:firstLine="851"/>
        <w:jc w:val="center"/>
        <w:rPr>
          <w:rFonts w:ascii="Bookman Old Style" w:hAnsi="Bookman Old Style"/>
          <w:b/>
          <w:sz w:val="24"/>
          <w:szCs w:val="24"/>
        </w:rPr>
      </w:pPr>
    </w:p>
    <w:p w:rsidR="007A321F" w:rsidRDefault="007A321F" w:rsidP="00DA4E82">
      <w:pPr>
        <w:spacing w:after="0" w:line="240" w:lineRule="auto"/>
        <w:ind w:firstLine="851"/>
        <w:jc w:val="center"/>
        <w:rPr>
          <w:rFonts w:ascii="Bookman Old Style" w:hAnsi="Bookman Old Style"/>
          <w:b/>
          <w:sz w:val="24"/>
          <w:szCs w:val="24"/>
        </w:rPr>
      </w:pPr>
    </w:p>
    <w:p w:rsidR="007A321F" w:rsidRDefault="007A321F" w:rsidP="00DA4E82">
      <w:pPr>
        <w:spacing w:after="0" w:line="240" w:lineRule="auto"/>
        <w:ind w:firstLine="851"/>
        <w:jc w:val="center"/>
        <w:rPr>
          <w:rFonts w:ascii="Bookman Old Style" w:hAnsi="Bookman Old Style"/>
          <w:b/>
          <w:sz w:val="24"/>
          <w:szCs w:val="24"/>
        </w:rPr>
      </w:pPr>
    </w:p>
    <w:p w:rsidR="007A321F" w:rsidRDefault="007A321F" w:rsidP="00DA4E82">
      <w:pPr>
        <w:spacing w:after="0" w:line="240" w:lineRule="auto"/>
        <w:ind w:firstLine="851"/>
        <w:jc w:val="center"/>
        <w:rPr>
          <w:rFonts w:ascii="Bookman Old Style" w:hAnsi="Bookman Old Style"/>
          <w:b/>
          <w:sz w:val="24"/>
          <w:szCs w:val="24"/>
        </w:rPr>
      </w:pPr>
    </w:p>
    <w:p w:rsidR="00DA4E82" w:rsidRPr="00E70D61" w:rsidRDefault="00DA4E82" w:rsidP="00DA4E82">
      <w:pPr>
        <w:spacing w:after="0" w:line="240" w:lineRule="auto"/>
        <w:ind w:firstLine="851"/>
        <w:jc w:val="center"/>
        <w:rPr>
          <w:rFonts w:ascii="Bookman Old Style" w:hAnsi="Bookman Old Style"/>
          <w:b/>
          <w:sz w:val="24"/>
          <w:szCs w:val="24"/>
        </w:rPr>
      </w:pPr>
      <w:r w:rsidRPr="00E70D61">
        <w:rPr>
          <w:rFonts w:ascii="Bookman Old Style" w:hAnsi="Bookman Old Style"/>
          <w:b/>
          <w:sz w:val="24"/>
          <w:szCs w:val="24"/>
        </w:rPr>
        <w:t>Tabel 2.</w:t>
      </w:r>
      <w:r w:rsidR="00904F99">
        <w:rPr>
          <w:rFonts w:ascii="Bookman Old Style" w:hAnsi="Bookman Old Style"/>
          <w:b/>
          <w:sz w:val="24"/>
          <w:szCs w:val="24"/>
        </w:rPr>
        <w:t>4</w:t>
      </w:r>
    </w:p>
    <w:p w:rsidR="00DA4E82" w:rsidRPr="00E70D61" w:rsidRDefault="00DA4E82" w:rsidP="00DA4E82">
      <w:pPr>
        <w:spacing w:after="0" w:line="240" w:lineRule="auto"/>
        <w:ind w:firstLine="851"/>
        <w:jc w:val="center"/>
        <w:rPr>
          <w:rFonts w:ascii="Bookman Old Style" w:hAnsi="Bookman Old Style"/>
          <w:b/>
          <w:sz w:val="24"/>
          <w:szCs w:val="24"/>
        </w:rPr>
      </w:pPr>
      <w:r>
        <w:rPr>
          <w:rFonts w:ascii="Bookman Old Style" w:hAnsi="Bookman Old Style"/>
          <w:b/>
          <w:sz w:val="24"/>
          <w:szCs w:val="24"/>
        </w:rPr>
        <w:t xml:space="preserve">Capaian Indikator Kinerja Program </w:t>
      </w:r>
      <w:r w:rsidR="00865C75">
        <w:rPr>
          <w:rFonts w:ascii="Bookman Old Style" w:hAnsi="Bookman Old Style"/>
          <w:b/>
          <w:sz w:val="24"/>
          <w:szCs w:val="24"/>
        </w:rPr>
        <w:t>Kecamatan Rembang</w:t>
      </w:r>
      <w:r>
        <w:rPr>
          <w:rFonts w:ascii="Bookman Old Style" w:hAnsi="Bookman Old Style"/>
          <w:b/>
          <w:sz w:val="24"/>
          <w:szCs w:val="24"/>
        </w:rPr>
        <w:t xml:space="preserve"> Kab. Rembang</w:t>
      </w:r>
    </w:p>
    <w:p w:rsidR="00DA4E82" w:rsidRPr="00E70D61" w:rsidRDefault="00DA4E82" w:rsidP="00DA4E82">
      <w:pPr>
        <w:spacing w:after="0" w:line="240" w:lineRule="auto"/>
        <w:ind w:firstLine="851"/>
        <w:jc w:val="center"/>
        <w:rPr>
          <w:rFonts w:ascii="Bookman Old Style" w:hAnsi="Bookman Old Style"/>
          <w:b/>
          <w:sz w:val="24"/>
          <w:szCs w:val="24"/>
        </w:rPr>
      </w:pPr>
      <w:r w:rsidRPr="00E70D61">
        <w:rPr>
          <w:rFonts w:ascii="Bookman Old Style" w:hAnsi="Bookman Old Style"/>
          <w:b/>
          <w:sz w:val="24"/>
          <w:szCs w:val="24"/>
        </w:rPr>
        <w:t xml:space="preserve">Semester 1 tahun </w:t>
      </w:r>
      <w:r w:rsidR="0049710F">
        <w:rPr>
          <w:rFonts w:ascii="Bookman Old Style" w:hAnsi="Bookman Old Style"/>
          <w:b/>
          <w:sz w:val="24"/>
          <w:szCs w:val="24"/>
        </w:rPr>
        <w:t>2021</w:t>
      </w:r>
    </w:p>
    <w:p w:rsidR="0064634F" w:rsidRPr="004D3A18" w:rsidRDefault="0064634F" w:rsidP="00814CF8">
      <w:pPr>
        <w:spacing w:before="61" w:after="0"/>
        <w:jc w:val="center"/>
        <w:rPr>
          <w:rFonts w:ascii="Bookman Old Style" w:hAnsi="Bookman Old Style"/>
          <w:b/>
        </w:rPr>
      </w:pPr>
    </w:p>
    <w:tbl>
      <w:tblPr>
        <w:tblW w:w="10348" w:type="dxa"/>
        <w:tblInd w:w="-856" w:type="dxa"/>
        <w:tblLayout w:type="fixed"/>
        <w:tblLook w:val="04A0" w:firstRow="1" w:lastRow="0" w:firstColumn="1" w:lastColumn="0" w:noHBand="0" w:noVBand="1"/>
      </w:tblPr>
      <w:tblGrid>
        <w:gridCol w:w="567"/>
        <w:gridCol w:w="1702"/>
        <w:gridCol w:w="2409"/>
        <w:gridCol w:w="709"/>
        <w:gridCol w:w="1276"/>
        <w:gridCol w:w="1134"/>
        <w:gridCol w:w="1559"/>
        <w:gridCol w:w="992"/>
      </w:tblGrid>
      <w:tr w:rsidR="00E87DD5" w:rsidRPr="00B43045" w:rsidTr="00D15B2E">
        <w:trPr>
          <w:trHeight w:val="600"/>
          <w:tblHeader/>
        </w:trPr>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87DD5" w:rsidRPr="002D17B2" w:rsidRDefault="00E87DD5" w:rsidP="00E87DD5">
            <w:pPr>
              <w:spacing w:after="0" w:line="240" w:lineRule="auto"/>
              <w:rPr>
                <w:rFonts w:ascii="Bookman Old Style" w:eastAsia="Times New Roman" w:hAnsi="Bookman Old Style" w:cs="Calibri"/>
                <w:b/>
                <w:color w:val="000000"/>
                <w:sz w:val="20"/>
                <w:szCs w:val="20"/>
              </w:rPr>
            </w:pPr>
          </w:p>
          <w:p w:rsidR="00E87DD5" w:rsidRPr="002D17B2" w:rsidRDefault="00E87DD5" w:rsidP="00E87DD5">
            <w:pPr>
              <w:spacing w:after="0" w:line="240" w:lineRule="auto"/>
              <w:rPr>
                <w:rFonts w:ascii="Bookman Old Style" w:eastAsia="Times New Roman" w:hAnsi="Bookman Old Style" w:cs="Calibri"/>
                <w:b/>
                <w:color w:val="000000"/>
                <w:sz w:val="20"/>
                <w:szCs w:val="20"/>
              </w:rPr>
            </w:pPr>
          </w:p>
          <w:p w:rsidR="00E87DD5" w:rsidRPr="002D17B2" w:rsidRDefault="00E87DD5" w:rsidP="00E87DD5">
            <w:pPr>
              <w:spacing w:after="0" w:line="240" w:lineRule="auto"/>
              <w:rPr>
                <w:rFonts w:ascii="Bookman Old Style" w:eastAsia="Times New Roman" w:hAnsi="Bookman Old Style" w:cs="Calibri"/>
                <w:b/>
                <w:color w:val="000000"/>
                <w:sz w:val="20"/>
                <w:szCs w:val="20"/>
              </w:rPr>
            </w:pPr>
            <w:r w:rsidRPr="002D17B2">
              <w:rPr>
                <w:rFonts w:ascii="Bookman Old Style" w:eastAsia="Times New Roman" w:hAnsi="Bookman Old Style" w:cs="Calibri"/>
                <w:b/>
                <w:color w:val="000000"/>
                <w:sz w:val="20"/>
                <w:szCs w:val="20"/>
              </w:rPr>
              <w:t>NO</w:t>
            </w:r>
          </w:p>
        </w:tc>
        <w:tc>
          <w:tcPr>
            <w:tcW w:w="170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87DD5" w:rsidRPr="002D17B2" w:rsidRDefault="00E87DD5" w:rsidP="00E87DD5">
            <w:pPr>
              <w:spacing w:after="0" w:line="240" w:lineRule="auto"/>
              <w:rPr>
                <w:rFonts w:ascii="Bookman Old Style" w:eastAsia="Times New Roman" w:hAnsi="Bookman Old Style" w:cs="Calibri"/>
                <w:b/>
                <w:color w:val="000000"/>
                <w:sz w:val="20"/>
                <w:szCs w:val="20"/>
              </w:rPr>
            </w:pPr>
          </w:p>
          <w:p w:rsidR="00E87DD5" w:rsidRPr="002D17B2" w:rsidRDefault="00E87DD5" w:rsidP="00E87DD5">
            <w:pPr>
              <w:spacing w:after="0" w:line="240" w:lineRule="auto"/>
              <w:rPr>
                <w:rFonts w:ascii="Bookman Old Style" w:eastAsia="Times New Roman" w:hAnsi="Bookman Old Style" w:cs="Calibri"/>
                <w:b/>
                <w:color w:val="000000"/>
                <w:sz w:val="20"/>
                <w:szCs w:val="20"/>
              </w:rPr>
            </w:pPr>
          </w:p>
          <w:p w:rsidR="00E87DD5" w:rsidRPr="00B43045" w:rsidRDefault="00E87DD5" w:rsidP="00E87DD5">
            <w:pPr>
              <w:spacing w:after="0" w:line="240" w:lineRule="auto"/>
              <w:rPr>
                <w:rFonts w:ascii="Bookman Old Style" w:eastAsia="Times New Roman" w:hAnsi="Bookman Old Style" w:cs="Calibri"/>
                <w:b/>
                <w:color w:val="000000"/>
                <w:sz w:val="20"/>
                <w:szCs w:val="20"/>
              </w:rPr>
            </w:pPr>
            <w:r w:rsidRPr="002D17B2">
              <w:rPr>
                <w:rFonts w:ascii="Bookman Old Style" w:eastAsia="Times New Roman" w:hAnsi="Bookman Old Style" w:cs="Calibri"/>
                <w:b/>
                <w:color w:val="000000"/>
                <w:sz w:val="20"/>
                <w:szCs w:val="20"/>
              </w:rPr>
              <w:t>PROGRAM</w:t>
            </w:r>
          </w:p>
        </w:tc>
        <w:tc>
          <w:tcPr>
            <w:tcW w:w="2409" w:type="dxa"/>
            <w:tcBorders>
              <w:top w:val="single" w:sz="4" w:space="0" w:color="auto"/>
              <w:left w:val="nil"/>
              <w:bottom w:val="single" w:sz="4" w:space="0" w:color="auto"/>
              <w:right w:val="single" w:sz="4" w:space="0" w:color="auto"/>
            </w:tcBorders>
            <w:shd w:val="clear" w:color="auto" w:fill="C6D9F1" w:themeFill="text2" w:themeFillTint="33"/>
          </w:tcPr>
          <w:p w:rsidR="00E87DD5" w:rsidRPr="002D17B2" w:rsidRDefault="00E87DD5" w:rsidP="00E87DD5">
            <w:pPr>
              <w:spacing w:after="0" w:line="240" w:lineRule="auto"/>
              <w:rPr>
                <w:rFonts w:ascii="Bookman Old Style" w:eastAsia="Times New Roman" w:hAnsi="Bookman Old Style" w:cs="Calibri"/>
                <w:b/>
                <w:color w:val="000000"/>
                <w:sz w:val="20"/>
                <w:szCs w:val="20"/>
              </w:rPr>
            </w:pPr>
          </w:p>
          <w:p w:rsidR="00E87DD5" w:rsidRPr="002D17B2" w:rsidRDefault="00E87DD5" w:rsidP="00E87DD5">
            <w:pPr>
              <w:spacing w:after="0" w:line="240" w:lineRule="auto"/>
              <w:rPr>
                <w:rFonts w:ascii="Bookman Old Style" w:eastAsia="Times New Roman" w:hAnsi="Bookman Old Style" w:cs="Calibri"/>
                <w:b/>
                <w:color w:val="000000"/>
                <w:sz w:val="20"/>
                <w:szCs w:val="20"/>
              </w:rPr>
            </w:pPr>
          </w:p>
          <w:p w:rsidR="00E87DD5" w:rsidRPr="00B43045" w:rsidRDefault="00E87DD5" w:rsidP="00E87DD5">
            <w:pPr>
              <w:spacing w:after="0" w:line="240" w:lineRule="auto"/>
              <w:jc w:val="center"/>
              <w:rPr>
                <w:rFonts w:ascii="Bookman Old Style" w:eastAsia="Times New Roman" w:hAnsi="Bookman Old Style" w:cs="Calibri"/>
                <w:b/>
                <w:color w:val="000000"/>
                <w:sz w:val="20"/>
                <w:szCs w:val="20"/>
              </w:rPr>
            </w:pPr>
            <w:r w:rsidRPr="002D17B2">
              <w:rPr>
                <w:rFonts w:ascii="Bookman Old Style" w:eastAsia="Times New Roman" w:hAnsi="Bookman Old Style" w:cs="Calibri"/>
                <w:b/>
                <w:color w:val="000000"/>
                <w:sz w:val="20"/>
                <w:szCs w:val="20"/>
              </w:rPr>
              <w:t>INDIKATOR</w:t>
            </w:r>
          </w:p>
        </w:tc>
        <w:tc>
          <w:tcPr>
            <w:tcW w:w="709" w:type="dxa"/>
            <w:tcBorders>
              <w:top w:val="single" w:sz="4" w:space="0" w:color="auto"/>
              <w:left w:val="nil"/>
              <w:bottom w:val="single" w:sz="4" w:space="0" w:color="auto"/>
              <w:right w:val="single" w:sz="4" w:space="0" w:color="auto"/>
            </w:tcBorders>
            <w:shd w:val="clear" w:color="auto" w:fill="C6D9F1" w:themeFill="text2" w:themeFillTint="33"/>
          </w:tcPr>
          <w:p w:rsidR="00E87DD5" w:rsidRPr="002D17B2" w:rsidRDefault="00E87DD5" w:rsidP="00E87DD5">
            <w:pPr>
              <w:spacing w:after="0" w:line="240" w:lineRule="auto"/>
              <w:jc w:val="center"/>
              <w:rPr>
                <w:rFonts w:ascii="Bookman Old Style" w:eastAsia="Times New Roman" w:hAnsi="Bookman Old Style" w:cs="Calibri"/>
                <w:b/>
                <w:color w:val="000000"/>
                <w:sz w:val="20"/>
                <w:szCs w:val="20"/>
              </w:rPr>
            </w:pPr>
          </w:p>
          <w:p w:rsidR="00E87DD5" w:rsidRPr="002D17B2" w:rsidRDefault="00E87DD5" w:rsidP="00E87DD5">
            <w:pPr>
              <w:spacing w:after="0" w:line="240" w:lineRule="auto"/>
              <w:jc w:val="center"/>
              <w:rPr>
                <w:rFonts w:ascii="Bookman Old Style" w:eastAsia="Times New Roman" w:hAnsi="Bookman Old Style" w:cs="Calibri"/>
                <w:b/>
                <w:color w:val="000000"/>
                <w:sz w:val="20"/>
                <w:szCs w:val="20"/>
              </w:rPr>
            </w:pPr>
          </w:p>
          <w:p w:rsidR="00E87DD5" w:rsidRPr="00B43045" w:rsidRDefault="00E87DD5" w:rsidP="00E87DD5">
            <w:pPr>
              <w:spacing w:after="0" w:line="240" w:lineRule="auto"/>
              <w:jc w:val="center"/>
              <w:rPr>
                <w:rFonts w:ascii="Bookman Old Style" w:eastAsia="Times New Roman" w:hAnsi="Bookman Old Style" w:cs="Calibri"/>
                <w:b/>
                <w:color w:val="000000"/>
                <w:sz w:val="20"/>
                <w:szCs w:val="20"/>
              </w:rPr>
            </w:pPr>
            <w:r w:rsidRPr="002D17B2">
              <w:rPr>
                <w:rFonts w:ascii="Bookman Old Style" w:eastAsia="Times New Roman" w:hAnsi="Bookman Old Style" w:cs="Calibri"/>
                <w:b/>
                <w:color w:val="000000"/>
                <w:sz w:val="20"/>
                <w:szCs w:val="20"/>
              </w:rPr>
              <w:t>SAT</w:t>
            </w:r>
          </w:p>
        </w:tc>
        <w:tc>
          <w:tcPr>
            <w:tcW w:w="1276" w:type="dxa"/>
            <w:tcBorders>
              <w:top w:val="single" w:sz="4" w:space="0" w:color="auto"/>
              <w:left w:val="nil"/>
              <w:bottom w:val="single" w:sz="4" w:space="0" w:color="auto"/>
              <w:right w:val="single" w:sz="4" w:space="0" w:color="auto"/>
            </w:tcBorders>
            <w:shd w:val="clear" w:color="auto" w:fill="C6D9F1" w:themeFill="text2" w:themeFillTint="33"/>
          </w:tcPr>
          <w:p w:rsidR="00E87DD5" w:rsidRPr="00B43045" w:rsidRDefault="00E87DD5" w:rsidP="00E87DD5">
            <w:pPr>
              <w:spacing w:after="0" w:line="240" w:lineRule="auto"/>
              <w:jc w:val="center"/>
              <w:rPr>
                <w:rFonts w:ascii="Bookman Old Style" w:eastAsia="Times New Roman" w:hAnsi="Bookman Old Style" w:cs="Calibri"/>
                <w:b/>
                <w:color w:val="000000"/>
                <w:sz w:val="20"/>
                <w:szCs w:val="20"/>
              </w:rPr>
            </w:pPr>
            <w:r>
              <w:rPr>
                <w:rFonts w:ascii="Bookman Old Style" w:eastAsia="Times New Roman" w:hAnsi="Bookman Old Style" w:cs="Calibri"/>
                <w:b/>
                <w:color w:val="000000"/>
                <w:sz w:val="20"/>
                <w:szCs w:val="20"/>
              </w:rPr>
              <w:t>REALISASI KINERJA SMT I TH. 2021</w:t>
            </w:r>
          </w:p>
        </w:tc>
        <w:tc>
          <w:tcPr>
            <w:tcW w:w="1134" w:type="dxa"/>
            <w:tcBorders>
              <w:top w:val="single" w:sz="4" w:space="0" w:color="auto"/>
              <w:left w:val="nil"/>
              <w:bottom w:val="single" w:sz="4" w:space="0" w:color="auto"/>
              <w:right w:val="single" w:sz="4" w:space="0" w:color="auto"/>
            </w:tcBorders>
            <w:shd w:val="clear" w:color="auto" w:fill="C6D9F1" w:themeFill="text2" w:themeFillTint="33"/>
          </w:tcPr>
          <w:p w:rsidR="00E87DD5" w:rsidRPr="00B43045" w:rsidRDefault="00E87DD5" w:rsidP="00E87DD5">
            <w:pPr>
              <w:spacing w:after="0" w:line="240" w:lineRule="auto"/>
              <w:rPr>
                <w:rFonts w:ascii="Bookman Old Style" w:eastAsia="Times New Roman" w:hAnsi="Bookman Old Style" w:cs="Calibri"/>
                <w:b/>
                <w:color w:val="000000"/>
                <w:sz w:val="20"/>
                <w:szCs w:val="20"/>
              </w:rPr>
            </w:pPr>
            <w:r>
              <w:rPr>
                <w:rFonts w:ascii="Bookman Old Style" w:eastAsia="Times New Roman" w:hAnsi="Bookman Old Style" w:cs="Calibri"/>
                <w:b/>
                <w:color w:val="000000"/>
                <w:sz w:val="20"/>
                <w:szCs w:val="20"/>
              </w:rPr>
              <w:t>TARGET KINERJA TH. 2021</w:t>
            </w:r>
          </w:p>
        </w:tc>
        <w:tc>
          <w:tcPr>
            <w:tcW w:w="1559" w:type="dxa"/>
            <w:tcBorders>
              <w:top w:val="single" w:sz="4" w:space="0" w:color="auto"/>
              <w:left w:val="nil"/>
              <w:bottom w:val="single" w:sz="4" w:space="0" w:color="auto"/>
              <w:right w:val="single" w:sz="4" w:space="0" w:color="auto"/>
            </w:tcBorders>
            <w:shd w:val="clear" w:color="auto" w:fill="C6D9F1" w:themeFill="text2" w:themeFillTint="33"/>
          </w:tcPr>
          <w:p w:rsidR="00E87DD5" w:rsidRPr="002D17B2" w:rsidRDefault="00E87DD5" w:rsidP="00E87DD5">
            <w:pPr>
              <w:spacing w:after="0" w:line="240" w:lineRule="auto"/>
              <w:jc w:val="center"/>
              <w:rPr>
                <w:rFonts w:ascii="Bookman Old Style" w:eastAsia="Times New Roman" w:hAnsi="Bookman Old Style" w:cs="Calibri"/>
                <w:b/>
                <w:color w:val="000000"/>
                <w:sz w:val="20"/>
                <w:szCs w:val="20"/>
              </w:rPr>
            </w:pPr>
          </w:p>
          <w:p w:rsidR="00E87DD5" w:rsidRPr="00B43045" w:rsidRDefault="00E87DD5" w:rsidP="00E87DD5">
            <w:pPr>
              <w:spacing w:after="0" w:line="240" w:lineRule="auto"/>
              <w:jc w:val="center"/>
              <w:rPr>
                <w:rFonts w:ascii="Bookman Old Style" w:eastAsia="Times New Roman" w:hAnsi="Bookman Old Style" w:cs="Calibri"/>
                <w:b/>
                <w:color w:val="000000"/>
                <w:sz w:val="20"/>
                <w:szCs w:val="20"/>
              </w:rPr>
            </w:pPr>
            <w:r>
              <w:rPr>
                <w:rFonts w:ascii="Bookman Old Style" w:eastAsia="Times New Roman" w:hAnsi="Bookman Old Style" w:cs="Calibri"/>
                <w:b/>
                <w:color w:val="000000"/>
                <w:sz w:val="20"/>
                <w:szCs w:val="20"/>
              </w:rPr>
              <w:t>CAPAIAN KINERJA TH. 2021</w:t>
            </w:r>
          </w:p>
        </w:tc>
        <w:tc>
          <w:tcPr>
            <w:tcW w:w="992" w:type="dxa"/>
            <w:tcBorders>
              <w:top w:val="single" w:sz="4" w:space="0" w:color="auto"/>
              <w:left w:val="nil"/>
              <w:bottom w:val="single" w:sz="4" w:space="0" w:color="auto"/>
              <w:right w:val="single" w:sz="4" w:space="0" w:color="auto"/>
            </w:tcBorders>
            <w:shd w:val="clear" w:color="auto" w:fill="C6D9F1" w:themeFill="text2" w:themeFillTint="33"/>
          </w:tcPr>
          <w:p w:rsidR="00E87DD5" w:rsidRPr="002D17B2" w:rsidRDefault="00E87DD5" w:rsidP="00E87DD5">
            <w:pPr>
              <w:spacing w:after="0" w:line="240" w:lineRule="auto"/>
              <w:jc w:val="center"/>
              <w:rPr>
                <w:rFonts w:ascii="Bookman Old Style" w:eastAsia="Times New Roman" w:hAnsi="Bookman Old Style" w:cs="Calibri"/>
                <w:b/>
                <w:color w:val="000000"/>
                <w:sz w:val="20"/>
                <w:szCs w:val="20"/>
              </w:rPr>
            </w:pPr>
          </w:p>
          <w:p w:rsidR="00E87DD5" w:rsidRPr="002D17B2" w:rsidRDefault="00E87DD5" w:rsidP="00E87DD5">
            <w:pPr>
              <w:spacing w:after="0" w:line="240" w:lineRule="auto"/>
              <w:jc w:val="center"/>
              <w:rPr>
                <w:rFonts w:ascii="Bookman Old Style" w:eastAsia="Times New Roman" w:hAnsi="Bookman Old Style" w:cs="Calibri"/>
                <w:b/>
                <w:color w:val="000000"/>
                <w:sz w:val="20"/>
                <w:szCs w:val="20"/>
              </w:rPr>
            </w:pPr>
          </w:p>
          <w:p w:rsidR="00E87DD5" w:rsidRPr="00B43045" w:rsidRDefault="00E87DD5" w:rsidP="00E87DD5">
            <w:pPr>
              <w:spacing w:after="0" w:line="240" w:lineRule="auto"/>
              <w:jc w:val="center"/>
              <w:rPr>
                <w:rFonts w:ascii="Bookman Old Style" w:eastAsia="Times New Roman" w:hAnsi="Bookman Old Style" w:cs="Calibri"/>
                <w:b/>
                <w:color w:val="000000"/>
                <w:sz w:val="20"/>
                <w:szCs w:val="20"/>
              </w:rPr>
            </w:pPr>
            <w:r w:rsidRPr="002D17B2">
              <w:rPr>
                <w:rFonts w:ascii="Bookman Old Style" w:eastAsia="Times New Roman" w:hAnsi="Bookman Old Style" w:cs="Calibri"/>
                <w:b/>
                <w:color w:val="000000"/>
                <w:sz w:val="20"/>
                <w:szCs w:val="20"/>
              </w:rPr>
              <w:t>PREDIKAT</w:t>
            </w:r>
          </w:p>
        </w:tc>
      </w:tr>
      <w:tr w:rsidR="00E87DD5" w:rsidRPr="00B43045" w:rsidTr="00D15B2E">
        <w:trPr>
          <w:trHeight w:val="267"/>
          <w:tblHeader/>
        </w:trPr>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87DD5" w:rsidRPr="002D17B2" w:rsidRDefault="00E87DD5" w:rsidP="00E87DD5">
            <w:pPr>
              <w:spacing w:after="0" w:line="240" w:lineRule="auto"/>
              <w:rPr>
                <w:rFonts w:ascii="Bookman Old Style" w:eastAsia="Times New Roman" w:hAnsi="Bookman Old Style" w:cs="Calibri"/>
                <w:b/>
                <w:color w:val="000000"/>
                <w:sz w:val="20"/>
                <w:szCs w:val="20"/>
              </w:rPr>
            </w:pPr>
            <w:r w:rsidRPr="002D17B2">
              <w:rPr>
                <w:rFonts w:ascii="Bookman Old Style" w:eastAsia="Times New Roman" w:hAnsi="Bookman Old Style" w:cs="Calibri"/>
                <w:b/>
                <w:color w:val="000000"/>
                <w:sz w:val="20"/>
                <w:szCs w:val="20"/>
              </w:rPr>
              <w:t>1</w:t>
            </w:r>
          </w:p>
        </w:tc>
        <w:tc>
          <w:tcPr>
            <w:tcW w:w="170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87DD5" w:rsidRPr="002D17B2" w:rsidRDefault="00E87DD5" w:rsidP="00E87DD5">
            <w:pPr>
              <w:spacing w:after="0" w:line="240" w:lineRule="auto"/>
              <w:rPr>
                <w:rFonts w:ascii="Bookman Old Style" w:eastAsia="Times New Roman" w:hAnsi="Bookman Old Style" w:cs="Calibri"/>
                <w:b/>
                <w:color w:val="000000"/>
                <w:sz w:val="20"/>
                <w:szCs w:val="20"/>
              </w:rPr>
            </w:pPr>
            <w:r w:rsidRPr="002D17B2">
              <w:rPr>
                <w:rFonts w:ascii="Bookman Old Style" w:eastAsia="Times New Roman" w:hAnsi="Bookman Old Style" w:cs="Calibri"/>
                <w:b/>
                <w:color w:val="000000"/>
                <w:sz w:val="20"/>
                <w:szCs w:val="20"/>
              </w:rPr>
              <w:t>2</w:t>
            </w:r>
          </w:p>
        </w:tc>
        <w:tc>
          <w:tcPr>
            <w:tcW w:w="2409" w:type="dxa"/>
            <w:tcBorders>
              <w:top w:val="single" w:sz="4" w:space="0" w:color="auto"/>
              <w:left w:val="nil"/>
              <w:bottom w:val="single" w:sz="4" w:space="0" w:color="auto"/>
              <w:right w:val="single" w:sz="4" w:space="0" w:color="auto"/>
            </w:tcBorders>
            <w:shd w:val="clear" w:color="auto" w:fill="C6D9F1" w:themeFill="text2" w:themeFillTint="33"/>
          </w:tcPr>
          <w:p w:rsidR="00E87DD5" w:rsidRPr="002D17B2" w:rsidRDefault="00E87DD5" w:rsidP="00E87DD5">
            <w:pPr>
              <w:spacing w:after="0" w:line="240" w:lineRule="auto"/>
              <w:rPr>
                <w:rFonts w:ascii="Bookman Old Style" w:eastAsia="Times New Roman" w:hAnsi="Bookman Old Style" w:cs="Calibri"/>
                <w:b/>
                <w:color w:val="000000"/>
                <w:sz w:val="20"/>
                <w:szCs w:val="20"/>
              </w:rPr>
            </w:pPr>
            <w:r w:rsidRPr="002D17B2">
              <w:rPr>
                <w:rFonts w:ascii="Bookman Old Style" w:eastAsia="Times New Roman" w:hAnsi="Bookman Old Style" w:cs="Calibri"/>
                <w:b/>
                <w:color w:val="000000"/>
                <w:sz w:val="20"/>
                <w:szCs w:val="20"/>
              </w:rPr>
              <w:t>3</w:t>
            </w:r>
          </w:p>
        </w:tc>
        <w:tc>
          <w:tcPr>
            <w:tcW w:w="709" w:type="dxa"/>
            <w:tcBorders>
              <w:top w:val="single" w:sz="4" w:space="0" w:color="auto"/>
              <w:left w:val="nil"/>
              <w:bottom w:val="single" w:sz="4" w:space="0" w:color="auto"/>
              <w:right w:val="single" w:sz="4" w:space="0" w:color="auto"/>
            </w:tcBorders>
            <w:shd w:val="clear" w:color="auto" w:fill="C6D9F1" w:themeFill="text2" w:themeFillTint="33"/>
          </w:tcPr>
          <w:p w:rsidR="00E87DD5" w:rsidRPr="002D17B2" w:rsidRDefault="00E87DD5" w:rsidP="00E87DD5">
            <w:pPr>
              <w:spacing w:after="0" w:line="240" w:lineRule="auto"/>
              <w:jc w:val="center"/>
              <w:rPr>
                <w:rFonts w:ascii="Bookman Old Style" w:eastAsia="Times New Roman" w:hAnsi="Bookman Old Style" w:cs="Calibri"/>
                <w:b/>
                <w:color w:val="000000"/>
                <w:sz w:val="20"/>
                <w:szCs w:val="20"/>
              </w:rPr>
            </w:pPr>
            <w:r w:rsidRPr="002D17B2">
              <w:rPr>
                <w:rFonts w:ascii="Bookman Old Style" w:eastAsia="Times New Roman" w:hAnsi="Bookman Old Style" w:cs="Calibri"/>
                <w:b/>
                <w:color w:val="000000"/>
                <w:sz w:val="20"/>
                <w:szCs w:val="20"/>
              </w:rPr>
              <w:t>4</w:t>
            </w:r>
          </w:p>
        </w:tc>
        <w:tc>
          <w:tcPr>
            <w:tcW w:w="1276" w:type="dxa"/>
            <w:tcBorders>
              <w:top w:val="single" w:sz="4" w:space="0" w:color="auto"/>
              <w:left w:val="nil"/>
              <w:bottom w:val="single" w:sz="4" w:space="0" w:color="auto"/>
              <w:right w:val="single" w:sz="4" w:space="0" w:color="auto"/>
            </w:tcBorders>
            <w:shd w:val="clear" w:color="auto" w:fill="C6D9F1" w:themeFill="text2" w:themeFillTint="33"/>
          </w:tcPr>
          <w:p w:rsidR="00E87DD5" w:rsidRPr="002D17B2" w:rsidRDefault="00E87DD5" w:rsidP="00E87DD5">
            <w:pPr>
              <w:spacing w:after="0" w:line="240" w:lineRule="auto"/>
              <w:jc w:val="center"/>
              <w:rPr>
                <w:rFonts w:ascii="Bookman Old Style" w:eastAsia="Times New Roman" w:hAnsi="Bookman Old Style" w:cs="Calibri"/>
                <w:b/>
                <w:color w:val="000000"/>
                <w:sz w:val="20"/>
                <w:szCs w:val="20"/>
              </w:rPr>
            </w:pPr>
            <w:r w:rsidRPr="002D17B2">
              <w:rPr>
                <w:rFonts w:ascii="Bookman Old Style" w:eastAsia="Times New Roman" w:hAnsi="Bookman Old Style" w:cs="Calibri"/>
                <w:b/>
                <w:color w:val="000000"/>
                <w:sz w:val="20"/>
                <w:szCs w:val="20"/>
              </w:rPr>
              <w:t>5</w:t>
            </w:r>
          </w:p>
        </w:tc>
        <w:tc>
          <w:tcPr>
            <w:tcW w:w="1134" w:type="dxa"/>
            <w:tcBorders>
              <w:top w:val="single" w:sz="4" w:space="0" w:color="auto"/>
              <w:left w:val="nil"/>
              <w:bottom w:val="single" w:sz="4" w:space="0" w:color="auto"/>
              <w:right w:val="single" w:sz="4" w:space="0" w:color="auto"/>
            </w:tcBorders>
            <w:shd w:val="clear" w:color="auto" w:fill="C6D9F1" w:themeFill="text2" w:themeFillTint="33"/>
          </w:tcPr>
          <w:p w:rsidR="00E87DD5" w:rsidRPr="002D17B2" w:rsidRDefault="00E87DD5" w:rsidP="00E87DD5">
            <w:pPr>
              <w:spacing w:after="0" w:line="240" w:lineRule="auto"/>
              <w:jc w:val="center"/>
              <w:rPr>
                <w:rFonts w:ascii="Bookman Old Style" w:eastAsia="Times New Roman" w:hAnsi="Bookman Old Style" w:cs="Calibri"/>
                <w:b/>
                <w:color w:val="000000"/>
                <w:sz w:val="20"/>
                <w:szCs w:val="20"/>
              </w:rPr>
            </w:pPr>
            <w:r w:rsidRPr="002D17B2">
              <w:rPr>
                <w:rFonts w:ascii="Bookman Old Style" w:eastAsia="Times New Roman" w:hAnsi="Bookman Old Style" w:cs="Calibri"/>
                <w:b/>
                <w:color w:val="000000"/>
                <w:sz w:val="20"/>
                <w:szCs w:val="20"/>
              </w:rPr>
              <w:t>6</w:t>
            </w:r>
          </w:p>
        </w:tc>
        <w:tc>
          <w:tcPr>
            <w:tcW w:w="1559" w:type="dxa"/>
            <w:tcBorders>
              <w:top w:val="single" w:sz="4" w:space="0" w:color="auto"/>
              <w:left w:val="nil"/>
              <w:bottom w:val="single" w:sz="4" w:space="0" w:color="auto"/>
              <w:right w:val="single" w:sz="4" w:space="0" w:color="auto"/>
            </w:tcBorders>
            <w:shd w:val="clear" w:color="auto" w:fill="C6D9F1" w:themeFill="text2" w:themeFillTint="33"/>
          </w:tcPr>
          <w:p w:rsidR="00E87DD5" w:rsidRPr="002D17B2" w:rsidRDefault="00E87DD5" w:rsidP="00E87DD5">
            <w:pPr>
              <w:spacing w:after="0" w:line="240" w:lineRule="auto"/>
              <w:jc w:val="center"/>
              <w:rPr>
                <w:rFonts w:ascii="Bookman Old Style" w:eastAsia="Times New Roman" w:hAnsi="Bookman Old Style" w:cs="Calibri"/>
                <w:b/>
                <w:color w:val="000000"/>
                <w:sz w:val="20"/>
                <w:szCs w:val="20"/>
              </w:rPr>
            </w:pPr>
            <w:r w:rsidRPr="002D17B2">
              <w:rPr>
                <w:rFonts w:ascii="Bookman Old Style" w:eastAsia="Times New Roman" w:hAnsi="Bookman Old Style" w:cs="Calibri"/>
                <w:b/>
                <w:color w:val="000000"/>
                <w:sz w:val="20"/>
                <w:szCs w:val="20"/>
              </w:rPr>
              <w:t>7</w:t>
            </w:r>
          </w:p>
        </w:tc>
        <w:tc>
          <w:tcPr>
            <w:tcW w:w="992" w:type="dxa"/>
            <w:tcBorders>
              <w:top w:val="single" w:sz="4" w:space="0" w:color="auto"/>
              <w:left w:val="nil"/>
              <w:bottom w:val="single" w:sz="4" w:space="0" w:color="auto"/>
              <w:right w:val="single" w:sz="4" w:space="0" w:color="auto"/>
            </w:tcBorders>
            <w:shd w:val="clear" w:color="auto" w:fill="C6D9F1" w:themeFill="text2" w:themeFillTint="33"/>
          </w:tcPr>
          <w:p w:rsidR="00E87DD5" w:rsidRPr="002D17B2" w:rsidRDefault="00E87DD5" w:rsidP="00E87DD5">
            <w:pPr>
              <w:spacing w:after="0" w:line="240" w:lineRule="auto"/>
              <w:jc w:val="center"/>
              <w:rPr>
                <w:rFonts w:ascii="Bookman Old Style" w:eastAsia="Times New Roman" w:hAnsi="Bookman Old Style" w:cs="Calibri"/>
                <w:b/>
                <w:color w:val="000000"/>
                <w:sz w:val="20"/>
                <w:szCs w:val="20"/>
              </w:rPr>
            </w:pPr>
            <w:r w:rsidRPr="002D17B2">
              <w:rPr>
                <w:rFonts w:ascii="Bookman Old Style" w:eastAsia="Times New Roman" w:hAnsi="Bookman Old Style" w:cs="Calibri"/>
                <w:b/>
                <w:color w:val="000000"/>
                <w:sz w:val="20"/>
                <w:szCs w:val="20"/>
              </w:rPr>
              <w:t>8</w:t>
            </w:r>
          </w:p>
        </w:tc>
      </w:tr>
      <w:tr w:rsidR="00E87DD5" w:rsidRPr="00B43045" w:rsidTr="00D15B2E">
        <w:trPr>
          <w:trHeight w:val="600"/>
        </w:trPr>
        <w:tc>
          <w:tcPr>
            <w:tcW w:w="567" w:type="dxa"/>
            <w:vMerge w:val="restart"/>
            <w:tcBorders>
              <w:top w:val="nil"/>
              <w:left w:val="single" w:sz="4" w:space="0" w:color="auto"/>
              <w:right w:val="single" w:sz="4" w:space="0" w:color="auto"/>
            </w:tcBorders>
          </w:tcPr>
          <w:p w:rsidR="00E87DD5" w:rsidRPr="00B43045" w:rsidRDefault="00E87DD5" w:rsidP="00E87DD5">
            <w:pPr>
              <w:spacing w:after="0" w:line="240" w:lineRule="auto"/>
              <w:rPr>
                <w:rFonts w:ascii="Bookman Old Style" w:eastAsia="Times New Roman" w:hAnsi="Bookman Old Style" w:cs="Calibri"/>
                <w:color w:val="000000"/>
                <w:sz w:val="20"/>
                <w:szCs w:val="20"/>
              </w:rPr>
            </w:pPr>
            <w:r>
              <w:rPr>
                <w:rFonts w:ascii="Bookman Old Style" w:eastAsia="Times New Roman" w:hAnsi="Bookman Old Style" w:cs="Calibri"/>
                <w:color w:val="000000"/>
                <w:sz w:val="20"/>
                <w:szCs w:val="20"/>
              </w:rPr>
              <w:t>1</w:t>
            </w:r>
          </w:p>
        </w:tc>
        <w:tc>
          <w:tcPr>
            <w:tcW w:w="1702" w:type="dxa"/>
            <w:vMerge w:val="restart"/>
            <w:tcBorders>
              <w:top w:val="nil"/>
              <w:left w:val="single" w:sz="4" w:space="0" w:color="auto"/>
              <w:right w:val="single" w:sz="4" w:space="0" w:color="auto"/>
            </w:tcBorders>
            <w:shd w:val="clear" w:color="auto" w:fill="auto"/>
          </w:tcPr>
          <w:p w:rsidR="00E87DD5" w:rsidRPr="00B43045" w:rsidRDefault="00E87DD5" w:rsidP="00E87DD5">
            <w:pPr>
              <w:pBdr>
                <w:top w:val="single" w:sz="4" w:space="1" w:color="auto"/>
              </w:pBdr>
              <w:spacing w:after="0" w:line="240" w:lineRule="auto"/>
              <w:rPr>
                <w:rFonts w:ascii="Bookman Old Style" w:eastAsia="Times New Roman" w:hAnsi="Bookman Old Style" w:cs="Calibri"/>
                <w:b/>
                <w:color w:val="000000"/>
                <w:sz w:val="20"/>
                <w:szCs w:val="20"/>
              </w:rPr>
            </w:pPr>
            <w:r w:rsidRPr="00B43045">
              <w:rPr>
                <w:rFonts w:ascii="Bookman Old Style" w:eastAsia="Times New Roman" w:hAnsi="Bookman Old Style" w:cs="Calibri"/>
                <w:color w:val="000000"/>
                <w:sz w:val="20"/>
                <w:szCs w:val="20"/>
              </w:rPr>
              <w:t> Program</w:t>
            </w:r>
            <w:r>
              <w:rPr>
                <w:rFonts w:ascii="Bookman Old Style" w:eastAsia="Times New Roman" w:hAnsi="Bookman Old Style" w:cs="Calibri"/>
                <w:color w:val="000000"/>
                <w:sz w:val="20"/>
                <w:szCs w:val="20"/>
              </w:rPr>
              <w:t xml:space="preserve"> Penunjang Urusan Pemerintahan Daerah Kabupaten / Kota </w:t>
            </w:r>
            <w:r w:rsidRPr="00B43045">
              <w:rPr>
                <w:rFonts w:ascii="Bookman Old Style" w:eastAsia="Times New Roman" w:hAnsi="Bookman Old Style" w:cs="Calibri"/>
                <w:color w:val="000000"/>
                <w:sz w:val="20"/>
                <w:szCs w:val="20"/>
              </w:rPr>
              <w:t xml:space="preserve"> </w:t>
            </w:r>
          </w:p>
          <w:p w:rsidR="00E87DD5" w:rsidRPr="00B43045" w:rsidRDefault="00E87DD5" w:rsidP="00E87DD5">
            <w:pPr>
              <w:pBdr>
                <w:top w:val="single" w:sz="4" w:space="1" w:color="auto"/>
              </w:pBdr>
              <w:spacing w:after="0" w:line="240" w:lineRule="auto"/>
              <w:rPr>
                <w:rFonts w:ascii="Bookman Old Style" w:eastAsia="Times New Roman" w:hAnsi="Bookman Old Style" w:cs="Calibri"/>
                <w:b/>
                <w:color w:val="000000"/>
                <w:sz w:val="20"/>
                <w:szCs w:val="20"/>
              </w:rPr>
            </w:pPr>
            <w:r w:rsidRPr="00B43045">
              <w:rPr>
                <w:rFonts w:ascii="Bookman Old Style" w:eastAsia="Times New Roman" w:hAnsi="Bookman Old Style" w:cs="Calibri"/>
                <w:color w:val="000000"/>
                <w:sz w:val="20"/>
                <w:szCs w:val="20"/>
              </w:rPr>
              <w:t> </w:t>
            </w:r>
          </w:p>
          <w:p w:rsidR="00E87DD5" w:rsidRPr="00B43045" w:rsidRDefault="00E87DD5" w:rsidP="00E87DD5">
            <w:pPr>
              <w:spacing w:after="0" w:line="240" w:lineRule="auto"/>
              <w:rPr>
                <w:rFonts w:ascii="Bookman Old Style" w:eastAsia="Times New Roman" w:hAnsi="Bookman Old Style" w:cs="Calibri"/>
                <w:b/>
                <w:color w:val="000000"/>
                <w:sz w:val="20"/>
                <w:szCs w:val="20"/>
              </w:rPr>
            </w:pPr>
            <w:r w:rsidRPr="00B43045">
              <w:rPr>
                <w:rFonts w:ascii="Bookman Old Style" w:eastAsia="Times New Roman" w:hAnsi="Bookman Old Style" w:cs="Calibri"/>
                <w:color w:val="000000"/>
                <w:sz w:val="20"/>
                <w:szCs w:val="20"/>
              </w:rPr>
              <w:t> </w:t>
            </w:r>
          </w:p>
        </w:tc>
        <w:tc>
          <w:tcPr>
            <w:tcW w:w="2409" w:type="dxa"/>
            <w:tcBorders>
              <w:top w:val="nil"/>
              <w:left w:val="nil"/>
              <w:bottom w:val="single" w:sz="4" w:space="0" w:color="auto"/>
              <w:right w:val="single" w:sz="4" w:space="0" w:color="auto"/>
            </w:tcBorders>
            <w:shd w:val="clear" w:color="auto" w:fill="auto"/>
          </w:tcPr>
          <w:p w:rsidR="00E87DD5" w:rsidRPr="00B43045" w:rsidRDefault="00E87DD5" w:rsidP="00E87DD5">
            <w:pPr>
              <w:spacing w:after="0" w:line="240" w:lineRule="auto"/>
              <w:jc w:val="both"/>
              <w:rPr>
                <w:rFonts w:ascii="Bookman Old Style" w:eastAsia="Times New Roman" w:hAnsi="Bookman Old Style" w:cs="Calibri"/>
                <w:color w:val="000000"/>
                <w:sz w:val="20"/>
                <w:szCs w:val="20"/>
              </w:rPr>
            </w:pPr>
            <w:r>
              <w:rPr>
                <w:rFonts w:ascii="Bookman Old Style" w:eastAsia="Times New Roman" w:hAnsi="Bookman Old Style" w:cs="Calibri"/>
                <w:color w:val="000000"/>
                <w:sz w:val="20"/>
                <w:szCs w:val="20"/>
              </w:rPr>
              <w:t xml:space="preserve">Prosentase Keselarasan Perencanaan Terhadap Capaian Kinerja Perangkat daerah </w:t>
            </w:r>
          </w:p>
        </w:tc>
        <w:tc>
          <w:tcPr>
            <w:tcW w:w="709" w:type="dxa"/>
            <w:tcBorders>
              <w:top w:val="nil"/>
              <w:left w:val="nil"/>
              <w:bottom w:val="single" w:sz="4" w:space="0" w:color="auto"/>
              <w:right w:val="single" w:sz="4" w:space="0" w:color="auto"/>
            </w:tcBorders>
            <w:shd w:val="clear" w:color="auto" w:fill="auto"/>
          </w:tcPr>
          <w:p w:rsidR="00E87DD5" w:rsidRDefault="00E87DD5" w:rsidP="00E87DD5">
            <w:pPr>
              <w:spacing w:after="0" w:line="240" w:lineRule="auto"/>
              <w:jc w:val="center"/>
              <w:rPr>
                <w:rFonts w:ascii="Bookman Old Style" w:eastAsia="Times New Roman" w:hAnsi="Bookman Old Style" w:cs="Calibri"/>
                <w:color w:val="000000"/>
                <w:sz w:val="20"/>
                <w:szCs w:val="20"/>
              </w:rPr>
            </w:pPr>
          </w:p>
          <w:p w:rsidR="00E87DD5" w:rsidRDefault="00E87DD5" w:rsidP="00E87DD5">
            <w:pPr>
              <w:spacing w:after="0" w:line="240" w:lineRule="auto"/>
              <w:jc w:val="center"/>
              <w:rPr>
                <w:rFonts w:ascii="Bookman Old Style" w:eastAsia="Times New Roman" w:hAnsi="Bookman Old Style" w:cs="Calibri"/>
                <w:color w:val="000000"/>
                <w:sz w:val="20"/>
                <w:szCs w:val="20"/>
              </w:rPr>
            </w:pPr>
          </w:p>
          <w:p w:rsidR="00E87DD5" w:rsidRPr="00B43045" w:rsidRDefault="00E87DD5" w:rsidP="00E87DD5">
            <w:pPr>
              <w:spacing w:after="0" w:line="240" w:lineRule="auto"/>
              <w:jc w:val="center"/>
              <w:rPr>
                <w:rFonts w:ascii="Bookman Old Style" w:eastAsia="Times New Roman" w:hAnsi="Bookman Old Style" w:cs="Calibri"/>
                <w:color w:val="000000"/>
                <w:sz w:val="20"/>
                <w:szCs w:val="20"/>
              </w:rPr>
            </w:pPr>
            <w:r w:rsidRPr="00B43045">
              <w:rPr>
                <w:rFonts w:ascii="Bookman Old Style" w:eastAsia="Times New Roman" w:hAnsi="Bookman Old Style" w:cs="Calibri"/>
                <w:color w:val="000000"/>
                <w:sz w:val="20"/>
                <w:szCs w:val="20"/>
              </w:rPr>
              <w:t>%</w:t>
            </w:r>
          </w:p>
        </w:tc>
        <w:tc>
          <w:tcPr>
            <w:tcW w:w="1276" w:type="dxa"/>
            <w:tcBorders>
              <w:top w:val="nil"/>
              <w:left w:val="nil"/>
              <w:bottom w:val="single" w:sz="4" w:space="0" w:color="auto"/>
              <w:right w:val="single" w:sz="4" w:space="0" w:color="auto"/>
            </w:tcBorders>
            <w:shd w:val="clear" w:color="auto" w:fill="auto"/>
          </w:tcPr>
          <w:p w:rsidR="00E87DD5" w:rsidRDefault="00E87DD5" w:rsidP="00E87DD5">
            <w:pPr>
              <w:spacing w:after="0" w:line="240" w:lineRule="auto"/>
              <w:jc w:val="center"/>
              <w:rPr>
                <w:rFonts w:ascii="Bookman Old Style" w:eastAsia="Times New Roman" w:hAnsi="Bookman Old Style" w:cs="Calibri"/>
                <w:color w:val="000000"/>
                <w:sz w:val="20"/>
                <w:szCs w:val="20"/>
              </w:rPr>
            </w:pPr>
          </w:p>
          <w:p w:rsidR="00E87DD5" w:rsidRDefault="00E87DD5" w:rsidP="00E87DD5">
            <w:pPr>
              <w:spacing w:after="0" w:line="240" w:lineRule="auto"/>
              <w:jc w:val="center"/>
              <w:rPr>
                <w:rFonts w:ascii="Bookman Old Style" w:eastAsia="Times New Roman" w:hAnsi="Bookman Old Style" w:cs="Calibri"/>
                <w:color w:val="000000"/>
                <w:sz w:val="20"/>
                <w:szCs w:val="20"/>
              </w:rPr>
            </w:pPr>
          </w:p>
          <w:p w:rsidR="00E87DD5" w:rsidRPr="00B43045" w:rsidRDefault="00E87DD5" w:rsidP="00E87DD5">
            <w:pPr>
              <w:spacing w:after="0" w:line="240" w:lineRule="auto"/>
              <w:jc w:val="center"/>
              <w:rPr>
                <w:rFonts w:ascii="Bookman Old Style" w:eastAsia="Times New Roman" w:hAnsi="Bookman Old Style" w:cs="Calibri"/>
                <w:color w:val="000000"/>
                <w:sz w:val="20"/>
                <w:szCs w:val="20"/>
              </w:rPr>
            </w:pPr>
            <w:r>
              <w:rPr>
                <w:rFonts w:ascii="Bookman Old Style" w:eastAsia="Times New Roman" w:hAnsi="Bookman Old Style" w:cs="Calibri"/>
                <w:color w:val="000000"/>
                <w:sz w:val="20"/>
                <w:szCs w:val="20"/>
              </w:rPr>
              <w:t>43</w:t>
            </w:r>
          </w:p>
        </w:tc>
        <w:tc>
          <w:tcPr>
            <w:tcW w:w="1134" w:type="dxa"/>
            <w:tcBorders>
              <w:top w:val="nil"/>
              <w:left w:val="nil"/>
              <w:bottom w:val="single" w:sz="4" w:space="0" w:color="auto"/>
              <w:right w:val="single" w:sz="4" w:space="0" w:color="auto"/>
            </w:tcBorders>
            <w:shd w:val="clear" w:color="auto" w:fill="auto"/>
          </w:tcPr>
          <w:p w:rsidR="00E87DD5" w:rsidRDefault="00E87DD5" w:rsidP="00E87DD5">
            <w:pPr>
              <w:spacing w:after="0" w:line="240" w:lineRule="auto"/>
              <w:jc w:val="center"/>
              <w:rPr>
                <w:rFonts w:ascii="Bookman Old Style" w:eastAsia="Times New Roman" w:hAnsi="Bookman Old Style" w:cs="Calibri"/>
                <w:color w:val="000000"/>
                <w:sz w:val="20"/>
                <w:szCs w:val="20"/>
              </w:rPr>
            </w:pPr>
          </w:p>
          <w:p w:rsidR="00E87DD5" w:rsidRDefault="00E87DD5" w:rsidP="00E87DD5">
            <w:pPr>
              <w:spacing w:after="0" w:line="240" w:lineRule="auto"/>
              <w:jc w:val="center"/>
              <w:rPr>
                <w:rFonts w:ascii="Bookman Old Style" w:eastAsia="Times New Roman" w:hAnsi="Bookman Old Style" w:cs="Calibri"/>
                <w:color w:val="000000"/>
                <w:sz w:val="20"/>
                <w:szCs w:val="20"/>
              </w:rPr>
            </w:pPr>
          </w:p>
          <w:p w:rsidR="00E87DD5" w:rsidRPr="00B43045" w:rsidRDefault="00E87DD5" w:rsidP="00E87DD5">
            <w:pPr>
              <w:spacing w:after="0" w:line="240" w:lineRule="auto"/>
              <w:jc w:val="center"/>
              <w:rPr>
                <w:rFonts w:ascii="Bookman Old Style" w:eastAsia="Times New Roman" w:hAnsi="Bookman Old Style" w:cs="Calibri"/>
                <w:color w:val="000000"/>
                <w:sz w:val="20"/>
                <w:szCs w:val="20"/>
              </w:rPr>
            </w:pPr>
            <w:r>
              <w:rPr>
                <w:rFonts w:ascii="Bookman Old Style" w:eastAsia="Times New Roman" w:hAnsi="Bookman Old Style" w:cs="Calibri"/>
                <w:color w:val="000000"/>
                <w:sz w:val="20"/>
                <w:szCs w:val="20"/>
              </w:rPr>
              <w:t>70</w:t>
            </w:r>
          </w:p>
        </w:tc>
        <w:tc>
          <w:tcPr>
            <w:tcW w:w="1559" w:type="dxa"/>
            <w:tcBorders>
              <w:top w:val="nil"/>
              <w:left w:val="nil"/>
              <w:bottom w:val="single" w:sz="4" w:space="0" w:color="auto"/>
              <w:right w:val="single" w:sz="4" w:space="0" w:color="auto"/>
            </w:tcBorders>
            <w:shd w:val="clear" w:color="auto" w:fill="auto"/>
          </w:tcPr>
          <w:p w:rsidR="00E87DD5" w:rsidRDefault="00E87DD5" w:rsidP="00E87DD5">
            <w:pPr>
              <w:spacing w:after="0" w:line="240" w:lineRule="auto"/>
              <w:jc w:val="center"/>
              <w:rPr>
                <w:rFonts w:ascii="Bookman Old Style" w:eastAsia="Times New Roman" w:hAnsi="Bookman Old Style" w:cs="Calibri"/>
                <w:color w:val="000000"/>
                <w:sz w:val="20"/>
                <w:szCs w:val="20"/>
              </w:rPr>
            </w:pPr>
          </w:p>
          <w:p w:rsidR="00E87DD5" w:rsidRDefault="00E87DD5" w:rsidP="00E87DD5">
            <w:pPr>
              <w:spacing w:after="0" w:line="240" w:lineRule="auto"/>
              <w:jc w:val="center"/>
              <w:rPr>
                <w:rFonts w:ascii="Bookman Old Style" w:eastAsia="Times New Roman" w:hAnsi="Bookman Old Style" w:cs="Calibri"/>
                <w:color w:val="000000"/>
                <w:sz w:val="20"/>
                <w:szCs w:val="20"/>
              </w:rPr>
            </w:pPr>
          </w:p>
          <w:p w:rsidR="00E87DD5" w:rsidRPr="00B43045" w:rsidRDefault="00E87DD5" w:rsidP="00E87DD5">
            <w:pPr>
              <w:spacing w:after="0" w:line="240" w:lineRule="auto"/>
              <w:jc w:val="center"/>
              <w:rPr>
                <w:rFonts w:ascii="Bookman Old Style" w:eastAsia="Times New Roman" w:hAnsi="Bookman Old Style" w:cs="Calibri"/>
                <w:color w:val="000000"/>
                <w:sz w:val="20"/>
                <w:szCs w:val="20"/>
              </w:rPr>
            </w:pPr>
            <w:r>
              <w:rPr>
                <w:rFonts w:ascii="Bookman Old Style" w:eastAsia="Times New Roman" w:hAnsi="Bookman Old Style" w:cs="Calibri"/>
                <w:color w:val="000000"/>
                <w:sz w:val="20"/>
                <w:szCs w:val="20"/>
              </w:rPr>
              <w:t>61,4</w:t>
            </w:r>
          </w:p>
        </w:tc>
        <w:tc>
          <w:tcPr>
            <w:tcW w:w="992" w:type="dxa"/>
            <w:tcBorders>
              <w:top w:val="nil"/>
              <w:left w:val="nil"/>
              <w:bottom w:val="single" w:sz="4" w:space="0" w:color="auto"/>
              <w:right w:val="single" w:sz="4" w:space="0" w:color="auto"/>
            </w:tcBorders>
            <w:shd w:val="clear" w:color="auto" w:fill="auto"/>
          </w:tcPr>
          <w:p w:rsidR="00E87DD5" w:rsidRPr="00B43045" w:rsidRDefault="00E87DD5" w:rsidP="00E87DD5">
            <w:pPr>
              <w:spacing w:after="0" w:line="240" w:lineRule="auto"/>
              <w:jc w:val="center"/>
              <w:rPr>
                <w:rFonts w:ascii="Bookman Old Style" w:eastAsia="Times New Roman" w:hAnsi="Bookman Old Style" w:cs="Calibri"/>
                <w:color w:val="000000"/>
                <w:sz w:val="20"/>
                <w:szCs w:val="20"/>
              </w:rPr>
            </w:pPr>
            <w:r>
              <w:rPr>
                <w:rFonts w:ascii="Bookman Old Style" w:eastAsia="Times New Roman" w:hAnsi="Bookman Old Style" w:cs="Calibri"/>
                <w:color w:val="000000"/>
                <w:sz w:val="20"/>
                <w:szCs w:val="20"/>
              </w:rPr>
              <w:t>Akan tercapai</w:t>
            </w:r>
          </w:p>
        </w:tc>
      </w:tr>
      <w:tr w:rsidR="00E87DD5" w:rsidRPr="00B43045" w:rsidTr="00D15B2E">
        <w:trPr>
          <w:trHeight w:val="600"/>
        </w:trPr>
        <w:tc>
          <w:tcPr>
            <w:tcW w:w="567" w:type="dxa"/>
            <w:vMerge/>
            <w:tcBorders>
              <w:left w:val="single" w:sz="4" w:space="0" w:color="auto"/>
              <w:right w:val="single" w:sz="4" w:space="0" w:color="auto"/>
            </w:tcBorders>
          </w:tcPr>
          <w:p w:rsidR="00E87DD5" w:rsidRPr="00B43045" w:rsidRDefault="00E87DD5" w:rsidP="00E87DD5">
            <w:pPr>
              <w:spacing w:after="0" w:line="240" w:lineRule="auto"/>
              <w:rPr>
                <w:rFonts w:ascii="Bookman Old Style" w:eastAsia="Times New Roman" w:hAnsi="Bookman Old Style" w:cs="Calibri"/>
                <w:color w:val="000000"/>
                <w:sz w:val="20"/>
                <w:szCs w:val="20"/>
              </w:rPr>
            </w:pPr>
          </w:p>
        </w:tc>
        <w:tc>
          <w:tcPr>
            <w:tcW w:w="1702" w:type="dxa"/>
            <w:vMerge/>
            <w:tcBorders>
              <w:left w:val="single" w:sz="4" w:space="0" w:color="auto"/>
              <w:right w:val="single" w:sz="4" w:space="0" w:color="auto"/>
            </w:tcBorders>
            <w:shd w:val="clear" w:color="auto" w:fill="auto"/>
            <w:hideMark/>
          </w:tcPr>
          <w:p w:rsidR="00E87DD5" w:rsidRPr="00B43045" w:rsidRDefault="00E87DD5" w:rsidP="00E87DD5">
            <w:pPr>
              <w:spacing w:after="0" w:line="240" w:lineRule="auto"/>
              <w:rPr>
                <w:rFonts w:ascii="Bookman Old Style" w:eastAsia="Times New Roman" w:hAnsi="Bookman Old Style" w:cs="Calibri"/>
                <w:color w:val="000000"/>
                <w:sz w:val="20"/>
                <w:szCs w:val="20"/>
              </w:rPr>
            </w:pPr>
          </w:p>
        </w:tc>
        <w:tc>
          <w:tcPr>
            <w:tcW w:w="2409" w:type="dxa"/>
            <w:tcBorders>
              <w:top w:val="nil"/>
              <w:left w:val="nil"/>
              <w:bottom w:val="single" w:sz="4" w:space="0" w:color="auto"/>
              <w:right w:val="single" w:sz="4" w:space="0" w:color="auto"/>
            </w:tcBorders>
            <w:shd w:val="clear" w:color="auto" w:fill="auto"/>
            <w:hideMark/>
          </w:tcPr>
          <w:p w:rsidR="00E87DD5" w:rsidRPr="00B43045" w:rsidRDefault="00E87DD5" w:rsidP="00E87DD5">
            <w:pPr>
              <w:spacing w:after="0" w:line="240" w:lineRule="auto"/>
              <w:rPr>
                <w:rFonts w:ascii="Bookman Old Style" w:eastAsia="Times New Roman" w:hAnsi="Bookman Old Style" w:cs="Calibri"/>
                <w:color w:val="000000"/>
                <w:sz w:val="20"/>
                <w:szCs w:val="20"/>
              </w:rPr>
            </w:pPr>
            <w:r>
              <w:rPr>
                <w:rFonts w:ascii="Bookman Old Style" w:eastAsia="Times New Roman" w:hAnsi="Bookman Old Style" w:cs="Calibri"/>
                <w:color w:val="000000"/>
                <w:sz w:val="20"/>
                <w:szCs w:val="20"/>
              </w:rPr>
              <w:t>Prosentase Pemenuhan Pelayanan Keuangan</w:t>
            </w:r>
          </w:p>
        </w:tc>
        <w:tc>
          <w:tcPr>
            <w:tcW w:w="709" w:type="dxa"/>
            <w:tcBorders>
              <w:top w:val="nil"/>
              <w:left w:val="nil"/>
              <w:bottom w:val="single" w:sz="4" w:space="0" w:color="auto"/>
              <w:right w:val="single" w:sz="4" w:space="0" w:color="auto"/>
            </w:tcBorders>
            <w:shd w:val="clear" w:color="auto" w:fill="auto"/>
            <w:hideMark/>
          </w:tcPr>
          <w:p w:rsidR="00E87DD5" w:rsidRDefault="00E87DD5" w:rsidP="00E87DD5">
            <w:pPr>
              <w:spacing w:after="0" w:line="240" w:lineRule="auto"/>
              <w:jc w:val="center"/>
              <w:rPr>
                <w:rFonts w:ascii="Bookman Old Style" w:eastAsia="Times New Roman" w:hAnsi="Bookman Old Style" w:cs="Calibri"/>
                <w:color w:val="000000"/>
                <w:sz w:val="20"/>
                <w:szCs w:val="20"/>
              </w:rPr>
            </w:pPr>
          </w:p>
          <w:p w:rsidR="00E87DD5" w:rsidRPr="00B43045" w:rsidRDefault="00E87DD5" w:rsidP="00E87DD5">
            <w:pPr>
              <w:spacing w:after="0" w:line="240" w:lineRule="auto"/>
              <w:jc w:val="center"/>
              <w:rPr>
                <w:rFonts w:ascii="Bookman Old Style" w:eastAsia="Times New Roman" w:hAnsi="Bookman Old Style" w:cs="Calibri"/>
                <w:color w:val="000000"/>
                <w:sz w:val="20"/>
                <w:szCs w:val="20"/>
              </w:rPr>
            </w:pPr>
            <w:r w:rsidRPr="00B43045">
              <w:rPr>
                <w:rFonts w:ascii="Bookman Old Style" w:eastAsia="Times New Roman" w:hAnsi="Bookman Old Style" w:cs="Calibri"/>
                <w:color w:val="000000"/>
                <w:sz w:val="20"/>
                <w:szCs w:val="20"/>
              </w:rPr>
              <w:t>%</w:t>
            </w:r>
          </w:p>
        </w:tc>
        <w:tc>
          <w:tcPr>
            <w:tcW w:w="1276" w:type="dxa"/>
            <w:tcBorders>
              <w:top w:val="nil"/>
              <w:left w:val="nil"/>
              <w:bottom w:val="single" w:sz="4" w:space="0" w:color="auto"/>
              <w:right w:val="single" w:sz="4" w:space="0" w:color="auto"/>
            </w:tcBorders>
            <w:shd w:val="clear" w:color="auto" w:fill="auto"/>
            <w:hideMark/>
          </w:tcPr>
          <w:p w:rsidR="00E87DD5" w:rsidRDefault="00E87DD5" w:rsidP="00E87DD5">
            <w:pPr>
              <w:spacing w:after="0" w:line="240" w:lineRule="auto"/>
              <w:jc w:val="center"/>
              <w:rPr>
                <w:rFonts w:ascii="Bookman Old Style" w:eastAsia="Times New Roman" w:hAnsi="Bookman Old Style" w:cs="Calibri"/>
                <w:color w:val="000000"/>
                <w:sz w:val="20"/>
                <w:szCs w:val="20"/>
              </w:rPr>
            </w:pPr>
          </w:p>
          <w:p w:rsidR="00E87DD5" w:rsidRPr="00B43045" w:rsidRDefault="00E87DD5" w:rsidP="00E87DD5">
            <w:pPr>
              <w:spacing w:after="0" w:line="240" w:lineRule="auto"/>
              <w:jc w:val="center"/>
              <w:rPr>
                <w:rFonts w:ascii="Bookman Old Style" w:eastAsia="Times New Roman" w:hAnsi="Bookman Old Style" w:cs="Calibri"/>
                <w:color w:val="000000"/>
                <w:sz w:val="20"/>
                <w:szCs w:val="20"/>
              </w:rPr>
            </w:pPr>
            <w:r>
              <w:rPr>
                <w:rFonts w:ascii="Bookman Old Style" w:eastAsia="Times New Roman" w:hAnsi="Bookman Old Style" w:cs="Calibri"/>
                <w:color w:val="000000"/>
                <w:sz w:val="20"/>
                <w:szCs w:val="20"/>
              </w:rPr>
              <w:t>55</w:t>
            </w:r>
          </w:p>
        </w:tc>
        <w:tc>
          <w:tcPr>
            <w:tcW w:w="1134" w:type="dxa"/>
            <w:tcBorders>
              <w:top w:val="nil"/>
              <w:left w:val="nil"/>
              <w:bottom w:val="single" w:sz="4" w:space="0" w:color="auto"/>
              <w:right w:val="single" w:sz="4" w:space="0" w:color="auto"/>
            </w:tcBorders>
            <w:shd w:val="clear" w:color="auto" w:fill="auto"/>
            <w:hideMark/>
          </w:tcPr>
          <w:p w:rsidR="00E87DD5" w:rsidRDefault="00E87DD5" w:rsidP="00E87DD5">
            <w:pPr>
              <w:spacing w:after="0" w:line="240" w:lineRule="auto"/>
              <w:jc w:val="center"/>
              <w:rPr>
                <w:rFonts w:ascii="Bookman Old Style" w:eastAsia="Times New Roman" w:hAnsi="Bookman Old Style" w:cs="Calibri"/>
                <w:color w:val="000000"/>
                <w:sz w:val="20"/>
                <w:szCs w:val="20"/>
              </w:rPr>
            </w:pPr>
          </w:p>
          <w:p w:rsidR="00E87DD5" w:rsidRPr="00B43045" w:rsidRDefault="00E87DD5" w:rsidP="00E87DD5">
            <w:pPr>
              <w:spacing w:after="0" w:line="240" w:lineRule="auto"/>
              <w:jc w:val="center"/>
              <w:rPr>
                <w:rFonts w:ascii="Bookman Old Style" w:eastAsia="Times New Roman" w:hAnsi="Bookman Old Style" w:cs="Calibri"/>
                <w:color w:val="000000"/>
                <w:sz w:val="20"/>
                <w:szCs w:val="20"/>
              </w:rPr>
            </w:pPr>
            <w:r>
              <w:rPr>
                <w:rFonts w:ascii="Bookman Old Style" w:eastAsia="Times New Roman" w:hAnsi="Bookman Old Style" w:cs="Calibri"/>
                <w:color w:val="000000"/>
                <w:sz w:val="20"/>
                <w:szCs w:val="20"/>
              </w:rPr>
              <w:t>95</w:t>
            </w:r>
          </w:p>
        </w:tc>
        <w:tc>
          <w:tcPr>
            <w:tcW w:w="1559" w:type="dxa"/>
            <w:tcBorders>
              <w:top w:val="nil"/>
              <w:left w:val="nil"/>
              <w:bottom w:val="single" w:sz="4" w:space="0" w:color="auto"/>
              <w:right w:val="single" w:sz="4" w:space="0" w:color="auto"/>
            </w:tcBorders>
            <w:shd w:val="clear" w:color="auto" w:fill="auto"/>
            <w:hideMark/>
          </w:tcPr>
          <w:p w:rsidR="00E87DD5" w:rsidRDefault="00E87DD5" w:rsidP="00E87DD5">
            <w:pPr>
              <w:spacing w:after="0" w:line="240" w:lineRule="auto"/>
              <w:jc w:val="center"/>
              <w:rPr>
                <w:rFonts w:ascii="Bookman Old Style" w:eastAsia="Times New Roman" w:hAnsi="Bookman Old Style" w:cs="Calibri"/>
                <w:color w:val="000000"/>
                <w:sz w:val="20"/>
                <w:szCs w:val="20"/>
              </w:rPr>
            </w:pPr>
          </w:p>
          <w:p w:rsidR="00E87DD5" w:rsidRPr="00B43045" w:rsidRDefault="00E87DD5" w:rsidP="00E87DD5">
            <w:pPr>
              <w:spacing w:after="0" w:line="240" w:lineRule="auto"/>
              <w:jc w:val="center"/>
              <w:rPr>
                <w:rFonts w:ascii="Bookman Old Style" w:eastAsia="Times New Roman" w:hAnsi="Bookman Old Style" w:cs="Calibri"/>
                <w:color w:val="000000"/>
                <w:sz w:val="20"/>
                <w:szCs w:val="20"/>
              </w:rPr>
            </w:pPr>
            <w:r>
              <w:rPr>
                <w:rFonts w:ascii="Bookman Old Style" w:eastAsia="Times New Roman" w:hAnsi="Bookman Old Style" w:cs="Calibri"/>
                <w:color w:val="000000"/>
                <w:sz w:val="20"/>
                <w:szCs w:val="20"/>
              </w:rPr>
              <w:t>57,8</w:t>
            </w:r>
          </w:p>
        </w:tc>
        <w:tc>
          <w:tcPr>
            <w:tcW w:w="992" w:type="dxa"/>
            <w:tcBorders>
              <w:top w:val="nil"/>
              <w:left w:val="nil"/>
              <w:bottom w:val="single" w:sz="4" w:space="0" w:color="auto"/>
              <w:right w:val="single" w:sz="4" w:space="0" w:color="auto"/>
            </w:tcBorders>
            <w:shd w:val="clear" w:color="auto" w:fill="auto"/>
            <w:hideMark/>
          </w:tcPr>
          <w:p w:rsidR="00E87DD5" w:rsidRPr="00B43045" w:rsidRDefault="00E87DD5" w:rsidP="00E87DD5">
            <w:pPr>
              <w:spacing w:after="0" w:line="240" w:lineRule="auto"/>
              <w:jc w:val="center"/>
              <w:rPr>
                <w:rFonts w:ascii="Bookman Old Style" w:eastAsia="Times New Roman" w:hAnsi="Bookman Old Style" w:cs="Calibri"/>
                <w:color w:val="000000"/>
                <w:sz w:val="20"/>
                <w:szCs w:val="20"/>
              </w:rPr>
            </w:pPr>
            <w:r>
              <w:rPr>
                <w:rFonts w:ascii="Bookman Old Style" w:eastAsia="Times New Roman" w:hAnsi="Bookman Old Style" w:cs="Calibri"/>
                <w:color w:val="000000"/>
                <w:sz w:val="20"/>
                <w:szCs w:val="20"/>
              </w:rPr>
              <w:t>Akan tercapai</w:t>
            </w:r>
          </w:p>
        </w:tc>
      </w:tr>
      <w:tr w:rsidR="00E87DD5" w:rsidRPr="00B43045" w:rsidTr="00D15B2E">
        <w:trPr>
          <w:trHeight w:val="600"/>
        </w:trPr>
        <w:tc>
          <w:tcPr>
            <w:tcW w:w="567" w:type="dxa"/>
            <w:vMerge/>
            <w:tcBorders>
              <w:left w:val="single" w:sz="4" w:space="0" w:color="auto"/>
              <w:right w:val="single" w:sz="4" w:space="0" w:color="auto"/>
            </w:tcBorders>
          </w:tcPr>
          <w:p w:rsidR="00E87DD5" w:rsidRPr="00B43045" w:rsidRDefault="00E87DD5" w:rsidP="00E87DD5">
            <w:pPr>
              <w:spacing w:after="0" w:line="240" w:lineRule="auto"/>
              <w:rPr>
                <w:rFonts w:ascii="Bookman Old Style" w:eastAsia="Times New Roman" w:hAnsi="Bookman Old Style" w:cs="Calibri"/>
                <w:color w:val="000000"/>
                <w:sz w:val="20"/>
                <w:szCs w:val="20"/>
              </w:rPr>
            </w:pPr>
          </w:p>
        </w:tc>
        <w:tc>
          <w:tcPr>
            <w:tcW w:w="1702" w:type="dxa"/>
            <w:vMerge/>
            <w:tcBorders>
              <w:left w:val="single" w:sz="4" w:space="0" w:color="auto"/>
              <w:right w:val="single" w:sz="4" w:space="0" w:color="auto"/>
            </w:tcBorders>
            <w:shd w:val="clear" w:color="auto" w:fill="auto"/>
          </w:tcPr>
          <w:p w:rsidR="00E87DD5" w:rsidRPr="00B43045" w:rsidRDefault="00E87DD5" w:rsidP="00E87DD5">
            <w:pPr>
              <w:spacing w:after="0" w:line="240" w:lineRule="auto"/>
              <w:rPr>
                <w:rFonts w:ascii="Bookman Old Style" w:eastAsia="Times New Roman" w:hAnsi="Bookman Old Style" w:cs="Calibri"/>
                <w:color w:val="000000"/>
                <w:sz w:val="20"/>
                <w:szCs w:val="20"/>
              </w:rPr>
            </w:pPr>
          </w:p>
        </w:tc>
        <w:tc>
          <w:tcPr>
            <w:tcW w:w="2409" w:type="dxa"/>
            <w:tcBorders>
              <w:top w:val="nil"/>
              <w:left w:val="nil"/>
              <w:bottom w:val="single" w:sz="4" w:space="0" w:color="auto"/>
              <w:right w:val="single" w:sz="4" w:space="0" w:color="auto"/>
            </w:tcBorders>
            <w:shd w:val="clear" w:color="auto" w:fill="auto"/>
          </w:tcPr>
          <w:p w:rsidR="00E87DD5" w:rsidRPr="00B43045" w:rsidRDefault="00E87DD5" w:rsidP="00E87DD5">
            <w:pPr>
              <w:spacing w:after="0" w:line="240" w:lineRule="auto"/>
              <w:rPr>
                <w:rFonts w:ascii="Bookman Old Style" w:eastAsia="Times New Roman" w:hAnsi="Bookman Old Style" w:cs="Calibri"/>
                <w:color w:val="000000"/>
                <w:sz w:val="20"/>
                <w:szCs w:val="20"/>
              </w:rPr>
            </w:pPr>
            <w:r>
              <w:rPr>
                <w:rFonts w:ascii="Bookman Old Style" w:eastAsia="Times New Roman" w:hAnsi="Bookman Old Style" w:cs="Calibri"/>
                <w:color w:val="000000"/>
                <w:sz w:val="20"/>
                <w:szCs w:val="20"/>
              </w:rPr>
              <w:t>Prosentase Ketercapaian Pelayanan Umum</w:t>
            </w:r>
          </w:p>
        </w:tc>
        <w:tc>
          <w:tcPr>
            <w:tcW w:w="709" w:type="dxa"/>
            <w:tcBorders>
              <w:top w:val="nil"/>
              <w:left w:val="nil"/>
              <w:bottom w:val="single" w:sz="4" w:space="0" w:color="auto"/>
              <w:right w:val="single" w:sz="4" w:space="0" w:color="auto"/>
            </w:tcBorders>
            <w:shd w:val="clear" w:color="auto" w:fill="auto"/>
          </w:tcPr>
          <w:p w:rsidR="00E87DD5" w:rsidRDefault="00E87DD5" w:rsidP="00E87DD5">
            <w:pPr>
              <w:spacing w:after="0" w:line="240" w:lineRule="auto"/>
              <w:jc w:val="center"/>
              <w:rPr>
                <w:rFonts w:ascii="Bookman Old Style" w:eastAsia="Times New Roman" w:hAnsi="Bookman Old Style" w:cs="Calibri"/>
                <w:color w:val="000000"/>
                <w:sz w:val="20"/>
                <w:szCs w:val="20"/>
              </w:rPr>
            </w:pPr>
          </w:p>
          <w:p w:rsidR="00E87DD5" w:rsidRPr="00B43045" w:rsidRDefault="00E87DD5" w:rsidP="00E87DD5">
            <w:pPr>
              <w:spacing w:after="0" w:line="240" w:lineRule="auto"/>
              <w:jc w:val="center"/>
              <w:rPr>
                <w:rFonts w:ascii="Bookman Old Style" w:eastAsia="Times New Roman" w:hAnsi="Bookman Old Style" w:cs="Calibri"/>
                <w:color w:val="000000"/>
                <w:sz w:val="20"/>
                <w:szCs w:val="20"/>
              </w:rPr>
            </w:pPr>
            <w:r w:rsidRPr="00B43045">
              <w:rPr>
                <w:rFonts w:ascii="Bookman Old Style" w:eastAsia="Times New Roman" w:hAnsi="Bookman Old Style" w:cs="Calibri"/>
                <w:color w:val="000000"/>
                <w:sz w:val="20"/>
                <w:szCs w:val="20"/>
              </w:rPr>
              <w:t>%</w:t>
            </w:r>
          </w:p>
        </w:tc>
        <w:tc>
          <w:tcPr>
            <w:tcW w:w="1276" w:type="dxa"/>
            <w:tcBorders>
              <w:top w:val="nil"/>
              <w:left w:val="nil"/>
              <w:bottom w:val="single" w:sz="4" w:space="0" w:color="auto"/>
              <w:right w:val="single" w:sz="4" w:space="0" w:color="auto"/>
            </w:tcBorders>
            <w:shd w:val="clear" w:color="auto" w:fill="auto"/>
          </w:tcPr>
          <w:p w:rsidR="00E87DD5" w:rsidRDefault="00E87DD5" w:rsidP="00E87DD5">
            <w:pPr>
              <w:spacing w:after="0" w:line="240" w:lineRule="auto"/>
              <w:jc w:val="center"/>
              <w:rPr>
                <w:rFonts w:ascii="Bookman Old Style" w:eastAsia="Times New Roman" w:hAnsi="Bookman Old Style" w:cs="Calibri"/>
                <w:color w:val="000000"/>
                <w:sz w:val="20"/>
                <w:szCs w:val="20"/>
              </w:rPr>
            </w:pPr>
          </w:p>
          <w:p w:rsidR="00E87DD5" w:rsidRPr="00B43045" w:rsidRDefault="00E87DD5" w:rsidP="00E87DD5">
            <w:pPr>
              <w:spacing w:after="0" w:line="240" w:lineRule="auto"/>
              <w:jc w:val="center"/>
              <w:rPr>
                <w:rFonts w:ascii="Bookman Old Style" w:eastAsia="Times New Roman" w:hAnsi="Bookman Old Style" w:cs="Calibri"/>
                <w:color w:val="000000"/>
                <w:sz w:val="20"/>
                <w:szCs w:val="20"/>
              </w:rPr>
            </w:pPr>
            <w:r>
              <w:rPr>
                <w:rFonts w:ascii="Bookman Old Style" w:eastAsia="Times New Roman" w:hAnsi="Bookman Old Style" w:cs="Calibri"/>
                <w:color w:val="000000"/>
                <w:sz w:val="20"/>
                <w:szCs w:val="20"/>
              </w:rPr>
              <w:t>35</w:t>
            </w:r>
          </w:p>
        </w:tc>
        <w:tc>
          <w:tcPr>
            <w:tcW w:w="1134" w:type="dxa"/>
            <w:tcBorders>
              <w:top w:val="nil"/>
              <w:left w:val="nil"/>
              <w:bottom w:val="single" w:sz="4" w:space="0" w:color="auto"/>
              <w:right w:val="single" w:sz="4" w:space="0" w:color="auto"/>
            </w:tcBorders>
            <w:shd w:val="clear" w:color="auto" w:fill="auto"/>
          </w:tcPr>
          <w:p w:rsidR="00E87DD5" w:rsidRDefault="00E87DD5" w:rsidP="00E87DD5">
            <w:pPr>
              <w:spacing w:after="0" w:line="240" w:lineRule="auto"/>
              <w:jc w:val="center"/>
              <w:rPr>
                <w:rFonts w:ascii="Bookman Old Style" w:eastAsia="Times New Roman" w:hAnsi="Bookman Old Style" w:cs="Calibri"/>
                <w:color w:val="000000"/>
                <w:sz w:val="20"/>
                <w:szCs w:val="20"/>
              </w:rPr>
            </w:pPr>
          </w:p>
          <w:p w:rsidR="00E87DD5" w:rsidRPr="00B43045" w:rsidRDefault="00E87DD5" w:rsidP="00E87DD5">
            <w:pPr>
              <w:spacing w:after="0" w:line="240" w:lineRule="auto"/>
              <w:jc w:val="center"/>
              <w:rPr>
                <w:rFonts w:ascii="Bookman Old Style" w:eastAsia="Times New Roman" w:hAnsi="Bookman Old Style" w:cs="Calibri"/>
                <w:color w:val="000000"/>
                <w:sz w:val="20"/>
                <w:szCs w:val="20"/>
              </w:rPr>
            </w:pPr>
            <w:r>
              <w:rPr>
                <w:rFonts w:ascii="Bookman Old Style" w:eastAsia="Times New Roman" w:hAnsi="Bookman Old Style" w:cs="Calibri"/>
                <w:color w:val="000000"/>
                <w:sz w:val="20"/>
                <w:szCs w:val="20"/>
              </w:rPr>
              <w:t>95</w:t>
            </w:r>
          </w:p>
        </w:tc>
        <w:tc>
          <w:tcPr>
            <w:tcW w:w="1559" w:type="dxa"/>
            <w:tcBorders>
              <w:top w:val="nil"/>
              <w:left w:val="nil"/>
              <w:bottom w:val="single" w:sz="4" w:space="0" w:color="auto"/>
              <w:right w:val="single" w:sz="4" w:space="0" w:color="auto"/>
            </w:tcBorders>
            <w:shd w:val="clear" w:color="auto" w:fill="auto"/>
          </w:tcPr>
          <w:p w:rsidR="00E87DD5" w:rsidRDefault="00E87DD5" w:rsidP="00E87DD5">
            <w:pPr>
              <w:spacing w:after="0" w:line="240" w:lineRule="auto"/>
              <w:jc w:val="center"/>
              <w:rPr>
                <w:rFonts w:ascii="Bookman Old Style" w:eastAsia="Times New Roman" w:hAnsi="Bookman Old Style" w:cs="Calibri"/>
                <w:color w:val="000000"/>
                <w:sz w:val="20"/>
                <w:szCs w:val="20"/>
              </w:rPr>
            </w:pPr>
          </w:p>
          <w:p w:rsidR="00E87DD5" w:rsidRPr="00B43045" w:rsidRDefault="00E87DD5" w:rsidP="00E87DD5">
            <w:pPr>
              <w:spacing w:after="0" w:line="240" w:lineRule="auto"/>
              <w:jc w:val="center"/>
              <w:rPr>
                <w:rFonts w:ascii="Bookman Old Style" w:eastAsia="Times New Roman" w:hAnsi="Bookman Old Style" w:cs="Calibri"/>
                <w:color w:val="000000"/>
                <w:sz w:val="20"/>
                <w:szCs w:val="20"/>
              </w:rPr>
            </w:pPr>
            <w:r>
              <w:rPr>
                <w:rFonts w:ascii="Bookman Old Style" w:eastAsia="Times New Roman" w:hAnsi="Bookman Old Style" w:cs="Calibri"/>
                <w:color w:val="000000"/>
                <w:sz w:val="20"/>
                <w:szCs w:val="20"/>
              </w:rPr>
              <w:t>36,8</w:t>
            </w:r>
          </w:p>
        </w:tc>
        <w:tc>
          <w:tcPr>
            <w:tcW w:w="992" w:type="dxa"/>
            <w:tcBorders>
              <w:top w:val="nil"/>
              <w:left w:val="nil"/>
              <w:bottom w:val="single" w:sz="4" w:space="0" w:color="auto"/>
              <w:right w:val="single" w:sz="4" w:space="0" w:color="auto"/>
            </w:tcBorders>
            <w:shd w:val="clear" w:color="auto" w:fill="auto"/>
          </w:tcPr>
          <w:p w:rsidR="00E87DD5" w:rsidRPr="00B43045" w:rsidRDefault="00E87DD5" w:rsidP="00E87DD5">
            <w:pPr>
              <w:spacing w:after="0" w:line="240" w:lineRule="auto"/>
              <w:jc w:val="center"/>
              <w:rPr>
                <w:rFonts w:ascii="Bookman Old Style" w:eastAsia="Times New Roman" w:hAnsi="Bookman Old Style" w:cs="Calibri"/>
                <w:color w:val="000000"/>
                <w:sz w:val="20"/>
                <w:szCs w:val="20"/>
              </w:rPr>
            </w:pPr>
            <w:r>
              <w:rPr>
                <w:rFonts w:ascii="Bookman Old Style" w:eastAsia="Times New Roman" w:hAnsi="Bookman Old Style" w:cs="Calibri"/>
                <w:color w:val="000000"/>
                <w:sz w:val="20"/>
                <w:szCs w:val="20"/>
              </w:rPr>
              <w:t>Akan tercapai</w:t>
            </w:r>
          </w:p>
        </w:tc>
      </w:tr>
      <w:tr w:rsidR="00E87DD5" w:rsidRPr="00B43045" w:rsidTr="00D15B2E">
        <w:trPr>
          <w:trHeight w:val="600"/>
        </w:trPr>
        <w:tc>
          <w:tcPr>
            <w:tcW w:w="567" w:type="dxa"/>
            <w:vMerge/>
            <w:tcBorders>
              <w:left w:val="single" w:sz="4" w:space="0" w:color="auto"/>
              <w:bottom w:val="single" w:sz="4" w:space="0" w:color="auto"/>
              <w:right w:val="single" w:sz="4" w:space="0" w:color="auto"/>
            </w:tcBorders>
          </w:tcPr>
          <w:p w:rsidR="00E87DD5" w:rsidRPr="00B43045" w:rsidRDefault="00E87DD5" w:rsidP="00E87DD5">
            <w:pPr>
              <w:spacing w:after="0" w:line="240" w:lineRule="auto"/>
              <w:rPr>
                <w:rFonts w:ascii="Bookman Old Style" w:eastAsia="Times New Roman" w:hAnsi="Bookman Old Style" w:cs="Calibri"/>
                <w:color w:val="000000"/>
                <w:sz w:val="20"/>
                <w:szCs w:val="20"/>
              </w:rPr>
            </w:pPr>
          </w:p>
        </w:tc>
        <w:tc>
          <w:tcPr>
            <w:tcW w:w="1702" w:type="dxa"/>
            <w:vMerge/>
            <w:tcBorders>
              <w:left w:val="single" w:sz="4" w:space="0" w:color="auto"/>
              <w:bottom w:val="single" w:sz="4" w:space="0" w:color="auto"/>
              <w:right w:val="single" w:sz="4" w:space="0" w:color="auto"/>
            </w:tcBorders>
            <w:shd w:val="clear" w:color="auto" w:fill="auto"/>
            <w:hideMark/>
          </w:tcPr>
          <w:p w:rsidR="00E87DD5" w:rsidRPr="00B43045" w:rsidRDefault="00E87DD5" w:rsidP="00E87DD5">
            <w:pPr>
              <w:spacing w:after="0" w:line="240" w:lineRule="auto"/>
              <w:rPr>
                <w:rFonts w:ascii="Bookman Old Style" w:eastAsia="Times New Roman" w:hAnsi="Bookman Old Style" w:cs="Calibri"/>
                <w:color w:val="000000"/>
                <w:sz w:val="20"/>
                <w:szCs w:val="20"/>
              </w:rPr>
            </w:pPr>
          </w:p>
        </w:tc>
        <w:tc>
          <w:tcPr>
            <w:tcW w:w="2409" w:type="dxa"/>
            <w:tcBorders>
              <w:top w:val="nil"/>
              <w:left w:val="single" w:sz="4" w:space="0" w:color="auto"/>
              <w:bottom w:val="single" w:sz="4" w:space="0" w:color="auto"/>
              <w:right w:val="single" w:sz="4" w:space="0" w:color="auto"/>
            </w:tcBorders>
            <w:shd w:val="clear" w:color="auto" w:fill="auto"/>
            <w:hideMark/>
          </w:tcPr>
          <w:p w:rsidR="00E87DD5" w:rsidRPr="00B43045" w:rsidRDefault="00E87DD5" w:rsidP="00E87DD5">
            <w:pPr>
              <w:spacing w:after="0" w:line="240" w:lineRule="auto"/>
              <w:rPr>
                <w:rFonts w:ascii="Bookman Old Style" w:eastAsia="Times New Roman" w:hAnsi="Bookman Old Style" w:cs="Calibri"/>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E87DD5" w:rsidRPr="00B43045" w:rsidRDefault="00E87DD5" w:rsidP="00E87DD5">
            <w:pPr>
              <w:spacing w:after="0" w:line="240" w:lineRule="auto"/>
              <w:jc w:val="center"/>
              <w:rPr>
                <w:rFonts w:ascii="Bookman Old Style" w:eastAsia="Times New Roman" w:hAnsi="Bookman Old Style" w:cs="Calibri"/>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E87DD5" w:rsidRPr="00B43045" w:rsidRDefault="00E87DD5" w:rsidP="00E87DD5">
            <w:pPr>
              <w:spacing w:after="0" w:line="240" w:lineRule="auto"/>
              <w:jc w:val="center"/>
              <w:rPr>
                <w:rFonts w:ascii="Bookman Old Style" w:eastAsia="Times New Roman" w:hAnsi="Bookman Old Style" w:cs="Calibri"/>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E87DD5" w:rsidRPr="00B43045" w:rsidRDefault="00E87DD5" w:rsidP="00E87DD5">
            <w:pPr>
              <w:spacing w:after="0" w:line="240" w:lineRule="auto"/>
              <w:jc w:val="center"/>
              <w:rPr>
                <w:rFonts w:ascii="Bookman Old Style" w:eastAsia="Times New Roman" w:hAnsi="Bookman Old Style" w:cs="Calibri"/>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E87DD5" w:rsidRPr="00B43045" w:rsidRDefault="00E87DD5" w:rsidP="00E87DD5">
            <w:pPr>
              <w:spacing w:after="0" w:line="240" w:lineRule="auto"/>
              <w:jc w:val="center"/>
              <w:rPr>
                <w:rFonts w:ascii="Bookman Old Style" w:eastAsia="Times New Roman" w:hAnsi="Bookman Old Style" w:cs="Calibri"/>
                <w:color w:val="000000"/>
                <w:sz w:val="20"/>
                <w:szCs w:val="20"/>
              </w:rPr>
            </w:pPr>
          </w:p>
        </w:tc>
        <w:tc>
          <w:tcPr>
            <w:tcW w:w="992" w:type="dxa"/>
            <w:tcBorders>
              <w:top w:val="nil"/>
              <w:left w:val="nil"/>
              <w:bottom w:val="single" w:sz="4" w:space="0" w:color="auto"/>
              <w:right w:val="single" w:sz="4" w:space="0" w:color="auto"/>
            </w:tcBorders>
            <w:shd w:val="clear" w:color="auto" w:fill="auto"/>
            <w:hideMark/>
          </w:tcPr>
          <w:p w:rsidR="00E87DD5" w:rsidRPr="00B43045" w:rsidRDefault="00E87DD5" w:rsidP="00E87DD5">
            <w:pPr>
              <w:spacing w:after="0" w:line="240" w:lineRule="auto"/>
              <w:jc w:val="center"/>
              <w:rPr>
                <w:rFonts w:ascii="Bookman Old Style" w:eastAsia="Times New Roman" w:hAnsi="Bookman Old Style" w:cs="Calibri"/>
                <w:color w:val="000000"/>
                <w:sz w:val="20"/>
                <w:szCs w:val="20"/>
              </w:rPr>
            </w:pPr>
          </w:p>
        </w:tc>
      </w:tr>
      <w:tr w:rsidR="00E87DD5" w:rsidRPr="00B43045" w:rsidTr="00D15B2E">
        <w:trPr>
          <w:trHeight w:val="1500"/>
        </w:trPr>
        <w:tc>
          <w:tcPr>
            <w:tcW w:w="567" w:type="dxa"/>
            <w:tcBorders>
              <w:top w:val="nil"/>
              <w:left w:val="single" w:sz="4" w:space="0" w:color="auto"/>
              <w:bottom w:val="single" w:sz="4" w:space="0" w:color="auto"/>
              <w:right w:val="single" w:sz="4" w:space="0" w:color="auto"/>
            </w:tcBorders>
          </w:tcPr>
          <w:p w:rsidR="00E87DD5" w:rsidRPr="00B43045" w:rsidRDefault="00E87DD5" w:rsidP="00E87DD5">
            <w:pPr>
              <w:spacing w:after="0" w:line="240" w:lineRule="auto"/>
              <w:rPr>
                <w:rFonts w:ascii="Bookman Old Style" w:eastAsia="Times New Roman" w:hAnsi="Bookman Old Style" w:cs="Calibri"/>
                <w:color w:val="000000"/>
                <w:sz w:val="20"/>
                <w:szCs w:val="20"/>
              </w:rPr>
            </w:pPr>
            <w:r>
              <w:rPr>
                <w:rFonts w:ascii="Bookman Old Style" w:eastAsia="Times New Roman" w:hAnsi="Bookman Old Style" w:cs="Calibri"/>
                <w:color w:val="000000"/>
                <w:sz w:val="20"/>
                <w:szCs w:val="20"/>
              </w:rPr>
              <w:t>2</w:t>
            </w:r>
          </w:p>
        </w:tc>
        <w:tc>
          <w:tcPr>
            <w:tcW w:w="1702" w:type="dxa"/>
            <w:tcBorders>
              <w:top w:val="nil"/>
              <w:left w:val="single" w:sz="4" w:space="0" w:color="auto"/>
              <w:bottom w:val="single" w:sz="4" w:space="0" w:color="auto"/>
              <w:right w:val="single" w:sz="4" w:space="0" w:color="auto"/>
            </w:tcBorders>
            <w:shd w:val="clear" w:color="auto" w:fill="auto"/>
            <w:hideMark/>
          </w:tcPr>
          <w:p w:rsidR="00E87DD5" w:rsidRPr="00B43045" w:rsidRDefault="00E87DD5" w:rsidP="00E87DD5">
            <w:pPr>
              <w:spacing w:after="0" w:line="240" w:lineRule="auto"/>
              <w:rPr>
                <w:rFonts w:ascii="Bookman Old Style" w:eastAsia="Times New Roman" w:hAnsi="Bookman Old Style" w:cs="Calibri"/>
                <w:color w:val="000000"/>
                <w:sz w:val="20"/>
                <w:szCs w:val="20"/>
              </w:rPr>
            </w:pPr>
            <w:r w:rsidRPr="00B43045">
              <w:rPr>
                <w:rFonts w:ascii="Bookman Old Style" w:eastAsia="Times New Roman" w:hAnsi="Bookman Old Style" w:cs="Calibri"/>
                <w:color w:val="000000"/>
                <w:sz w:val="20"/>
                <w:szCs w:val="20"/>
              </w:rPr>
              <w:t xml:space="preserve"> Program </w:t>
            </w:r>
            <w:r>
              <w:rPr>
                <w:rFonts w:ascii="Bookman Old Style" w:eastAsia="Times New Roman" w:hAnsi="Bookman Old Style" w:cs="Calibri"/>
                <w:color w:val="000000"/>
                <w:sz w:val="20"/>
                <w:szCs w:val="20"/>
              </w:rPr>
              <w:t>Penyelenggaraan Pemerintahan dan Pelayanan Publik</w:t>
            </w:r>
          </w:p>
        </w:tc>
        <w:tc>
          <w:tcPr>
            <w:tcW w:w="2409" w:type="dxa"/>
            <w:tcBorders>
              <w:top w:val="nil"/>
              <w:left w:val="nil"/>
              <w:bottom w:val="single" w:sz="4" w:space="0" w:color="auto"/>
              <w:right w:val="single" w:sz="4" w:space="0" w:color="auto"/>
            </w:tcBorders>
            <w:shd w:val="clear" w:color="auto" w:fill="auto"/>
            <w:hideMark/>
          </w:tcPr>
          <w:p w:rsidR="00E87DD5" w:rsidRPr="00B43045" w:rsidRDefault="00E87DD5" w:rsidP="00E87DD5">
            <w:pPr>
              <w:spacing w:after="0" w:line="240" w:lineRule="auto"/>
              <w:rPr>
                <w:rFonts w:ascii="Bookman Old Style" w:eastAsia="Times New Roman" w:hAnsi="Bookman Old Style" w:cs="Calibri"/>
                <w:color w:val="000000"/>
                <w:sz w:val="20"/>
                <w:szCs w:val="20"/>
              </w:rPr>
            </w:pPr>
            <w:r>
              <w:rPr>
                <w:rFonts w:ascii="Bookman Old Style" w:eastAsia="Times New Roman" w:hAnsi="Bookman Old Style" w:cs="Calibri"/>
                <w:color w:val="000000"/>
                <w:sz w:val="20"/>
                <w:szCs w:val="20"/>
              </w:rPr>
              <w:t>tinngkat  Kinerja Seksi Kesejahteraan Rakyat</w:t>
            </w:r>
          </w:p>
        </w:tc>
        <w:tc>
          <w:tcPr>
            <w:tcW w:w="709" w:type="dxa"/>
            <w:tcBorders>
              <w:top w:val="nil"/>
              <w:left w:val="nil"/>
              <w:bottom w:val="single" w:sz="4" w:space="0" w:color="auto"/>
              <w:right w:val="single" w:sz="4" w:space="0" w:color="auto"/>
            </w:tcBorders>
            <w:shd w:val="clear" w:color="auto" w:fill="auto"/>
            <w:hideMark/>
          </w:tcPr>
          <w:p w:rsidR="00E87DD5" w:rsidRDefault="00E87DD5" w:rsidP="00E87DD5">
            <w:pPr>
              <w:spacing w:after="0" w:line="240" w:lineRule="auto"/>
              <w:jc w:val="center"/>
              <w:rPr>
                <w:rFonts w:ascii="Bookman Old Style" w:eastAsia="Times New Roman" w:hAnsi="Bookman Old Style" w:cs="Calibri"/>
                <w:color w:val="000000"/>
                <w:sz w:val="20"/>
                <w:szCs w:val="20"/>
              </w:rPr>
            </w:pPr>
          </w:p>
          <w:p w:rsidR="00E87DD5" w:rsidRDefault="00E87DD5" w:rsidP="00E87DD5">
            <w:pPr>
              <w:spacing w:after="0" w:line="240" w:lineRule="auto"/>
              <w:rPr>
                <w:rFonts w:ascii="Bookman Old Style" w:eastAsia="Times New Roman" w:hAnsi="Bookman Old Style" w:cs="Calibri"/>
                <w:color w:val="000000"/>
                <w:sz w:val="20"/>
                <w:szCs w:val="20"/>
              </w:rPr>
            </w:pPr>
          </w:p>
          <w:p w:rsidR="00E87DD5" w:rsidRDefault="00E87DD5" w:rsidP="00E87DD5">
            <w:pPr>
              <w:spacing w:after="0" w:line="240" w:lineRule="auto"/>
              <w:rPr>
                <w:rFonts w:ascii="Bookman Old Style" w:eastAsia="Times New Roman" w:hAnsi="Bookman Old Style" w:cs="Calibri"/>
                <w:color w:val="000000"/>
                <w:sz w:val="20"/>
                <w:szCs w:val="20"/>
              </w:rPr>
            </w:pPr>
          </w:p>
          <w:p w:rsidR="00E87DD5" w:rsidRPr="00B43045" w:rsidRDefault="00E87DD5" w:rsidP="00E87DD5">
            <w:pPr>
              <w:spacing w:after="0" w:line="240" w:lineRule="auto"/>
              <w:rPr>
                <w:rFonts w:ascii="Bookman Old Style" w:eastAsia="Times New Roman" w:hAnsi="Bookman Old Style" w:cs="Calibri"/>
                <w:color w:val="000000"/>
                <w:sz w:val="20"/>
                <w:szCs w:val="20"/>
              </w:rPr>
            </w:pPr>
            <w:r>
              <w:rPr>
                <w:rFonts w:ascii="Bookman Old Style" w:eastAsia="Times New Roman" w:hAnsi="Bookman Old Style" w:cs="Calibri"/>
                <w:color w:val="000000"/>
                <w:sz w:val="20"/>
                <w:szCs w:val="20"/>
              </w:rPr>
              <w:t>Nilai</w:t>
            </w:r>
          </w:p>
        </w:tc>
        <w:tc>
          <w:tcPr>
            <w:tcW w:w="1276" w:type="dxa"/>
            <w:tcBorders>
              <w:top w:val="nil"/>
              <w:left w:val="nil"/>
              <w:bottom w:val="single" w:sz="4" w:space="0" w:color="auto"/>
              <w:right w:val="single" w:sz="4" w:space="0" w:color="auto"/>
            </w:tcBorders>
            <w:shd w:val="clear" w:color="auto" w:fill="auto"/>
            <w:hideMark/>
          </w:tcPr>
          <w:p w:rsidR="00E87DD5" w:rsidRDefault="00E87DD5" w:rsidP="00E87DD5">
            <w:pPr>
              <w:jc w:val="center"/>
              <w:rPr>
                <w:rFonts w:ascii="Bookman Old Style" w:hAnsi="Bookman Old Style" w:cs="Calibri"/>
                <w:color w:val="000000"/>
              </w:rPr>
            </w:pPr>
          </w:p>
          <w:p w:rsidR="00E87DD5" w:rsidRDefault="00E87DD5" w:rsidP="00E87DD5">
            <w:pPr>
              <w:jc w:val="center"/>
              <w:rPr>
                <w:rFonts w:ascii="Bookman Old Style" w:hAnsi="Bookman Old Style" w:cs="Calibri"/>
                <w:color w:val="000000"/>
              </w:rPr>
            </w:pPr>
            <w:r>
              <w:rPr>
                <w:rFonts w:ascii="Bookman Old Style" w:hAnsi="Bookman Old Style" w:cs="Calibri"/>
                <w:color w:val="000000"/>
              </w:rPr>
              <w:t>3</w:t>
            </w:r>
          </w:p>
        </w:tc>
        <w:tc>
          <w:tcPr>
            <w:tcW w:w="1134" w:type="dxa"/>
            <w:tcBorders>
              <w:top w:val="nil"/>
              <w:left w:val="nil"/>
              <w:bottom w:val="single" w:sz="4" w:space="0" w:color="auto"/>
              <w:right w:val="single" w:sz="4" w:space="0" w:color="auto"/>
            </w:tcBorders>
            <w:shd w:val="clear" w:color="auto" w:fill="auto"/>
            <w:hideMark/>
          </w:tcPr>
          <w:p w:rsidR="00E87DD5" w:rsidRDefault="00E87DD5" w:rsidP="00E87DD5">
            <w:pPr>
              <w:rPr>
                <w:rFonts w:ascii="Bookman Old Style" w:hAnsi="Bookman Old Style" w:cs="Calibri"/>
                <w:color w:val="000000"/>
              </w:rPr>
            </w:pPr>
          </w:p>
          <w:p w:rsidR="00E87DD5" w:rsidRDefault="00E87DD5" w:rsidP="00E87DD5">
            <w:pPr>
              <w:jc w:val="center"/>
              <w:rPr>
                <w:rFonts w:ascii="Bookman Old Style" w:hAnsi="Bookman Old Style" w:cs="Calibri"/>
                <w:color w:val="000000"/>
              </w:rPr>
            </w:pPr>
            <w:r>
              <w:rPr>
                <w:rFonts w:ascii="Bookman Old Style" w:hAnsi="Bookman Old Style" w:cs="Calibri"/>
                <w:color w:val="000000"/>
              </w:rPr>
              <w:t>7</w:t>
            </w:r>
          </w:p>
        </w:tc>
        <w:tc>
          <w:tcPr>
            <w:tcW w:w="1559" w:type="dxa"/>
            <w:tcBorders>
              <w:top w:val="nil"/>
              <w:left w:val="nil"/>
              <w:bottom w:val="single" w:sz="4" w:space="0" w:color="auto"/>
              <w:right w:val="single" w:sz="4" w:space="0" w:color="auto"/>
            </w:tcBorders>
            <w:shd w:val="clear" w:color="auto" w:fill="auto"/>
            <w:hideMark/>
          </w:tcPr>
          <w:p w:rsidR="00E87DD5" w:rsidRDefault="00E87DD5" w:rsidP="00E87DD5">
            <w:pPr>
              <w:jc w:val="center"/>
              <w:rPr>
                <w:rFonts w:ascii="Bookman Old Style" w:hAnsi="Bookman Old Style" w:cs="Calibri"/>
                <w:color w:val="000000"/>
              </w:rPr>
            </w:pPr>
          </w:p>
          <w:p w:rsidR="00E87DD5" w:rsidRDefault="00E87DD5" w:rsidP="00E87DD5">
            <w:pPr>
              <w:jc w:val="center"/>
              <w:rPr>
                <w:rFonts w:ascii="Bookman Old Style" w:hAnsi="Bookman Old Style" w:cs="Calibri"/>
                <w:color w:val="000000"/>
              </w:rPr>
            </w:pPr>
            <w:r>
              <w:rPr>
                <w:rFonts w:ascii="Bookman Old Style" w:hAnsi="Bookman Old Style" w:cs="Calibri"/>
                <w:color w:val="000000"/>
              </w:rPr>
              <w:t>42,8</w:t>
            </w:r>
          </w:p>
        </w:tc>
        <w:tc>
          <w:tcPr>
            <w:tcW w:w="992" w:type="dxa"/>
            <w:tcBorders>
              <w:top w:val="nil"/>
              <w:left w:val="nil"/>
              <w:bottom w:val="single" w:sz="4" w:space="0" w:color="auto"/>
              <w:right w:val="single" w:sz="4" w:space="0" w:color="auto"/>
            </w:tcBorders>
            <w:shd w:val="clear" w:color="auto" w:fill="auto"/>
            <w:hideMark/>
          </w:tcPr>
          <w:p w:rsidR="00E87DD5" w:rsidRDefault="00E87DD5" w:rsidP="00E87DD5">
            <w:pPr>
              <w:rPr>
                <w:rFonts w:ascii="Calibri" w:hAnsi="Calibri" w:cs="Calibri"/>
                <w:color w:val="000000"/>
              </w:rPr>
            </w:pPr>
          </w:p>
          <w:p w:rsidR="00E87DD5" w:rsidRDefault="00E87DD5" w:rsidP="00E87DD5">
            <w:pPr>
              <w:jc w:val="center"/>
              <w:rPr>
                <w:rFonts w:ascii="Calibri" w:hAnsi="Calibri" w:cs="Calibri"/>
                <w:color w:val="000000"/>
                <w:sz w:val="24"/>
                <w:szCs w:val="24"/>
              </w:rPr>
            </w:pPr>
            <w:r>
              <w:rPr>
                <w:rFonts w:ascii="Calibri" w:hAnsi="Calibri" w:cs="Calibri"/>
                <w:color w:val="000000"/>
              </w:rPr>
              <w:t>Tercapai</w:t>
            </w:r>
          </w:p>
        </w:tc>
      </w:tr>
      <w:tr w:rsidR="00E87DD5" w:rsidRPr="00B43045" w:rsidTr="00D15B2E">
        <w:trPr>
          <w:trHeight w:val="1500"/>
        </w:trPr>
        <w:tc>
          <w:tcPr>
            <w:tcW w:w="567" w:type="dxa"/>
            <w:tcBorders>
              <w:top w:val="nil"/>
              <w:left w:val="single" w:sz="4" w:space="0" w:color="auto"/>
              <w:bottom w:val="single" w:sz="4" w:space="0" w:color="auto"/>
              <w:right w:val="single" w:sz="4" w:space="0" w:color="auto"/>
            </w:tcBorders>
          </w:tcPr>
          <w:p w:rsidR="00E87DD5" w:rsidRPr="00B43045" w:rsidRDefault="00E87DD5" w:rsidP="00E87DD5">
            <w:pPr>
              <w:spacing w:after="0" w:line="240" w:lineRule="auto"/>
              <w:rPr>
                <w:rFonts w:ascii="Bookman Old Style" w:eastAsia="Times New Roman" w:hAnsi="Bookman Old Style" w:cs="Calibri"/>
                <w:color w:val="000000"/>
                <w:sz w:val="20"/>
                <w:szCs w:val="20"/>
              </w:rPr>
            </w:pPr>
            <w:r>
              <w:rPr>
                <w:rFonts w:ascii="Bookman Old Style" w:eastAsia="Times New Roman" w:hAnsi="Bookman Old Style" w:cs="Calibri"/>
                <w:color w:val="000000"/>
                <w:sz w:val="20"/>
                <w:szCs w:val="20"/>
              </w:rPr>
              <w:t>3</w:t>
            </w:r>
          </w:p>
        </w:tc>
        <w:tc>
          <w:tcPr>
            <w:tcW w:w="1702" w:type="dxa"/>
            <w:tcBorders>
              <w:top w:val="nil"/>
              <w:left w:val="single" w:sz="4" w:space="0" w:color="auto"/>
              <w:bottom w:val="single" w:sz="4" w:space="0" w:color="auto"/>
              <w:right w:val="single" w:sz="4" w:space="0" w:color="auto"/>
            </w:tcBorders>
            <w:shd w:val="clear" w:color="auto" w:fill="auto"/>
            <w:hideMark/>
          </w:tcPr>
          <w:p w:rsidR="00E87DD5" w:rsidRPr="00B43045" w:rsidRDefault="00E87DD5" w:rsidP="00E87DD5">
            <w:pPr>
              <w:spacing w:after="0" w:line="240" w:lineRule="auto"/>
              <w:rPr>
                <w:rFonts w:ascii="Bookman Old Style" w:eastAsia="Times New Roman" w:hAnsi="Bookman Old Style" w:cs="Calibri"/>
                <w:color w:val="000000"/>
                <w:sz w:val="20"/>
                <w:szCs w:val="20"/>
              </w:rPr>
            </w:pPr>
            <w:r w:rsidRPr="00B43045">
              <w:rPr>
                <w:rFonts w:ascii="Bookman Old Style" w:eastAsia="Times New Roman" w:hAnsi="Bookman Old Style" w:cs="Calibri"/>
                <w:color w:val="000000"/>
                <w:sz w:val="20"/>
                <w:szCs w:val="20"/>
              </w:rPr>
              <w:t xml:space="preserve"> Program </w:t>
            </w:r>
            <w:r>
              <w:rPr>
                <w:rFonts w:ascii="Bookman Old Style" w:eastAsia="Times New Roman" w:hAnsi="Bookman Old Style" w:cs="Calibri"/>
                <w:color w:val="000000"/>
                <w:sz w:val="20"/>
                <w:szCs w:val="20"/>
              </w:rPr>
              <w:t xml:space="preserve">Pemberdayaan Masyarakat Desa dan kelurahan </w:t>
            </w:r>
          </w:p>
        </w:tc>
        <w:tc>
          <w:tcPr>
            <w:tcW w:w="2409" w:type="dxa"/>
            <w:tcBorders>
              <w:top w:val="nil"/>
              <w:left w:val="nil"/>
              <w:bottom w:val="single" w:sz="4" w:space="0" w:color="auto"/>
              <w:right w:val="single" w:sz="4" w:space="0" w:color="auto"/>
            </w:tcBorders>
            <w:shd w:val="clear" w:color="auto" w:fill="auto"/>
            <w:hideMark/>
          </w:tcPr>
          <w:p w:rsidR="00E87DD5" w:rsidRPr="00B43045" w:rsidRDefault="00E87DD5" w:rsidP="00E87DD5">
            <w:pPr>
              <w:spacing w:after="0" w:line="240" w:lineRule="auto"/>
              <w:rPr>
                <w:rFonts w:ascii="Bookman Old Style" w:eastAsia="Times New Roman" w:hAnsi="Bookman Old Style" w:cs="Calibri"/>
                <w:color w:val="000000"/>
                <w:sz w:val="20"/>
                <w:szCs w:val="20"/>
              </w:rPr>
            </w:pPr>
            <w:r>
              <w:rPr>
                <w:rFonts w:ascii="Bookman Old Style" w:eastAsia="Times New Roman" w:hAnsi="Bookman Old Style" w:cs="Calibri"/>
                <w:color w:val="000000"/>
                <w:sz w:val="20"/>
                <w:szCs w:val="20"/>
              </w:rPr>
              <w:t xml:space="preserve">Tinglkat Kinerja Seksi Pemberdayaan Masyarakat Desa </w:t>
            </w:r>
          </w:p>
        </w:tc>
        <w:tc>
          <w:tcPr>
            <w:tcW w:w="709" w:type="dxa"/>
            <w:tcBorders>
              <w:top w:val="nil"/>
              <w:left w:val="nil"/>
              <w:bottom w:val="single" w:sz="4" w:space="0" w:color="auto"/>
              <w:right w:val="single" w:sz="4" w:space="0" w:color="auto"/>
            </w:tcBorders>
            <w:shd w:val="clear" w:color="auto" w:fill="auto"/>
            <w:hideMark/>
          </w:tcPr>
          <w:p w:rsidR="00E87DD5" w:rsidRDefault="00E87DD5" w:rsidP="00E87DD5">
            <w:pPr>
              <w:spacing w:after="0" w:line="240" w:lineRule="auto"/>
              <w:jc w:val="center"/>
              <w:rPr>
                <w:rFonts w:ascii="Bookman Old Style" w:eastAsia="Times New Roman" w:hAnsi="Bookman Old Style" w:cs="Calibri"/>
                <w:color w:val="000000"/>
                <w:sz w:val="20"/>
                <w:szCs w:val="20"/>
              </w:rPr>
            </w:pPr>
          </w:p>
          <w:p w:rsidR="00E87DD5" w:rsidRDefault="00E87DD5" w:rsidP="00E87DD5">
            <w:pPr>
              <w:spacing w:after="0" w:line="240" w:lineRule="auto"/>
              <w:jc w:val="center"/>
              <w:rPr>
                <w:rFonts w:ascii="Bookman Old Style" w:eastAsia="Times New Roman" w:hAnsi="Bookman Old Style" w:cs="Calibri"/>
                <w:color w:val="000000"/>
                <w:sz w:val="20"/>
                <w:szCs w:val="20"/>
              </w:rPr>
            </w:pPr>
          </w:p>
          <w:p w:rsidR="00E87DD5" w:rsidRPr="00B43045" w:rsidRDefault="00E87DD5" w:rsidP="00E87DD5">
            <w:pPr>
              <w:spacing w:after="0" w:line="240" w:lineRule="auto"/>
              <w:jc w:val="center"/>
              <w:rPr>
                <w:rFonts w:ascii="Bookman Old Style" w:eastAsia="Times New Roman" w:hAnsi="Bookman Old Style" w:cs="Calibri"/>
                <w:color w:val="000000"/>
                <w:sz w:val="20"/>
                <w:szCs w:val="20"/>
              </w:rPr>
            </w:pPr>
            <w:r>
              <w:rPr>
                <w:rFonts w:ascii="Bookman Old Style" w:eastAsia="Times New Roman" w:hAnsi="Bookman Old Style" w:cs="Calibri"/>
                <w:color w:val="000000"/>
                <w:sz w:val="20"/>
                <w:szCs w:val="20"/>
              </w:rPr>
              <w:t>Nilai</w:t>
            </w:r>
          </w:p>
        </w:tc>
        <w:tc>
          <w:tcPr>
            <w:tcW w:w="1276" w:type="dxa"/>
            <w:tcBorders>
              <w:top w:val="nil"/>
              <w:left w:val="nil"/>
              <w:bottom w:val="single" w:sz="4" w:space="0" w:color="auto"/>
              <w:right w:val="single" w:sz="4" w:space="0" w:color="auto"/>
            </w:tcBorders>
            <w:shd w:val="clear" w:color="auto" w:fill="auto"/>
            <w:hideMark/>
          </w:tcPr>
          <w:p w:rsidR="00E87DD5" w:rsidRDefault="00E87DD5" w:rsidP="00E87DD5">
            <w:pPr>
              <w:jc w:val="center"/>
              <w:rPr>
                <w:rFonts w:ascii="Bookman Old Style" w:hAnsi="Bookman Old Style" w:cs="Calibri"/>
                <w:color w:val="000000"/>
              </w:rPr>
            </w:pPr>
          </w:p>
          <w:p w:rsidR="00E87DD5" w:rsidRDefault="00E87DD5" w:rsidP="00E87DD5">
            <w:pPr>
              <w:jc w:val="center"/>
              <w:rPr>
                <w:rFonts w:ascii="Bookman Old Style" w:hAnsi="Bookman Old Style" w:cs="Calibri"/>
                <w:color w:val="000000"/>
              </w:rPr>
            </w:pPr>
            <w:r>
              <w:rPr>
                <w:rFonts w:ascii="Bookman Old Style" w:hAnsi="Bookman Old Style" w:cs="Calibri"/>
                <w:color w:val="000000"/>
              </w:rPr>
              <w:t>3</w:t>
            </w:r>
          </w:p>
        </w:tc>
        <w:tc>
          <w:tcPr>
            <w:tcW w:w="1134" w:type="dxa"/>
            <w:tcBorders>
              <w:top w:val="nil"/>
              <w:left w:val="nil"/>
              <w:bottom w:val="single" w:sz="4" w:space="0" w:color="auto"/>
              <w:right w:val="single" w:sz="4" w:space="0" w:color="auto"/>
            </w:tcBorders>
            <w:shd w:val="clear" w:color="auto" w:fill="auto"/>
            <w:hideMark/>
          </w:tcPr>
          <w:p w:rsidR="00E87DD5" w:rsidRDefault="00E87DD5" w:rsidP="00E87DD5">
            <w:pPr>
              <w:jc w:val="center"/>
              <w:rPr>
                <w:rFonts w:ascii="Bookman Old Style" w:hAnsi="Bookman Old Style" w:cs="Calibri"/>
                <w:color w:val="000000"/>
              </w:rPr>
            </w:pPr>
          </w:p>
          <w:p w:rsidR="00E87DD5" w:rsidRDefault="00E87DD5" w:rsidP="00E87DD5">
            <w:pPr>
              <w:jc w:val="center"/>
              <w:rPr>
                <w:rFonts w:ascii="Bookman Old Style" w:hAnsi="Bookman Old Style" w:cs="Calibri"/>
                <w:color w:val="000000"/>
              </w:rPr>
            </w:pPr>
            <w:r>
              <w:rPr>
                <w:rFonts w:ascii="Bookman Old Style" w:hAnsi="Bookman Old Style" w:cs="Calibri"/>
                <w:color w:val="000000"/>
              </w:rPr>
              <w:t>7</w:t>
            </w:r>
          </w:p>
        </w:tc>
        <w:tc>
          <w:tcPr>
            <w:tcW w:w="1559" w:type="dxa"/>
            <w:tcBorders>
              <w:top w:val="nil"/>
              <w:left w:val="nil"/>
              <w:bottom w:val="single" w:sz="4" w:space="0" w:color="auto"/>
              <w:right w:val="single" w:sz="4" w:space="0" w:color="auto"/>
            </w:tcBorders>
            <w:shd w:val="clear" w:color="auto" w:fill="auto"/>
            <w:hideMark/>
          </w:tcPr>
          <w:p w:rsidR="00E87DD5" w:rsidRDefault="00E87DD5" w:rsidP="00E87DD5">
            <w:pPr>
              <w:jc w:val="center"/>
              <w:rPr>
                <w:rFonts w:ascii="Bookman Old Style" w:hAnsi="Bookman Old Style" w:cs="Calibri"/>
                <w:color w:val="000000"/>
              </w:rPr>
            </w:pPr>
          </w:p>
          <w:p w:rsidR="00E87DD5" w:rsidRDefault="00E87DD5" w:rsidP="00E87DD5">
            <w:pPr>
              <w:jc w:val="center"/>
              <w:rPr>
                <w:rFonts w:ascii="Bookman Old Style" w:hAnsi="Bookman Old Style" w:cs="Calibri"/>
                <w:color w:val="000000"/>
              </w:rPr>
            </w:pPr>
            <w:r>
              <w:rPr>
                <w:rFonts w:ascii="Bookman Old Style" w:hAnsi="Bookman Old Style" w:cs="Calibri"/>
                <w:color w:val="000000"/>
              </w:rPr>
              <w:t>42,8</w:t>
            </w:r>
          </w:p>
        </w:tc>
        <w:tc>
          <w:tcPr>
            <w:tcW w:w="992" w:type="dxa"/>
            <w:tcBorders>
              <w:top w:val="nil"/>
              <w:left w:val="nil"/>
              <w:bottom w:val="single" w:sz="4" w:space="0" w:color="auto"/>
              <w:right w:val="single" w:sz="4" w:space="0" w:color="auto"/>
            </w:tcBorders>
            <w:shd w:val="clear" w:color="auto" w:fill="auto"/>
            <w:hideMark/>
          </w:tcPr>
          <w:p w:rsidR="00E87DD5" w:rsidRDefault="00E87DD5" w:rsidP="00E87DD5">
            <w:pPr>
              <w:jc w:val="center"/>
              <w:rPr>
                <w:rFonts w:ascii="Calibri" w:hAnsi="Calibri" w:cs="Calibri"/>
                <w:color w:val="000000"/>
              </w:rPr>
            </w:pPr>
          </w:p>
          <w:p w:rsidR="00E87DD5" w:rsidRDefault="00E87DD5" w:rsidP="00E87DD5">
            <w:pPr>
              <w:jc w:val="center"/>
              <w:rPr>
                <w:rFonts w:ascii="Calibri" w:hAnsi="Calibri" w:cs="Calibri"/>
                <w:color w:val="000000"/>
                <w:sz w:val="24"/>
                <w:szCs w:val="24"/>
              </w:rPr>
            </w:pPr>
            <w:r>
              <w:rPr>
                <w:rFonts w:ascii="Calibri" w:hAnsi="Calibri" w:cs="Calibri"/>
                <w:color w:val="000000"/>
              </w:rPr>
              <w:t>Akan Tercapai</w:t>
            </w:r>
          </w:p>
        </w:tc>
      </w:tr>
      <w:tr w:rsidR="00E87DD5" w:rsidRPr="00B43045" w:rsidTr="00D15B2E">
        <w:trPr>
          <w:trHeight w:val="705"/>
        </w:trPr>
        <w:tc>
          <w:tcPr>
            <w:tcW w:w="567" w:type="dxa"/>
            <w:vMerge w:val="restart"/>
            <w:tcBorders>
              <w:top w:val="nil"/>
              <w:left w:val="single" w:sz="4" w:space="0" w:color="auto"/>
              <w:right w:val="single" w:sz="4" w:space="0" w:color="auto"/>
            </w:tcBorders>
          </w:tcPr>
          <w:p w:rsidR="00E87DD5" w:rsidRDefault="00E87DD5" w:rsidP="00E87DD5">
            <w:pPr>
              <w:spacing w:after="0" w:line="240" w:lineRule="auto"/>
              <w:rPr>
                <w:rFonts w:ascii="Bookman Old Style" w:eastAsia="Times New Roman" w:hAnsi="Bookman Old Style" w:cs="Calibri"/>
                <w:color w:val="000000"/>
                <w:sz w:val="20"/>
                <w:szCs w:val="20"/>
              </w:rPr>
            </w:pPr>
            <w:r>
              <w:rPr>
                <w:rFonts w:ascii="Bookman Old Style" w:eastAsia="Times New Roman" w:hAnsi="Bookman Old Style" w:cs="Calibri"/>
                <w:color w:val="000000"/>
                <w:sz w:val="20"/>
                <w:szCs w:val="20"/>
              </w:rPr>
              <w:t>4</w:t>
            </w:r>
          </w:p>
          <w:p w:rsidR="00E87DD5" w:rsidRDefault="00E87DD5" w:rsidP="00E87DD5">
            <w:pPr>
              <w:spacing w:after="0" w:line="240" w:lineRule="auto"/>
              <w:rPr>
                <w:rFonts w:ascii="Bookman Old Style" w:eastAsia="Times New Roman" w:hAnsi="Bookman Old Style" w:cs="Calibri"/>
                <w:color w:val="000000"/>
                <w:sz w:val="20"/>
                <w:szCs w:val="20"/>
              </w:rPr>
            </w:pPr>
          </w:p>
          <w:p w:rsidR="00E87DD5" w:rsidRDefault="00E87DD5" w:rsidP="00E87DD5">
            <w:pPr>
              <w:spacing w:after="0" w:line="240" w:lineRule="auto"/>
              <w:rPr>
                <w:rFonts w:ascii="Bookman Old Style" w:eastAsia="Times New Roman" w:hAnsi="Bookman Old Style" w:cs="Calibri"/>
                <w:color w:val="000000"/>
                <w:sz w:val="20"/>
                <w:szCs w:val="20"/>
              </w:rPr>
            </w:pPr>
          </w:p>
          <w:p w:rsidR="00E87DD5" w:rsidRDefault="00E87DD5" w:rsidP="00E87DD5">
            <w:pPr>
              <w:spacing w:after="0" w:line="240" w:lineRule="auto"/>
              <w:rPr>
                <w:rFonts w:ascii="Bookman Old Style" w:eastAsia="Times New Roman" w:hAnsi="Bookman Old Style" w:cs="Calibri"/>
                <w:color w:val="000000"/>
                <w:sz w:val="20"/>
                <w:szCs w:val="20"/>
              </w:rPr>
            </w:pPr>
          </w:p>
          <w:p w:rsidR="00E87DD5" w:rsidRDefault="00E87DD5" w:rsidP="00E87DD5">
            <w:pPr>
              <w:spacing w:after="0" w:line="240" w:lineRule="auto"/>
              <w:rPr>
                <w:rFonts w:ascii="Bookman Old Style" w:eastAsia="Times New Roman" w:hAnsi="Bookman Old Style" w:cs="Calibri"/>
                <w:color w:val="000000"/>
                <w:sz w:val="20"/>
                <w:szCs w:val="20"/>
              </w:rPr>
            </w:pPr>
          </w:p>
          <w:p w:rsidR="00E87DD5" w:rsidRDefault="00E87DD5" w:rsidP="00E87DD5">
            <w:pPr>
              <w:spacing w:after="0" w:line="240" w:lineRule="auto"/>
              <w:rPr>
                <w:rFonts w:ascii="Bookman Old Style" w:eastAsia="Times New Roman" w:hAnsi="Bookman Old Style" w:cs="Calibri"/>
                <w:color w:val="000000"/>
                <w:sz w:val="20"/>
                <w:szCs w:val="20"/>
              </w:rPr>
            </w:pPr>
          </w:p>
          <w:p w:rsidR="00E87DD5" w:rsidRDefault="00E87DD5" w:rsidP="00E87DD5">
            <w:pPr>
              <w:spacing w:after="0" w:line="240" w:lineRule="auto"/>
              <w:rPr>
                <w:rFonts w:ascii="Bookman Old Style" w:eastAsia="Times New Roman" w:hAnsi="Bookman Old Style" w:cs="Calibri"/>
                <w:color w:val="000000"/>
                <w:sz w:val="20"/>
                <w:szCs w:val="20"/>
              </w:rPr>
            </w:pPr>
          </w:p>
          <w:p w:rsidR="00E87DD5" w:rsidRDefault="00E87DD5" w:rsidP="00E87DD5">
            <w:pPr>
              <w:spacing w:after="0" w:line="240" w:lineRule="auto"/>
              <w:rPr>
                <w:rFonts w:ascii="Bookman Old Style" w:eastAsia="Times New Roman" w:hAnsi="Bookman Old Style" w:cs="Calibri"/>
                <w:color w:val="000000"/>
                <w:sz w:val="20"/>
                <w:szCs w:val="20"/>
              </w:rPr>
            </w:pPr>
          </w:p>
          <w:p w:rsidR="00E87DD5" w:rsidRPr="00B43045" w:rsidRDefault="00E87DD5" w:rsidP="00E87DD5">
            <w:pPr>
              <w:spacing w:after="0" w:line="240" w:lineRule="auto"/>
              <w:rPr>
                <w:rFonts w:ascii="Bookman Old Style" w:eastAsia="Times New Roman" w:hAnsi="Bookman Old Style" w:cs="Calibri"/>
                <w:color w:val="000000"/>
                <w:sz w:val="20"/>
                <w:szCs w:val="20"/>
              </w:rPr>
            </w:pPr>
          </w:p>
          <w:p w:rsidR="00E87DD5" w:rsidRPr="00B43045" w:rsidRDefault="00E87DD5" w:rsidP="00E87DD5">
            <w:pPr>
              <w:spacing w:after="0" w:line="240" w:lineRule="auto"/>
              <w:rPr>
                <w:rFonts w:ascii="Bookman Old Style" w:eastAsia="Times New Roman" w:hAnsi="Bookman Old Style" w:cs="Calibri"/>
                <w:color w:val="000000"/>
                <w:sz w:val="20"/>
                <w:szCs w:val="20"/>
              </w:rPr>
            </w:pPr>
            <w:r>
              <w:rPr>
                <w:rFonts w:ascii="Bookman Old Style" w:eastAsia="Times New Roman" w:hAnsi="Bookman Old Style" w:cs="Calibri"/>
                <w:color w:val="000000"/>
                <w:sz w:val="20"/>
                <w:szCs w:val="20"/>
              </w:rPr>
              <w:t>5</w:t>
            </w:r>
          </w:p>
          <w:p w:rsidR="00E87DD5" w:rsidRPr="002D17B2" w:rsidRDefault="00E87DD5" w:rsidP="00E87DD5">
            <w:pPr>
              <w:spacing w:after="0" w:line="240" w:lineRule="auto"/>
              <w:rPr>
                <w:rFonts w:ascii="Bookman Old Style" w:eastAsia="Times New Roman" w:hAnsi="Bookman Old Style" w:cs="Calibri"/>
                <w:b/>
                <w:color w:val="000000"/>
                <w:sz w:val="20"/>
                <w:szCs w:val="20"/>
              </w:rPr>
            </w:pPr>
          </w:p>
          <w:p w:rsidR="00E87DD5" w:rsidRPr="002D17B2" w:rsidRDefault="00E87DD5" w:rsidP="00E87DD5">
            <w:pPr>
              <w:spacing w:after="0" w:line="240" w:lineRule="auto"/>
              <w:rPr>
                <w:rFonts w:ascii="Bookman Old Style" w:eastAsia="Times New Roman" w:hAnsi="Bookman Old Style" w:cs="Calibri"/>
                <w:b/>
                <w:color w:val="000000"/>
                <w:sz w:val="20"/>
                <w:szCs w:val="20"/>
              </w:rPr>
            </w:pPr>
          </w:p>
          <w:p w:rsidR="00E87DD5" w:rsidRPr="00B43045" w:rsidRDefault="00E87DD5" w:rsidP="00E87DD5">
            <w:pPr>
              <w:spacing w:after="0" w:line="240" w:lineRule="auto"/>
              <w:rPr>
                <w:rFonts w:ascii="Bookman Old Style" w:eastAsia="Times New Roman" w:hAnsi="Bookman Old Style" w:cs="Calibri"/>
                <w:color w:val="000000"/>
                <w:sz w:val="20"/>
                <w:szCs w:val="20"/>
              </w:rPr>
            </w:pPr>
          </w:p>
        </w:tc>
        <w:tc>
          <w:tcPr>
            <w:tcW w:w="1702" w:type="dxa"/>
            <w:vMerge w:val="restart"/>
            <w:tcBorders>
              <w:top w:val="nil"/>
              <w:left w:val="single" w:sz="4" w:space="0" w:color="auto"/>
              <w:right w:val="single" w:sz="4" w:space="0" w:color="auto"/>
            </w:tcBorders>
            <w:shd w:val="clear" w:color="auto" w:fill="auto"/>
            <w:hideMark/>
          </w:tcPr>
          <w:p w:rsidR="00E87DD5" w:rsidRDefault="00E87DD5" w:rsidP="00E87DD5">
            <w:pPr>
              <w:spacing w:after="0" w:line="240" w:lineRule="auto"/>
              <w:rPr>
                <w:rFonts w:ascii="Bookman Old Style" w:eastAsia="Times New Roman" w:hAnsi="Bookman Old Style" w:cs="Calibri"/>
                <w:color w:val="000000"/>
                <w:sz w:val="20"/>
                <w:szCs w:val="20"/>
              </w:rPr>
            </w:pPr>
            <w:r>
              <w:rPr>
                <w:rFonts w:ascii="Bookman Old Style" w:eastAsia="Times New Roman" w:hAnsi="Bookman Old Style" w:cs="Calibri"/>
                <w:color w:val="000000"/>
                <w:sz w:val="20"/>
                <w:szCs w:val="20"/>
              </w:rPr>
              <w:t>Program Koordinasi Ketentraman dan ketertiban Umum</w:t>
            </w:r>
          </w:p>
          <w:p w:rsidR="00E87DD5" w:rsidRDefault="00E87DD5" w:rsidP="00E87DD5">
            <w:pPr>
              <w:spacing w:after="0" w:line="240" w:lineRule="auto"/>
              <w:rPr>
                <w:rFonts w:ascii="Bookman Old Style" w:eastAsia="Times New Roman" w:hAnsi="Bookman Old Style" w:cs="Calibri"/>
                <w:color w:val="000000"/>
                <w:sz w:val="20"/>
                <w:szCs w:val="20"/>
              </w:rPr>
            </w:pPr>
          </w:p>
          <w:p w:rsidR="00E87DD5" w:rsidRPr="00B43045" w:rsidRDefault="00E87DD5" w:rsidP="00E87DD5">
            <w:pPr>
              <w:spacing w:after="0" w:line="240" w:lineRule="auto"/>
              <w:rPr>
                <w:rFonts w:ascii="Bookman Old Style" w:eastAsia="Times New Roman" w:hAnsi="Bookman Old Style" w:cs="Calibri"/>
                <w:color w:val="000000"/>
                <w:sz w:val="20"/>
                <w:szCs w:val="20"/>
              </w:rPr>
            </w:pPr>
            <w:r w:rsidRPr="00B43045">
              <w:rPr>
                <w:rFonts w:ascii="Bookman Old Style" w:eastAsia="Times New Roman" w:hAnsi="Bookman Old Style" w:cs="Calibri"/>
                <w:color w:val="000000"/>
                <w:sz w:val="20"/>
                <w:szCs w:val="20"/>
              </w:rPr>
              <w:t> </w:t>
            </w:r>
          </w:p>
          <w:p w:rsidR="00E87DD5" w:rsidRPr="00B43045" w:rsidRDefault="00E87DD5" w:rsidP="00E87DD5">
            <w:pPr>
              <w:spacing w:after="0" w:line="240" w:lineRule="auto"/>
              <w:rPr>
                <w:rFonts w:ascii="Bookman Old Style" w:eastAsia="Times New Roman" w:hAnsi="Bookman Old Style" w:cs="Calibri"/>
                <w:color w:val="000000"/>
                <w:sz w:val="20"/>
                <w:szCs w:val="20"/>
              </w:rPr>
            </w:pPr>
            <w:r>
              <w:rPr>
                <w:rFonts w:ascii="Bookman Old Style" w:eastAsia="Times New Roman" w:hAnsi="Bookman Old Style" w:cs="Calibri"/>
                <w:color w:val="000000"/>
                <w:sz w:val="20"/>
                <w:szCs w:val="20"/>
              </w:rPr>
              <w:t> </w:t>
            </w:r>
          </w:p>
          <w:p w:rsidR="00E87DD5" w:rsidRPr="00B43045" w:rsidRDefault="00E87DD5" w:rsidP="00E87DD5">
            <w:pPr>
              <w:spacing w:after="0" w:line="240" w:lineRule="auto"/>
              <w:rPr>
                <w:rFonts w:ascii="Bookman Old Style" w:eastAsia="Times New Roman" w:hAnsi="Bookman Old Style" w:cs="Calibri"/>
                <w:color w:val="000000"/>
                <w:sz w:val="20"/>
                <w:szCs w:val="20"/>
              </w:rPr>
            </w:pPr>
            <w:r>
              <w:rPr>
                <w:rFonts w:ascii="Bookman Old Style" w:eastAsia="Times New Roman" w:hAnsi="Bookman Old Style" w:cs="Calibri"/>
                <w:color w:val="000000"/>
                <w:sz w:val="20"/>
                <w:szCs w:val="20"/>
              </w:rPr>
              <w:t xml:space="preserve">Program Pembinaan dan pengawasan Pemerintahan Desa </w:t>
            </w:r>
          </w:p>
          <w:p w:rsidR="00E87DD5" w:rsidRPr="002D17B2" w:rsidRDefault="00E87DD5" w:rsidP="00E87DD5">
            <w:pPr>
              <w:spacing w:after="0" w:line="240" w:lineRule="auto"/>
              <w:rPr>
                <w:rFonts w:ascii="Bookman Old Style" w:eastAsia="Times New Roman" w:hAnsi="Bookman Old Style" w:cs="Calibri"/>
                <w:b/>
                <w:color w:val="000000"/>
                <w:sz w:val="20"/>
                <w:szCs w:val="20"/>
              </w:rPr>
            </w:pPr>
          </w:p>
          <w:p w:rsidR="00E87DD5" w:rsidRPr="002D17B2" w:rsidRDefault="00E87DD5" w:rsidP="00E87DD5">
            <w:pPr>
              <w:spacing w:after="0" w:line="240" w:lineRule="auto"/>
              <w:rPr>
                <w:rFonts w:ascii="Bookman Old Style" w:eastAsia="Times New Roman" w:hAnsi="Bookman Old Style" w:cs="Calibri"/>
                <w:b/>
                <w:color w:val="000000"/>
                <w:sz w:val="20"/>
                <w:szCs w:val="20"/>
              </w:rPr>
            </w:pPr>
          </w:p>
          <w:p w:rsidR="00E87DD5" w:rsidRPr="00B43045" w:rsidRDefault="00E87DD5" w:rsidP="00E87DD5">
            <w:pPr>
              <w:spacing w:after="0" w:line="240" w:lineRule="auto"/>
              <w:rPr>
                <w:rFonts w:ascii="Bookman Old Style" w:eastAsia="Times New Roman" w:hAnsi="Bookman Old Style" w:cs="Calibri"/>
                <w:color w:val="000000"/>
                <w:sz w:val="20"/>
                <w:szCs w:val="20"/>
              </w:rPr>
            </w:pPr>
          </w:p>
        </w:tc>
        <w:tc>
          <w:tcPr>
            <w:tcW w:w="2409" w:type="dxa"/>
            <w:tcBorders>
              <w:top w:val="nil"/>
              <w:left w:val="nil"/>
              <w:bottom w:val="single" w:sz="4" w:space="0" w:color="auto"/>
              <w:right w:val="single" w:sz="4" w:space="0" w:color="auto"/>
            </w:tcBorders>
            <w:shd w:val="clear" w:color="auto" w:fill="auto"/>
            <w:hideMark/>
          </w:tcPr>
          <w:p w:rsidR="00E87DD5" w:rsidRPr="00B43045" w:rsidRDefault="00E87DD5" w:rsidP="00E87DD5">
            <w:pPr>
              <w:spacing w:after="0" w:line="240" w:lineRule="auto"/>
              <w:rPr>
                <w:rFonts w:ascii="Bookman Old Style" w:eastAsia="Times New Roman" w:hAnsi="Bookman Old Style" w:cs="Calibri"/>
                <w:color w:val="000000"/>
                <w:sz w:val="20"/>
                <w:szCs w:val="20"/>
              </w:rPr>
            </w:pPr>
            <w:r>
              <w:rPr>
                <w:rFonts w:ascii="Bookman Old Style" w:eastAsia="Times New Roman" w:hAnsi="Bookman Old Style" w:cs="Calibri"/>
                <w:color w:val="000000"/>
                <w:sz w:val="20"/>
                <w:szCs w:val="20"/>
              </w:rPr>
              <w:t xml:space="preserve">Tingkat Kinerja seksi Keterntraman dan Ketertiban </w:t>
            </w:r>
          </w:p>
        </w:tc>
        <w:tc>
          <w:tcPr>
            <w:tcW w:w="709" w:type="dxa"/>
            <w:tcBorders>
              <w:top w:val="nil"/>
              <w:left w:val="nil"/>
              <w:bottom w:val="single" w:sz="4" w:space="0" w:color="auto"/>
              <w:right w:val="single" w:sz="4" w:space="0" w:color="auto"/>
            </w:tcBorders>
            <w:shd w:val="clear" w:color="auto" w:fill="auto"/>
            <w:hideMark/>
          </w:tcPr>
          <w:p w:rsidR="00E87DD5" w:rsidRDefault="00E87DD5" w:rsidP="00E87DD5">
            <w:pPr>
              <w:spacing w:after="0" w:line="240" w:lineRule="auto"/>
              <w:jc w:val="center"/>
              <w:rPr>
                <w:rFonts w:ascii="Bookman Old Style" w:eastAsia="Times New Roman" w:hAnsi="Bookman Old Style" w:cs="Calibri"/>
                <w:color w:val="000000"/>
                <w:sz w:val="20"/>
                <w:szCs w:val="20"/>
              </w:rPr>
            </w:pPr>
          </w:p>
          <w:p w:rsidR="00E87DD5" w:rsidRDefault="00E87DD5" w:rsidP="00E87DD5">
            <w:pPr>
              <w:spacing w:after="0" w:line="240" w:lineRule="auto"/>
              <w:jc w:val="center"/>
              <w:rPr>
                <w:rFonts w:ascii="Bookman Old Style" w:eastAsia="Times New Roman" w:hAnsi="Bookman Old Style" w:cs="Calibri"/>
                <w:color w:val="000000"/>
                <w:sz w:val="20"/>
                <w:szCs w:val="20"/>
              </w:rPr>
            </w:pPr>
          </w:p>
          <w:p w:rsidR="00E87DD5" w:rsidRDefault="00E87DD5" w:rsidP="00E87DD5">
            <w:pPr>
              <w:spacing w:after="0" w:line="240" w:lineRule="auto"/>
              <w:jc w:val="center"/>
              <w:rPr>
                <w:rFonts w:ascii="Bookman Old Style" w:eastAsia="Times New Roman" w:hAnsi="Bookman Old Style" w:cs="Calibri"/>
                <w:color w:val="000000"/>
                <w:sz w:val="20"/>
                <w:szCs w:val="20"/>
              </w:rPr>
            </w:pPr>
          </w:p>
          <w:p w:rsidR="00E87DD5" w:rsidRPr="00B43045" w:rsidRDefault="00E87DD5" w:rsidP="00E87DD5">
            <w:pPr>
              <w:spacing w:after="0" w:line="240" w:lineRule="auto"/>
              <w:jc w:val="center"/>
              <w:rPr>
                <w:rFonts w:ascii="Bookman Old Style" w:eastAsia="Times New Roman" w:hAnsi="Bookman Old Style" w:cs="Calibri"/>
                <w:color w:val="000000"/>
                <w:sz w:val="20"/>
                <w:szCs w:val="20"/>
              </w:rPr>
            </w:pPr>
            <w:r>
              <w:rPr>
                <w:rFonts w:ascii="Bookman Old Style" w:eastAsia="Times New Roman" w:hAnsi="Bookman Old Style" w:cs="Calibri"/>
                <w:color w:val="000000"/>
                <w:sz w:val="20"/>
                <w:szCs w:val="20"/>
              </w:rPr>
              <w:t>Nilai</w:t>
            </w:r>
          </w:p>
        </w:tc>
        <w:tc>
          <w:tcPr>
            <w:tcW w:w="1276" w:type="dxa"/>
            <w:tcBorders>
              <w:top w:val="nil"/>
              <w:left w:val="nil"/>
              <w:bottom w:val="single" w:sz="4" w:space="0" w:color="auto"/>
              <w:right w:val="single" w:sz="4" w:space="0" w:color="auto"/>
            </w:tcBorders>
            <w:shd w:val="clear" w:color="000000" w:fill="FFFFFF"/>
            <w:hideMark/>
          </w:tcPr>
          <w:p w:rsidR="00E87DD5" w:rsidRDefault="00E87DD5" w:rsidP="00E87DD5">
            <w:pPr>
              <w:jc w:val="center"/>
              <w:rPr>
                <w:rFonts w:ascii="Bookman Old Style" w:hAnsi="Bookman Old Style" w:cs="Calibri"/>
                <w:color w:val="000000"/>
              </w:rPr>
            </w:pPr>
          </w:p>
          <w:p w:rsidR="00E87DD5" w:rsidRDefault="00E87DD5" w:rsidP="00E87DD5">
            <w:pPr>
              <w:jc w:val="center"/>
              <w:rPr>
                <w:rFonts w:ascii="Bookman Old Style" w:hAnsi="Bookman Old Style" w:cs="Calibri"/>
                <w:color w:val="000000"/>
              </w:rPr>
            </w:pPr>
          </w:p>
          <w:p w:rsidR="00E87DD5" w:rsidRDefault="00E87DD5" w:rsidP="00E87DD5">
            <w:pPr>
              <w:jc w:val="center"/>
              <w:rPr>
                <w:rFonts w:ascii="Bookman Old Style" w:hAnsi="Bookman Old Style" w:cs="Calibri"/>
                <w:color w:val="000000"/>
              </w:rPr>
            </w:pPr>
            <w:r>
              <w:rPr>
                <w:rFonts w:ascii="Bookman Old Style" w:hAnsi="Bookman Old Style" w:cs="Calibri"/>
                <w:color w:val="000000"/>
              </w:rPr>
              <w:t>3</w:t>
            </w:r>
          </w:p>
        </w:tc>
        <w:tc>
          <w:tcPr>
            <w:tcW w:w="1134" w:type="dxa"/>
            <w:tcBorders>
              <w:top w:val="nil"/>
              <w:left w:val="nil"/>
              <w:bottom w:val="single" w:sz="4" w:space="0" w:color="auto"/>
              <w:right w:val="single" w:sz="4" w:space="0" w:color="auto"/>
            </w:tcBorders>
            <w:shd w:val="clear" w:color="auto" w:fill="auto"/>
            <w:hideMark/>
          </w:tcPr>
          <w:p w:rsidR="00E87DD5" w:rsidRDefault="00E87DD5" w:rsidP="00E87DD5">
            <w:pPr>
              <w:jc w:val="center"/>
              <w:rPr>
                <w:rFonts w:ascii="Bookman Old Style" w:hAnsi="Bookman Old Style" w:cs="Calibri"/>
                <w:color w:val="000000"/>
              </w:rPr>
            </w:pPr>
          </w:p>
          <w:p w:rsidR="00E87DD5" w:rsidRDefault="00E87DD5" w:rsidP="00E87DD5">
            <w:pPr>
              <w:jc w:val="center"/>
              <w:rPr>
                <w:rFonts w:ascii="Bookman Old Style" w:hAnsi="Bookman Old Style" w:cs="Calibri"/>
                <w:color w:val="000000"/>
              </w:rPr>
            </w:pPr>
          </w:p>
          <w:p w:rsidR="00E87DD5" w:rsidRDefault="00E87DD5" w:rsidP="00E87DD5">
            <w:pPr>
              <w:jc w:val="center"/>
              <w:rPr>
                <w:rFonts w:ascii="Bookman Old Style" w:hAnsi="Bookman Old Style" w:cs="Calibri"/>
                <w:color w:val="000000"/>
              </w:rPr>
            </w:pPr>
            <w:r>
              <w:rPr>
                <w:rFonts w:ascii="Bookman Old Style" w:hAnsi="Bookman Old Style" w:cs="Calibri"/>
                <w:color w:val="000000"/>
              </w:rPr>
              <w:t>7</w:t>
            </w:r>
          </w:p>
        </w:tc>
        <w:tc>
          <w:tcPr>
            <w:tcW w:w="1559" w:type="dxa"/>
            <w:tcBorders>
              <w:top w:val="nil"/>
              <w:left w:val="nil"/>
              <w:bottom w:val="single" w:sz="4" w:space="0" w:color="auto"/>
              <w:right w:val="single" w:sz="4" w:space="0" w:color="auto"/>
            </w:tcBorders>
            <w:shd w:val="clear" w:color="auto" w:fill="auto"/>
            <w:hideMark/>
          </w:tcPr>
          <w:p w:rsidR="00E87DD5" w:rsidRDefault="00E87DD5" w:rsidP="00E87DD5">
            <w:pPr>
              <w:jc w:val="center"/>
              <w:rPr>
                <w:rFonts w:ascii="Bookman Old Style" w:hAnsi="Bookman Old Style" w:cs="Calibri"/>
                <w:color w:val="000000"/>
              </w:rPr>
            </w:pPr>
          </w:p>
          <w:p w:rsidR="00E87DD5" w:rsidRDefault="00E87DD5" w:rsidP="00E87DD5">
            <w:pPr>
              <w:jc w:val="center"/>
              <w:rPr>
                <w:rFonts w:ascii="Bookman Old Style" w:hAnsi="Bookman Old Style" w:cs="Calibri"/>
                <w:color w:val="000000"/>
              </w:rPr>
            </w:pPr>
          </w:p>
          <w:p w:rsidR="00E87DD5" w:rsidRDefault="00E87DD5" w:rsidP="00E87DD5">
            <w:pPr>
              <w:jc w:val="center"/>
              <w:rPr>
                <w:rFonts w:ascii="Bookman Old Style" w:hAnsi="Bookman Old Style" w:cs="Calibri"/>
                <w:color w:val="000000"/>
              </w:rPr>
            </w:pPr>
            <w:r>
              <w:rPr>
                <w:rFonts w:ascii="Bookman Old Style" w:hAnsi="Bookman Old Style" w:cs="Calibri"/>
                <w:color w:val="000000"/>
              </w:rPr>
              <w:t>42,8</w:t>
            </w:r>
          </w:p>
          <w:p w:rsidR="00E87DD5" w:rsidRDefault="00E87DD5" w:rsidP="00E87DD5">
            <w:pPr>
              <w:jc w:val="center"/>
              <w:rPr>
                <w:rFonts w:ascii="Bookman Old Style" w:hAnsi="Bookman Old Style" w:cs="Calibri"/>
                <w:color w:val="000000"/>
              </w:rPr>
            </w:pPr>
          </w:p>
        </w:tc>
        <w:tc>
          <w:tcPr>
            <w:tcW w:w="992" w:type="dxa"/>
            <w:tcBorders>
              <w:top w:val="nil"/>
              <w:left w:val="nil"/>
              <w:bottom w:val="single" w:sz="4" w:space="0" w:color="auto"/>
              <w:right w:val="single" w:sz="4" w:space="0" w:color="auto"/>
            </w:tcBorders>
            <w:shd w:val="clear" w:color="auto" w:fill="auto"/>
            <w:hideMark/>
          </w:tcPr>
          <w:p w:rsidR="00E87DD5" w:rsidRDefault="00E87DD5" w:rsidP="00E87DD5">
            <w:pPr>
              <w:jc w:val="center"/>
              <w:rPr>
                <w:rFonts w:ascii="Calibri" w:hAnsi="Calibri" w:cs="Calibri"/>
                <w:color w:val="000000"/>
              </w:rPr>
            </w:pPr>
          </w:p>
          <w:p w:rsidR="00E87DD5" w:rsidRDefault="00E87DD5" w:rsidP="00E87DD5">
            <w:pPr>
              <w:jc w:val="center"/>
              <w:rPr>
                <w:rFonts w:ascii="Calibri" w:hAnsi="Calibri" w:cs="Calibri"/>
                <w:color w:val="000000"/>
                <w:sz w:val="24"/>
                <w:szCs w:val="24"/>
              </w:rPr>
            </w:pPr>
            <w:r>
              <w:rPr>
                <w:rFonts w:ascii="Calibri" w:hAnsi="Calibri" w:cs="Calibri"/>
                <w:color w:val="000000"/>
              </w:rPr>
              <w:t>Akan tercapai</w:t>
            </w:r>
          </w:p>
        </w:tc>
      </w:tr>
      <w:tr w:rsidR="00E87DD5" w:rsidRPr="00B43045" w:rsidTr="00D15B2E">
        <w:trPr>
          <w:trHeight w:val="885"/>
        </w:trPr>
        <w:tc>
          <w:tcPr>
            <w:tcW w:w="567" w:type="dxa"/>
            <w:vMerge/>
            <w:tcBorders>
              <w:left w:val="single" w:sz="4" w:space="0" w:color="auto"/>
              <w:right w:val="single" w:sz="4" w:space="0" w:color="auto"/>
            </w:tcBorders>
          </w:tcPr>
          <w:p w:rsidR="00E87DD5" w:rsidRPr="00B43045" w:rsidRDefault="00E87DD5" w:rsidP="00E87DD5">
            <w:pPr>
              <w:spacing w:after="0" w:line="240" w:lineRule="auto"/>
              <w:rPr>
                <w:rFonts w:ascii="Bookman Old Style" w:eastAsia="Times New Roman" w:hAnsi="Bookman Old Style" w:cs="Calibri"/>
                <w:color w:val="000000"/>
                <w:sz w:val="20"/>
                <w:szCs w:val="20"/>
              </w:rPr>
            </w:pPr>
          </w:p>
        </w:tc>
        <w:tc>
          <w:tcPr>
            <w:tcW w:w="1702" w:type="dxa"/>
            <w:vMerge/>
            <w:tcBorders>
              <w:left w:val="single" w:sz="4" w:space="0" w:color="auto"/>
              <w:right w:val="single" w:sz="4" w:space="0" w:color="auto"/>
            </w:tcBorders>
            <w:shd w:val="clear" w:color="auto" w:fill="auto"/>
            <w:hideMark/>
          </w:tcPr>
          <w:p w:rsidR="00E87DD5" w:rsidRPr="00B43045" w:rsidRDefault="00E87DD5" w:rsidP="00E87DD5">
            <w:pPr>
              <w:spacing w:after="0" w:line="240" w:lineRule="auto"/>
              <w:rPr>
                <w:rFonts w:ascii="Bookman Old Style" w:eastAsia="Times New Roman" w:hAnsi="Bookman Old Style" w:cs="Calibri"/>
                <w:color w:val="000000"/>
                <w:sz w:val="20"/>
                <w:szCs w:val="20"/>
              </w:rPr>
            </w:pPr>
          </w:p>
        </w:tc>
        <w:tc>
          <w:tcPr>
            <w:tcW w:w="2409" w:type="dxa"/>
            <w:tcBorders>
              <w:top w:val="nil"/>
              <w:left w:val="nil"/>
              <w:bottom w:val="single" w:sz="4" w:space="0" w:color="auto"/>
              <w:right w:val="single" w:sz="4" w:space="0" w:color="auto"/>
            </w:tcBorders>
            <w:shd w:val="clear" w:color="auto" w:fill="auto"/>
            <w:hideMark/>
          </w:tcPr>
          <w:p w:rsidR="00E87DD5" w:rsidRPr="00B43045" w:rsidRDefault="00E87DD5" w:rsidP="00E87DD5">
            <w:pPr>
              <w:spacing w:after="0" w:line="240" w:lineRule="auto"/>
              <w:rPr>
                <w:rFonts w:ascii="Bookman Old Style" w:eastAsia="Times New Roman" w:hAnsi="Bookman Old Style" w:cs="Calibri"/>
                <w:color w:val="000000"/>
                <w:sz w:val="20"/>
                <w:szCs w:val="20"/>
              </w:rPr>
            </w:pPr>
            <w:r>
              <w:rPr>
                <w:rFonts w:ascii="Bookman Old Style" w:eastAsia="Times New Roman" w:hAnsi="Bookman Old Style" w:cs="Calibri"/>
                <w:color w:val="000000"/>
                <w:sz w:val="20"/>
                <w:szCs w:val="20"/>
              </w:rPr>
              <w:t>Tingkat Kinerja seksi Tata pemerintahan</w:t>
            </w:r>
          </w:p>
        </w:tc>
        <w:tc>
          <w:tcPr>
            <w:tcW w:w="709" w:type="dxa"/>
            <w:tcBorders>
              <w:top w:val="nil"/>
              <w:left w:val="nil"/>
              <w:bottom w:val="single" w:sz="4" w:space="0" w:color="auto"/>
              <w:right w:val="single" w:sz="4" w:space="0" w:color="auto"/>
            </w:tcBorders>
            <w:shd w:val="clear" w:color="auto" w:fill="auto"/>
            <w:hideMark/>
          </w:tcPr>
          <w:p w:rsidR="00E87DD5" w:rsidRDefault="00E87DD5" w:rsidP="00E87DD5">
            <w:pPr>
              <w:spacing w:after="0" w:line="240" w:lineRule="auto"/>
              <w:jc w:val="center"/>
              <w:rPr>
                <w:rFonts w:ascii="Bookman Old Style" w:eastAsia="Times New Roman" w:hAnsi="Bookman Old Style" w:cs="Calibri"/>
                <w:color w:val="000000"/>
                <w:sz w:val="20"/>
                <w:szCs w:val="20"/>
              </w:rPr>
            </w:pPr>
          </w:p>
          <w:p w:rsidR="00E87DD5" w:rsidRDefault="00E87DD5" w:rsidP="00E87DD5">
            <w:pPr>
              <w:spacing w:after="0" w:line="240" w:lineRule="auto"/>
              <w:jc w:val="center"/>
              <w:rPr>
                <w:rFonts w:ascii="Bookman Old Style" w:eastAsia="Times New Roman" w:hAnsi="Bookman Old Style" w:cs="Calibri"/>
                <w:color w:val="000000"/>
                <w:sz w:val="20"/>
                <w:szCs w:val="20"/>
              </w:rPr>
            </w:pPr>
          </w:p>
          <w:p w:rsidR="00E87DD5" w:rsidRDefault="00E87DD5" w:rsidP="00E87DD5">
            <w:pPr>
              <w:spacing w:after="0" w:line="240" w:lineRule="auto"/>
              <w:jc w:val="center"/>
              <w:rPr>
                <w:rFonts w:ascii="Bookman Old Style" w:eastAsia="Times New Roman" w:hAnsi="Bookman Old Style" w:cs="Calibri"/>
                <w:color w:val="000000"/>
                <w:sz w:val="20"/>
                <w:szCs w:val="20"/>
              </w:rPr>
            </w:pPr>
          </w:p>
          <w:p w:rsidR="00E87DD5" w:rsidRDefault="00E87DD5" w:rsidP="00E87DD5">
            <w:pPr>
              <w:spacing w:after="0" w:line="240" w:lineRule="auto"/>
              <w:jc w:val="center"/>
              <w:rPr>
                <w:rFonts w:ascii="Bookman Old Style" w:eastAsia="Times New Roman" w:hAnsi="Bookman Old Style" w:cs="Calibri"/>
                <w:color w:val="000000"/>
                <w:sz w:val="20"/>
                <w:szCs w:val="20"/>
              </w:rPr>
            </w:pPr>
            <w:r>
              <w:rPr>
                <w:rFonts w:ascii="Bookman Old Style" w:eastAsia="Times New Roman" w:hAnsi="Bookman Old Style" w:cs="Calibri"/>
                <w:color w:val="000000"/>
                <w:sz w:val="20"/>
                <w:szCs w:val="20"/>
              </w:rPr>
              <w:t>Nilai</w:t>
            </w:r>
          </w:p>
          <w:p w:rsidR="00E25E7A" w:rsidRDefault="00E25E7A" w:rsidP="00E87DD5">
            <w:pPr>
              <w:spacing w:after="0" w:line="240" w:lineRule="auto"/>
              <w:jc w:val="center"/>
              <w:rPr>
                <w:rFonts w:ascii="Bookman Old Style" w:eastAsia="Times New Roman" w:hAnsi="Bookman Old Style" w:cs="Calibri"/>
                <w:color w:val="000000"/>
                <w:sz w:val="20"/>
                <w:szCs w:val="20"/>
              </w:rPr>
            </w:pPr>
          </w:p>
          <w:p w:rsidR="00E25E7A" w:rsidRPr="00B43045" w:rsidRDefault="00E25E7A" w:rsidP="00E87DD5">
            <w:pPr>
              <w:spacing w:after="0" w:line="240" w:lineRule="auto"/>
              <w:jc w:val="center"/>
              <w:rPr>
                <w:rFonts w:ascii="Bookman Old Style" w:eastAsia="Times New Roman" w:hAnsi="Bookman Old Style" w:cs="Calibri"/>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E87DD5" w:rsidRDefault="00E87DD5" w:rsidP="00E87DD5">
            <w:pPr>
              <w:jc w:val="center"/>
              <w:rPr>
                <w:rFonts w:ascii="Bookman Old Style" w:hAnsi="Bookman Old Style" w:cs="Calibri"/>
                <w:color w:val="000000"/>
              </w:rPr>
            </w:pPr>
          </w:p>
          <w:p w:rsidR="00E87DD5" w:rsidRDefault="00E87DD5" w:rsidP="00E87DD5">
            <w:pPr>
              <w:jc w:val="center"/>
              <w:rPr>
                <w:rFonts w:ascii="Bookman Old Style" w:hAnsi="Bookman Old Style" w:cs="Calibri"/>
                <w:color w:val="000000"/>
              </w:rPr>
            </w:pPr>
            <w:r>
              <w:rPr>
                <w:rFonts w:ascii="Bookman Old Style" w:hAnsi="Bookman Old Style" w:cs="Calibri"/>
                <w:color w:val="000000"/>
              </w:rPr>
              <w:t>2</w:t>
            </w:r>
          </w:p>
          <w:p w:rsidR="00E87DD5" w:rsidRPr="00B43045" w:rsidRDefault="00E87DD5" w:rsidP="00E87DD5">
            <w:pPr>
              <w:spacing w:after="0" w:line="240" w:lineRule="auto"/>
              <w:jc w:val="center"/>
              <w:rPr>
                <w:rFonts w:ascii="Bookman Old Style" w:eastAsia="Times New Roman" w:hAnsi="Bookman Old Style" w:cs="Calibri"/>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E87DD5" w:rsidRDefault="00E87DD5" w:rsidP="00E87DD5">
            <w:pPr>
              <w:jc w:val="center"/>
              <w:rPr>
                <w:rFonts w:ascii="Bookman Old Style" w:hAnsi="Bookman Old Style" w:cs="Calibri"/>
                <w:color w:val="000000"/>
              </w:rPr>
            </w:pPr>
          </w:p>
          <w:p w:rsidR="00E87DD5" w:rsidRPr="00B43045" w:rsidRDefault="00E87DD5" w:rsidP="00E87DD5">
            <w:pPr>
              <w:spacing w:after="0" w:line="240" w:lineRule="auto"/>
              <w:jc w:val="center"/>
              <w:rPr>
                <w:rFonts w:ascii="Bookman Old Style" w:eastAsia="Times New Roman" w:hAnsi="Bookman Old Style" w:cs="Calibri"/>
                <w:color w:val="000000"/>
                <w:sz w:val="20"/>
                <w:szCs w:val="20"/>
              </w:rPr>
            </w:pPr>
            <w:r>
              <w:rPr>
                <w:rFonts w:ascii="Bookman Old Style" w:hAnsi="Bookman Old Style" w:cs="Calibri"/>
                <w:color w:val="000000"/>
              </w:rPr>
              <w:t>7</w:t>
            </w:r>
          </w:p>
        </w:tc>
        <w:tc>
          <w:tcPr>
            <w:tcW w:w="1559" w:type="dxa"/>
            <w:tcBorders>
              <w:top w:val="nil"/>
              <w:left w:val="nil"/>
              <w:bottom w:val="single" w:sz="4" w:space="0" w:color="auto"/>
              <w:right w:val="single" w:sz="4" w:space="0" w:color="auto"/>
            </w:tcBorders>
            <w:shd w:val="clear" w:color="auto" w:fill="auto"/>
            <w:hideMark/>
          </w:tcPr>
          <w:p w:rsidR="00E87DD5" w:rsidRDefault="00E87DD5" w:rsidP="00E87DD5">
            <w:pPr>
              <w:jc w:val="center"/>
              <w:rPr>
                <w:rFonts w:ascii="Bookman Old Style" w:hAnsi="Bookman Old Style" w:cs="Calibri"/>
                <w:color w:val="000000"/>
              </w:rPr>
            </w:pPr>
          </w:p>
          <w:p w:rsidR="00E87DD5" w:rsidRPr="00B43045" w:rsidRDefault="00E87DD5" w:rsidP="00E87DD5">
            <w:pPr>
              <w:spacing w:after="0" w:line="240" w:lineRule="auto"/>
              <w:jc w:val="center"/>
              <w:rPr>
                <w:rFonts w:ascii="Bookman Old Style" w:eastAsia="Times New Roman" w:hAnsi="Bookman Old Style" w:cs="Calibri"/>
                <w:color w:val="000000"/>
                <w:sz w:val="20"/>
                <w:szCs w:val="20"/>
              </w:rPr>
            </w:pPr>
            <w:r>
              <w:rPr>
                <w:rFonts w:ascii="Bookman Old Style" w:hAnsi="Bookman Old Style" w:cs="Calibri"/>
                <w:color w:val="000000"/>
              </w:rPr>
              <w:t>28,5</w:t>
            </w:r>
          </w:p>
        </w:tc>
        <w:tc>
          <w:tcPr>
            <w:tcW w:w="992" w:type="dxa"/>
            <w:tcBorders>
              <w:top w:val="nil"/>
              <w:left w:val="nil"/>
              <w:bottom w:val="single" w:sz="4" w:space="0" w:color="auto"/>
              <w:right w:val="single" w:sz="4" w:space="0" w:color="auto"/>
            </w:tcBorders>
            <w:shd w:val="clear" w:color="auto" w:fill="auto"/>
            <w:hideMark/>
          </w:tcPr>
          <w:p w:rsidR="00E87DD5" w:rsidRDefault="00E87DD5" w:rsidP="00E87DD5">
            <w:pPr>
              <w:jc w:val="center"/>
              <w:rPr>
                <w:rFonts w:ascii="Calibri" w:hAnsi="Calibri" w:cs="Calibri"/>
                <w:color w:val="000000"/>
              </w:rPr>
            </w:pPr>
          </w:p>
          <w:p w:rsidR="00E87DD5" w:rsidRPr="00B43045" w:rsidRDefault="00E87DD5" w:rsidP="00E87DD5">
            <w:pPr>
              <w:spacing w:after="0" w:line="240" w:lineRule="auto"/>
              <w:jc w:val="center"/>
              <w:rPr>
                <w:rFonts w:ascii="Bookman Old Style" w:eastAsia="Times New Roman" w:hAnsi="Bookman Old Style" w:cs="Calibri"/>
                <w:color w:val="000000"/>
                <w:sz w:val="20"/>
                <w:szCs w:val="20"/>
              </w:rPr>
            </w:pPr>
            <w:r>
              <w:rPr>
                <w:rFonts w:ascii="Calibri" w:hAnsi="Calibri" w:cs="Calibri"/>
                <w:color w:val="000000"/>
              </w:rPr>
              <w:t>Akan tercapai</w:t>
            </w:r>
          </w:p>
        </w:tc>
      </w:tr>
      <w:tr w:rsidR="00E87DD5" w:rsidRPr="00B43045" w:rsidTr="00E87DD5">
        <w:trPr>
          <w:trHeight w:val="188"/>
        </w:trPr>
        <w:tc>
          <w:tcPr>
            <w:tcW w:w="567" w:type="dxa"/>
            <w:vMerge/>
            <w:tcBorders>
              <w:left w:val="single" w:sz="4" w:space="0" w:color="auto"/>
              <w:right w:val="single" w:sz="4" w:space="0" w:color="auto"/>
            </w:tcBorders>
          </w:tcPr>
          <w:p w:rsidR="00E87DD5" w:rsidRPr="00B43045" w:rsidRDefault="00E87DD5" w:rsidP="00E87DD5">
            <w:pPr>
              <w:spacing w:after="0" w:line="240" w:lineRule="auto"/>
              <w:rPr>
                <w:rFonts w:ascii="Bookman Old Style" w:eastAsia="Times New Roman" w:hAnsi="Bookman Old Style" w:cs="Calibri"/>
                <w:color w:val="000000"/>
                <w:sz w:val="20"/>
                <w:szCs w:val="20"/>
              </w:rPr>
            </w:pPr>
          </w:p>
        </w:tc>
        <w:tc>
          <w:tcPr>
            <w:tcW w:w="1702" w:type="dxa"/>
            <w:vMerge/>
            <w:tcBorders>
              <w:left w:val="single" w:sz="4" w:space="0" w:color="auto"/>
              <w:right w:val="single" w:sz="4" w:space="0" w:color="auto"/>
            </w:tcBorders>
            <w:shd w:val="clear" w:color="auto" w:fill="auto"/>
          </w:tcPr>
          <w:p w:rsidR="00E87DD5" w:rsidRPr="00B43045" w:rsidRDefault="00E87DD5" w:rsidP="00E87DD5">
            <w:pPr>
              <w:spacing w:after="0" w:line="240" w:lineRule="auto"/>
              <w:rPr>
                <w:rFonts w:ascii="Bookman Old Style" w:eastAsia="Times New Roman" w:hAnsi="Bookman Old Style" w:cs="Calibri"/>
                <w:color w:val="000000"/>
                <w:sz w:val="20"/>
                <w:szCs w:val="20"/>
              </w:rPr>
            </w:pPr>
          </w:p>
        </w:tc>
        <w:tc>
          <w:tcPr>
            <w:tcW w:w="2409" w:type="dxa"/>
            <w:tcBorders>
              <w:top w:val="nil"/>
              <w:left w:val="nil"/>
              <w:bottom w:val="single" w:sz="4" w:space="0" w:color="auto"/>
              <w:right w:val="single" w:sz="4" w:space="0" w:color="auto"/>
            </w:tcBorders>
            <w:shd w:val="clear" w:color="auto" w:fill="auto"/>
          </w:tcPr>
          <w:p w:rsidR="00E87DD5" w:rsidRDefault="00E87DD5" w:rsidP="00E87DD5">
            <w:pPr>
              <w:spacing w:after="0" w:line="240" w:lineRule="auto"/>
              <w:rPr>
                <w:rFonts w:ascii="Bookman Old Style" w:eastAsia="Times New Roman" w:hAnsi="Bookman Old Style" w:cs="Calibri"/>
                <w:color w:val="000000"/>
                <w:sz w:val="20"/>
                <w:szCs w:val="20"/>
              </w:rPr>
            </w:pPr>
          </w:p>
        </w:tc>
        <w:tc>
          <w:tcPr>
            <w:tcW w:w="709" w:type="dxa"/>
            <w:tcBorders>
              <w:top w:val="nil"/>
              <w:left w:val="nil"/>
              <w:bottom w:val="single" w:sz="4" w:space="0" w:color="auto"/>
              <w:right w:val="single" w:sz="4" w:space="0" w:color="auto"/>
            </w:tcBorders>
            <w:shd w:val="clear" w:color="auto" w:fill="auto"/>
          </w:tcPr>
          <w:p w:rsidR="00E87DD5" w:rsidRDefault="00E87DD5" w:rsidP="00E87DD5">
            <w:pPr>
              <w:spacing w:after="0" w:line="240" w:lineRule="auto"/>
              <w:jc w:val="center"/>
              <w:rPr>
                <w:rFonts w:ascii="Bookman Old Style" w:eastAsia="Times New Roman" w:hAnsi="Bookman Old Style" w:cs="Calibri"/>
                <w:color w:val="000000"/>
                <w:sz w:val="20"/>
                <w:szCs w:val="20"/>
              </w:rPr>
            </w:pPr>
          </w:p>
        </w:tc>
        <w:tc>
          <w:tcPr>
            <w:tcW w:w="1276" w:type="dxa"/>
            <w:tcBorders>
              <w:top w:val="nil"/>
              <w:left w:val="nil"/>
              <w:bottom w:val="single" w:sz="4" w:space="0" w:color="auto"/>
              <w:right w:val="single" w:sz="4" w:space="0" w:color="auto"/>
            </w:tcBorders>
            <w:shd w:val="clear" w:color="auto" w:fill="auto"/>
          </w:tcPr>
          <w:p w:rsidR="00E87DD5" w:rsidRDefault="00E87DD5" w:rsidP="00E87DD5">
            <w:pPr>
              <w:jc w:val="center"/>
              <w:rPr>
                <w:rFonts w:ascii="Bookman Old Style" w:hAnsi="Bookman Old Style" w:cs="Calibri"/>
                <w:color w:val="000000"/>
              </w:rPr>
            </w:pPr>
          </w:p>
        </w:tc>
        <w:tc>
          <w:tcPr>
            <w:tcW w:w="1134" w:type="dxa"/>
            <w:tcBorders>
              <w:top w:val="nil"/>
              <w:left w:val="nil"/>
              <w:bottom w:val="single" w:sz="4" w:space="0" w:color="auto"/>
              <w:right w:val="single" w:sz="4" w:space="0" w:color="auto"/>
            </w:tcBorders>
            <w:shd w:val="clear" w:color="auto" w:fill="auto"/>
          </w:tcPr>
          <w:p w:rsidR="00E87DD5" w:rsidRDefault="00E87DD5" w:rsidP="00E87DD5">
            <w:pPr>
              <w:jc w:val="center"/>
              <w:rPr>
                <w:rFonts w:ascii="Bookman Old Style" w:hAnsi="Bookman Old Style" w:cs="Calibri"/>
                <w:color w:val="000000"/>
              </w:rPr>
            </w:pPr>
          </w:p>
        </w:tc>
        <w:tc>
          <w:tcPr>
            <w:tcW w:w="1559" w:type="dxa"/>
            <w:tcBorders>
              <w:top w:val="nil"/>
              <w:left w:val="nil"/>
              <w:bottom w:val="single" w:sz="4" w:space="0" w:color="auto"/>
              <w:right w:val="single" w:sz="4" w:space="0" w:color="auto"/>
            </w:tcBorders>
            <w:shd w:val="clear" w:color="auto" w:fill="auto"/>
          </w:tcPr>
          <w:p w:rsidR="00E87DD5" w:rsidRDefault="00E87DD5" w:rsidP="00E87DD5">
            <w:pPr>
              <w:jc w:val="center"/>
              <w:rPr>
                <w:rFonts w:ascii="Bookman Old Style" w:hAnsi="Bookman Old Style" w:cs="Calibri"/>
                <w:color w:val="000000"/>
              </w:rPr>
            </w:pPr>
          </w:p>
        </w:tc>
        <w:tc>
          <w:tcPr>
            <w:tcW w:w="992" w:type="dxa"/>
            <w:tcBorders>
              <w:top w:val="nil"/>
              <w:left w:val="nil"/>
              <w:bottom w:val="single" w:sz="4" w:space="0" w:color="auto"/>
              <w:right w:val="single" w:sz="4" w:space="0" w:color="auto"/>
            </w:tcBorders>
            <w:shd w:val="clear" w:color="auto" w:fill="auto"/>
          </w:tcPr>
          <w:p w:rsidR="00E87DD5" w:rsidRDefault="00E87DD5" w:rsidP="00E87DD5">
            <w:pPr>
              <w:jc w:val="center"/>
              <w:rPr>
                <w:rFonts w:ascii="Calibri" w:hAnsi="Calibri" w:cs="Calibri"/>
                <w:color w:val="000000"/>
              </w:rPr>
            </w:pPr>
          </w:p>
        </w:tc>
      </w:tr>
      <w:tr w:rsidR="00E87DD5" w:rsidRPr="00B43045" w:rsidTr="00E87DD5">
        <w:trPr>
          <w:trHeight w:val="85"/>
        </w:trPr>
        <w:tc>
          <w:tcPr>
            <w:tcW w:w="567" w:type="dxa"/>
            <w:vMerge/>
            <w:tcBorders>
              <w:left w:val="single" w:sz="4" w:space="0" w:color="auto"/>
              <w:right w:val="single" w:sz="4" w:space="0" w:color="auto"/>
            </w:tcBorders>
          </w:tcPr>
          <w:p w:rsidR="00E87DD5" w:rsidRPr="00B43045" w:rsidRDefault="00E87DD5" w:rsidP="00E87DD5">
            <w:pPr>
              <w:spacing w:after="0" w:line="240" w:lineRule="auto"/>
              <w:rPr>
                <w:rFonts w:ascii="Bookman Old Style" w:eastAsia="Times New Roman" w:hAnsi="Bookman Old Style" w:cs="Calibri"/>
                <w:color w:val="000000"/>
                <w:sz w:val="20"/>
                <w:szCs w:val="20"/>
              </w:rPr>
            </w:pPr>
          </w:p>
        </w:tc>
        <w:tc>
          <w:tcPr>
            <w:tcW w:w="1702" w:type="dxa"/>
            <w:vMerge/>
            <w:tcBorders>
              <w:left w:val="single" w:sz="4" w:space="0" w:color="auto"/>
              <w:right w:val="single" w:sz="4" w:space="0" w:color="auto"/>
            </w:tcBorders>
            <w:shd w:val="clear" w:color="auto" w:fill="auto"/>
            <w:hideMark/>
          </w:tcPr>
          <w:p w:rsidR="00E87DD5" w:rsidRPr="00B43045" w:rsidRDefault="00E87DD5" w:rsidP="00E87DD5">
            <w:pPr>
              <w:spacing w:after="0" w:line="240" w:lineRule="auto"/>
              <w:rPr>
                <w:rFonts w:ascii="Bookman Old Style" w:eastAsia="Times New Roman" w:hAnsi="Bookman Old Style" w:cs="Calibri"/>
                <w:color w:val="000000"/>
                <w:sz w:val="20"/>
                <w:szCs w:val="20"/>
              </w:rPr>
            </w:pPr>
          </w:p>
        </w:tc>
        <w:tc>
          <w:tcPr>
            <w:tcW w:w="2409" w:type="dxa"/>
            <w:tcBorders>
              <w:top w:val="nil"/>
              <w:left w:val="nil"/>
              <w:bottom w:val="single" w:sz="4" w:space="0" w:color="auto"/>
              <w:right w:val="single" w:sz="4" w:space="0" w:color="auto"/>
            </w:tcBorders>
            <w:shd w:val="clear" w:color="auto" w:fill="auto"/>
          </w:tcPr>
          <w:p w:rsidR="00E87DD5" w:rsidRPr="00B43045" w:rsidRDefault="00E87DD5" w:rsidP="00E87DD5">
            <w:pPr>
              <w:spacing w:after="0" w:line="240" w:lineRule="auto"/>
              <w:rPr>
                <w:rFonts w:ascii="Bookman Old Style" w:eastAsia="Times New Roman" w:hAnsi="Bookman Old Style" w:cs="Calibri"/>
                <w:color w:val="000000"/>
                <w:sz w:val="20"/>
                <w:szCs w:val="20"/>
              </w:rPr>
            </w:pPr>
          </w:p>
        </w:tc>
        <w:tc>
          <w:tcPr>
            <w:tcW w:w="709" w:type="dxa"/>
            <w:tcBorders>
              <w:top w:val="nil"/>
              <w:left w:val="nil"/>
              <w:bottom w:val="single" w:sz="4" w:space="0" w:color="auto"/>
              <w:right w:val="single" w:sz="4" w:space="0" w:color="auto"/>
            </w:tcBorders>
            <w:shd w:val="clear" w:color="auto" w:fill="auto"/>
          </w:tcPr>
          <w:p w:rsidR="00E87DD5" w:rsidRPr="00B43045" w:rsidRDefault="00E87DD5" w:rsidP="00E87DD5">
            <w:pPr>
              <w:spacing w:after="0" w:line="240" w:lineRule="auto"/>
              <w:jc w:val="center"/>
              <w:rPr>
                <w:rFonts w:ascii="Bookman Old Style" w:eastAsia="Times New Roman" w:hAnsi="Bookman Old Style" w:cs="Calibri"/>
                <w:color w:val="000000"/>
                <w:sz w:val="20"/>
                <w:szCs w:val="20"/>
              </w:rPr>
            </w:pPr>
          </w:p>
        </w:tc>
        <w:tc>
          <w:tcPr>
            <w:tcW w:w="1276" w:type="dxa"/>
            <w:tcBorders>
              <w:top w:val="nil"/>
              <w:left w:val="nil"/>
              <w:bottom w:val="single" w:sz="4" w:space="0" w:color="auto"/>
              <w:right w:val="single" w:sz="4" w:space="0" w:color="auto"/>
            </w:tcBorders>
            <w:shd w:val="clear" w:color="auto" w:fill="auto"/>
          </w:tcPr>
          <w:p w:rsidR="00E87DD5" w:rsidRPr="00B43045" w:rsidRDefault="00E87DD5" w:rsidP="00E87DD5">
            <w:pPr>
              <w:spacing w:after="0" w:line="240" w:lineRule="auto"/>
              <w:jc w:val="center"/>
              <w:rPr>
                <w:rFonts w:ascii="Bookman Old Style" w:eastAsia="Times New Roman" w:hAnsi="Bookman Old Style" w:cs="Calibri"/>
                <w:color w:val="000000"/>
                <w:sz w:val="20"/>
                <w:szCs w:val="20"/>
              </w:rPr>
            </w:pPr>
          </w:p>
        </w:tc>
        <w:tc>
          <w:tcPr>
            <w:tcW w:w="1134" w:type="dxa"/>
            <w:tcBorders>
              <w:top w:val="nil"/>
              <w:left w:val="nil"/>
              <w:bottom w:val="single" w:sz="4" w:space="0" w:color="auto"/>
              <w:right w:val="single" w:sz="4" w:space="0" w:color="auto"/>
            </w:tcBorders>
            <w:shd w:val="clear" w:color="auto" w:fill="auto"/>
          </w:tcPr>
          <w:p w:rsidR="00E87DD5" w:rsidRPr="00B43045" w:rsidRDefault="00E87DD5" w:rsidP="00E87DD5">
            <w:pPr>
              <w:spacing w:after="0" w:line="240" w:lineRule="auto"/>
              <w:jc w:val="center"/>
              <w:rPr>
                <w:rFonts w:ascii="Bookman Old Style" w:eastAsia="Times New Roman" w:hAnsi="Bookman Old Style" w:cs="Calibri"/>
                <w:color w:val="000000"/>
                <w:sz w:val="20"/>
                <w:szCs w:val="20"/>
              </w:rPr>
            </w:pPr>
          </w:p>
        </w:tc>
        <w:tc>
          <w:tcPr>
            <w:tcW w:w="1559" w:type="dxa"/>
            <w:tcBorders>
              <w:top w:val="nil"/>
              <w:left w:val="nil"/>
              <w:bottom w:val="single" w:sz="4" w:space="0" w:color="auto"/>
              <w:right w:val="single" w:sz="4" w:space="0" w:color="auto"/>
            </w:tcBorders>
            <w:shd w:val="clear" w:color="auto" w:fill="auto"/>
          </w:tcPr>
          <w:p w:rsidR="00E87DD5" w:rsidRPr="00B43045" w:rsidRDefault="00E87DD5" w:rsidP="00E87DD5">
            <w:pPr>
              <w:spacing w:after="0" w:line="240" w:lineRule="auto"/>
              <w:jc w:val="center"/>
              <w:rPr>
                <w:rFonts w:ascii="Bookman Old Style" w:eastAsia="Times New Roman" w:hAnsi="Bookman Old Style" w:cs="Calibri"/>
                <w:color w:val="000000"/>
                <w:sz w:val="20"/>
                <w:szCs w:val="20"/>
              </w:rPr>
            </w:pPr>
          </w:p>
        </w:tc>
        <w:tc>
          <w:tcPr>
            <w:tcW w:w="992" w:type="dxa"/>
            <w:tcBorders>
              <w:top w:val="nil"/>
              <w:left w:val="nil"/>
              <w:bottom w:val="single" w:sz="4" w:space="0" w:color="auto"/>
              <w:right w:val="single" w:sz="4" w:space="0" w:color="auto"/>
            </w:tcBorders>
            <w:shd w:val="clear" w:color="auto" w:fill="auto"/>
          </w:tcPr>
          <w:p w:rsidR="00E87DD5" w:rsidRPr="00B43045" w:rsidRDefault="00E87DD5" w:rsidP="00E87DD5">
            <w:pPr>
              <w:spacing w:after="0" w:line="240" w:lineRule="auto"/>
              <w:jc w:val="center"/>
              <w:rPr>
                <w:rFonts w:ascii="Bookman Old Style" w:eastAsia="Times New Roman" w:hAnsi="Bookman Old Style" w:cs="Calibri"/>
                <w:color w:val="000000"/>
                <w:sz w:val="20"/>
                <w:szCs w:val="20"/>
              </w:rPr>
            </w:pPr>
          </w:p>
        </w:tc>
      </w:tr>
      <w:tr w:rsidR="00E87DD5" w:rsidRPr="00B43045" w:rsidTr="00E87DD5">
        <w:trPr>
          <w:trHeight w:val="85"/>
        </w:trPr>
        <w:tc>
          <w:tcPr>
            <w:tcW w:w="567" w:type="dxa"/>
            <w:vMerge/>
            <w:tcBorders>
              <w:left w:val="single" w:sz="4" w:space="0" w:color="auto"/>
              <w:bottom w:val="single" w:sz="4" w:space="0" w:color="auto"/>
              <w:right w:val="single" w:sz="4" w:space="0" w:color="auto"/>
            </w:tcBorders>
          </w:tcPr>
          <w:p w:rsidR="00E87DD5" w:rsidRPr="00B43045" w:rsidRDefault="00E87DD5" w:rsidP="00E87DD5">
            <w:pPr>
              <w:spacing w:after="0" w:line="240" w:lineRule="auto"/>
              <w:rPr>
                <w:rFonts w:ascii="Bookman Old Style" w:eastAsia="Times New Roman" w:hAnsi="Bookman Old Style" w:cs="Calibri"/>
                <w:color w:val="000000"/>
                <w:sz w:val="20"/>
                <w:szCs w:val="20"/>
              </w:rPr>
            </w:pPr>
          </w:p>
        </w:tc>
        <w:tc>
          <w:tcPr>
            <w:tcW w:w="1702" w:type="dxa"/>
            <w:vMerge/>
            <w:tcBorders>
              <w:left w:val="single" w:sz="4" w:space="0" w:color="auto"/>
              <w:bottom w:val="single" w:sz="4" w:space="0" w:color="auto"/>
              <w:right w:val="single" w:sz="4" w:space="0" w:color="auto"/>
            </w:tcBorders>
            <w:shd w:val="clear" w:color="auto" w:fill="auto"/>
          </w:tcPr>
          <w:p w:rsidR="00E87DD5" w:rsidRPr="00B43045" w:rsidRDefault="00E87DD5" w:rsidP="00E87DD5">
            <w:pPr>
              <w:spacing w:after="0" w:line="240" w:lineRule="auto"/>
              <w:rPr>
                <w:rFonts w:ascii="Bookman Old Style" w:eastAsia="Times New Roman" w:hAnsi="Bookman Old Style" w:cs="Calibri"/>
                <w:color w:val="000000"/>
                <w:sz w:val="20"/>
                <w:szCs w:val="20"/>
              </w:rPr>
            </w:pPr>
          </w:p>
        </w:tc>
        <w:tc>
          <w:tcPr>
            <w:tcW w:w="2409" w:type="dxa"/>
            <w:tcBorders>
              <w:top w:val="nil"/>
              <w:left w:val="nil"/>
              <w:bottom w:val="single" w:sz="4" w:space="0" w:color="auto"/>
              <w:right w:val="single" w:sz="4" w:space="0" w:color="auto"/>
            </w:tcBorders>
            <w:shd w:val="clear" w:color="auto" w:fill="auto"/>
          </w:tcPr>
          <w:p w:rsidR="00E87DD5" w:rsidRPr="00B43045" w:rsidRDefault="00E87DD5" w:rsidP="00E87DD5">
            <w:pPr>
              <w:spacing w:after="0" w:line="240" w:lineRule="auto"/>
              <w:rPr>
                <w:rFonts w:ascii="Bookman Old Style" w:eastAsia="Times New Roman" w:hAnsi="Bookman Old Style" w:cs="Calibri"/>
                <w:color w:val="000000"/>
                <w:sz w:val="20"/>
                <w:szCs w:val="20"/>
              </w:rPr>
            </w:pPr>
          </w:p>
        </w:tc>
        <w:tc>
          <w:tcPr>
            <w:tcW w:w="709" w:type="dxa"/>
            <w:tcBorders>
              <w:top w:val="nil"/>
              <w:left w:val="nil"/>
              <w:bottom w:val="single" w:sz="4" w:space="0" w:color="auto"/>
              <w:right w:val="single" w:sz="4" w:space="0" w:color="auto"/>
            </w:tcBorders>
            <w:shd w:val="clear" w:color="auto" w:fill="auto"/>
          </w:tcPr>
          <w:p w:rsidR="00E87DD5" w:rsidRPr="00B43045" w:rsidRDefault="00E87DD5" w:rsidP="00E87DD5">
            <w:pPr>
              <w:spacing w:after="0" w:line="240" w:lineRule="auto"/>
              <w:jc w:val="center"/>
              <w:rPr>
                <w:rFonts w:ascii="Bookman Old Style" w:eastAsia="Times New Roman" w:hAnsi="Bookman Old Style" w:cs="Calibri"/>
                <w:color w:val="000000"/>
                <w:sz w:val="20"/>
                <w:szCs w:val="20"/>
              </w:rPr>
            </w:pPr>
          </w:p>
        </w:tc>
        <w:tc>
          <w:tcPr>
            <w:tcW w:w="1276" w:type="dxa"/>
            <w:tcBorders>
              <w:top w:val="nil"/>
              <w:left w:val="nil"/>
              <w:bottom w:val="single" w:sz="4" w:space="0" w:color="auto"/>
              <w:right w:val="single" w:sz="4" w:space="0" w:color="auto"/>
            </w:tcBorders>
            <w:shd w:val="clear" w:color="auto" w:fill="auto"/>
          </w:tcPr>
          <w:p w:rsidR="00E87DD5" w:rsidRPr="00B43045" w:rsidRDefault="00E87DD5" w:rsidP="00E87DD5">
            <w:pPr>
              <w:spacing w:after="0" w:line="240" w:lineRule="auto"/>
              <w:jc w:val="center"/>
              <w:rPr>
                <w:rFonts w:ascii="Bookman Old Style" w:eastAsia="Times New Roman" w:hAnsi="Bookman Old Style" w:cs="Calibri"/>
                <w:color w:val="000000"/>
                <w:sz w:val="20"/>
                <w:szCs w:val="20"/>
              </w:rPr>
            </w:pPr>
          </w:p>
        </w:tc>
        <w:tc>
          <w:tcPr>
            <w:tcW w:w="1134" w:type="dxa"/>
            <w:tcBorders>
              <w:top w:val="nil"/>
              <w:left w:val="nil"/>
              <w:bottom w:val="single" w:sz="4" w:space="0" w:color="auto"/>
              <w:right w:val="single" w:sz="4" w:space="0" w:color="auto"/>
            </w:tcBorders>
            <w:shd w:val="clear" w:color="auto" w:fill="auto"/>
          </w:tcPr>
          <w:p w:rsidR="00E87DD5" w:rsidRPr="00B43045" w:rsidRDefault="00E87DD5" w:rsidP="00E87DD5">
            <w:pPr>
              <w:spacing w:after="0" w:line="240" w:lineRule="auto"/>
              <w:jc w:val="center"/>
              <w:rPr>
                <w:rFonts w:ascii="Bookman Old Style" w:eastAsia="Times New Roman" w:hAnsi="Bookman Old Style" w:cs="Calibri"/>
                <w:color w:val="000000"/>
                <w:sz w:val="20"/>
                <w:szCs w:val="20"/>
              </w:rPr>
            </w:pPr>
          </w:p>
        </w:tc>
        <w:tc>
          <w:tcPr>
            <w:tcW w:w="1559" w:type="dxa"/>
            <w:tcBorders>
              <w:top w:val="nil"/>
              <w:left w:val="nil"/>
              <w:bottom w:val="single" w:sz="4" w:space="0" w:color="auto"/>
              <w:right w:val="single" w:sz="4" w:space="0" w:color="auto"/>
            </w:tcBorders>
            <w:shd w:val="clear" w:color="auto" w:fill="auto"/>
          </w:tcPr>
          <w:p w:rsidR="00E87DD5" w:rsidRPr="00B43045" w:rsidRDefault="00E87DD5" w:rsidP="00E87DD5">
            <w:pPr>
              <w:spacing w:after="0" w:line="240" w:lineRule="auto"/>
              <w:jc w:val="center"/>
              <w:rPr>
                <w:rFonts w:ascii="Bookman Old Style" w:eastAsia="Times New Roman" w:hAnsi="Bookman Old Style" w:cs="Calibri"/>
                <w:color w:val="000000"/>
                <w:sz w:val="20"/>
                <w:szCs w:val="20"/>
              </w:rPr>
            </w:pPr>
          </w:p>
        </w:tc>
        <w:tc>
          <w:tcPr>
            <w:tcW w:w="992" w:type="dxa"/>
            <w:tcBorders>
              <w:top w:val="nil"/>
              <w:left w:val="nil"/>
              <w:bottom w:val="single" w:sz="4" w:space="0" w:color="auto"/>
              <w:right w:val="single" w:sz="4" w:space="0" w:color="auto"/>
            </w:tcBorders>
            <w:shd w:val="clear" w:color="auto" w:fill="auto"/>
          </w:tcPr>
          <w:p w:rsidR="00E87DD5" w:rsidRPr="00B43045" w:rsidRDefault="00E87DD5" w:rsidP="00E87DD5">
            <w:pPr>
              <w:spacing w:after="0" w:line="240" w:lineRule="auto"/>
              <w:jc w:val="center"/>
              <w:rPr>
                <w:rFonts w:ascii="Bookman Old Style" w:eastAsia="Times New Roman" w:hAnsi="Bookman Old Style" w:cs="Calibri"/>
                <w:color w:val="000000"/>
                <w:sz w:val="20"/>
                <w:szCs w:val="20"/>
              </w:rPr>
            </w:pPr>
          </w:p>
        </w:tc>
      </w:tr>
    </w:tbl>
    <w:p w:rsidR="0064634F" w:rsidRPr="00C567EE" w:rsidRDefault="0064634F" w:rsidP="00814CF8">
      <w:pPr>
        <w:spacing w:before="61" w:after="0"/>
        <w:jc w:val="center"/>
        <w:rPr>
          <w:rFonts w:ascii="Bookman Old Style" w:hAnsi="Bookman Old Style"/>
          <w:b/>
          <w:sz w:val="24"/>
          <w:szCs w:val="24"/>
        </w:rPr>
      </w:pPr>
    </w:p>
    <w:p w:rsidR="00CE4922" w:rsidRDefault="00CE4922" w:rsidP="00CE4922">
      <w:pPr>
        <w:pStyle w:val="ListParagraph"/>
        <w:spacing w:before="61" w:after="0"/>
        <w:ind w:left="709"/>
        <w:jc w:val="both"/>
        <w:rPr>
          <w:rFonts w:ascii="Bookman Old Style" w:hAnsi="Bookman Old Style"/>
          <w:b/>
          <w:sz w:val="24"/>
          <w:szCs w:val="24"/>
        </w:rPr>
      </w:pPr>
    </w:p>
    <w:p w:rsidR="00DF5F9F" w:rsidRDefault="00DF5F9F" w:rsidP="00CE4922">
      <w:pPr>
        <w:pStyle w:val="ListParagraph"/>
        <w:spacing w:before="61" w:after="0"/>
        <w:ind w:left="709"/>
        <w:jc w:val="both"/>
        <w:rPr>
          <w:rFonts w:ascii="Bookman Old Style" w:hAnsi="Bookman Old Style"/>
          <w:b/>
          <w:sz w:val="24"/>
          <w:szCs w:val="24"/>
        </w:rPr>
      </w:pPr>
    </w:p>
    <w:p w:rsidR="0064634F" w:rsidRPr="00C567EE" w:rsidRDefault="008D72F4" w:rsidP="008D72F4">
      <w:pPr>
        <w:pStyle w:val="ListParagraph"/>
        <w:numPr>
          <w:ilvl w:val="1"/>
          <w:numId w:val="34"/>
        </w:numPr>
        <w:spacing w:before="61" w:after="0"/>
        <w:ind w:left="709"/>
        <w:jc w:val="both"/>
        <w:rPr>
          <w:rFonts w:ascii="Bookman Old Style" w:hAnsi="Bookman Old Style"/>
          <w:b/>
          <w:sz w:val="24"/>
          <w:szCs w:val="24"/>
        </w:rPr>
      </w:pPr>
      <w:r w:rsidRPr="00C567EE">
        <w:rPr>
          <w:rFonts w:ascii="Bookman Old Style" w:hAnsi="Bookman Old Style"/>
          <w:b/>
          <w:sz w:val="24"/>
          <w:szCs w:val="24"/>
        </w:rPr>
        <w:t>Review terhadap Rancangan</w:t>
      </w:r>
      <w:r w:rsidR="0035729E">
        <w:rPr>
          <w:rFonts w:ascii="Bookman Old Style" w:hAnsi="Bookman Old Style"/>
          <w:b/>
          <w:sz w:val="24"/>
          <w:szCs w:val="24"/>
        </w:rPr>
        <w:t xml:space="preserve"> </w:t>
      </w:r>
      <w:r w:rsidRPr="00C567EE">
        <w:rPr>
          <w:rFonts w:ascii="Bookman Old Style" w:hAnsi="Bookman Old Style"/>
          <w:b/>
          <w:sz w:val="24"/>
          <w:szCs w:val="24"/>
        </w:rPr>
        <w:t xml:space="preserve">Awal Perubahan RKPD tahun </w:t>
      </w:r>
      <w:r w:rsidR="0049710F">
        <w:rPr>
          <w:rFonts w:ascii="Bookman Old Style" w:hAnsi="Bookman Old Style"/>
          <w:b/>
          <w:sz w:val="24"/>
          <w:szCs w:val="24"/>
        </w:rPr>
        <w:t>2021</w:t>
      </w:r>
    </w:p>
    <w:p w:rsidR="0064634F" w:rsidRPr="00C567EE" w:rsidRDefault="0064634F" w:rsidP="00814CF8">
      <w:pPr>
        <w:spacing w:before="61" w:after="0"/>
        <w:jc w:val="center"/>
        <w:rPr>
          <w:rFonts w:ascii="Bookman Old Style" w:hAnsi="Bookman Old Style"/>
          <w:b/>
          <w:sz w:val="24"/>
          <w:szCs w:val="24"/>
        </w:rPr>
      </w:pPr>
    </w:p>
    <w:p w:rsidR="00EF0BA8" w:rsidRPr="00C567EE" w:rsidRDefault="008D72F4" w:rsidP="00EF0BA8">
      <w:pPr>
        <w:spacing w:after="0" w:line="360" w:lineRule="auto"/>
        <w:ind w:firstLine="993"/>
        <w:jc w:val="both"/>
        <w:rPr>
          <w:rFonts w:ascii="Bookman Old Style" w:hAnsi="Bookman Old Style" w:cs="Times New Roman"/>
          <w:sz w:val="24"/>
          <w:szCs w:val="24"/>
        </w:rPr>
      </w:pPr>
      <w:r w:rsidRPr="00C567EE">
        <w:rPr>
          <w:rFonts w:ascii="Bookman Old Style" w:hAnsi="Bookman Old Style"/>
          <w:sz w:val="24"/>
          <w:szCs w:val="24"/>
        </w:rPr>
        <w:t xml:space="preserve">Penyusunan Perubahan RKPD Kabupaten Rembang tahun </w:t>
      </w:r>
      <w:r w:rsidR="0049710F">
        <w:rPr>
          <w:rFonts w:ascii="Bookman Old Style" w:hAnsi="Bookman Old Style"/>
          <w:sz w:val="24"/>
          <w:szCs w:val="24"/>
        </w:rPr>
        <w:t>2021</w:t>
      </w:r>
      <w:r w:rsidRPr="00C567EE">
        <w:rPr>
          <w:rFonts w:ascii="Bookman Old Style" w:hAnsi="Bookman Old Style"/>
          <w:sz w:val="24"/>
          <w:szCs w:val="24"/>
        </w:rPr>
        <w:t xml:space="preserve"> berpedoman pada Perda nomor 6 tahun 2019 tentang Perubahan atas Perda nomor 2 tahun 2016 tentang RPJMD Kabupaten Rembang tahun 2016-202</w:t>
      </w:r>
      <w:r w:rsidR="000C02CA">
        <w:rPr>
          <w:rFonts w:ascii="Bookman Old Style" w:hAnsi="Bookman Old Style"/>
          <w:sz w:val="24"/>
          <w:szCs w:val="24"/>
        </w:rPr>
        <w:t>1</w:t>
      </w:r>
      <w:r w:rsidRPr="00C567EE">
        <w:rPr>
          <w:rFonts w:ascii="Bookman Old Style" w:hAnsi="Bookman Old Style"/>
          <w:sz w:val="24"/>
          <w:szCs w:val="24"/>
        </w:rPr>
        <w:t xml:space="preserve">, dimana tahun </w:t>
      </w:r>
      <w:r w:rsidR="0049710F">
        <w:rPr>
          <w:rFonts w:ascii="Bookman Old Style" w:hAnsi="Bookman Old Style"/>
          <w:sz w:val="24"/>
          <w:szCs w:val="24"/>
        </w:rPr>
        <w:t>2021</w:t>
      </w:r>
      <w:r w:rsidRPr="00C567EE">
        <w:rPr>
          <w:rFonts w:ascii="Bookman Old Style" w:hAnsi="Bookman Old Style"/>
          <w:sz w:val="24"/>
          <w:szCs w:val="24"/>
        </w:rPr>
        <w:t xml:space="preserve"> merupakan pelaksanaan tahun ke – </w:t>
      </w:r>
      <w:r w:rsidR="00EF0BA8" w:rsidRPr="00C567EE">
        <w:rPr>
          <w:rFonts w:ascii="Bookman Old Style" w:hAnsi="Bookman Old Style"/>
          <w:sz w:val="24"/>
          <w:szCs w:val="24"/>
        </w:rPr>
        <w:t>5</w:t>
      </w:r>
      <w:r w:rsidRPr="00C567EE">
        <w:rPr>
          <w:rFonts w:ascii="Bookman Old Style" w:hAnsi="Bookman Old Style"/>
          <w:sz w:val="24"/>
          <w:szCs w:val="24"/>
        </w:rPr>
        <w:t xml:space="preserve"> dengan tema Pembangunan</w:t>
      </w:r>
      <w:r w:rsidR="00EF0BA8" w:rsidRPr="00C567EE">
        <w:rPr>
          <w:rFonts w:ascii="Bookman Old Style" w:hAnsi="Bookman Old Style"/>
          <w:sz w:val="24"/>
          <w:szCs w:val="24"/>
        </w:rPr>
        <w:t xml:space="preserve"> </w:t>
      </w:r>
      <w:r w:rsidR="00EF0BA8" w:rsidRPr="00C567EE">
        <w:rPr>
          <w:rFonts w:ascii="Bookman Old Style" w:hAnsi="Bookman Old Style" w:cs="Times New Roman"/>
          <w:sz w:val="24"/>
          <w:szCs w:val="24"/>
        </w:rPr>
        <w:t>“</w:t>
      </w:r>
      <w:r w:rsidR="00EF0BA8" w:rsidRPr="00C567EE">
        <w:rPr>
          <w:rFonts w:ascii="Bookman Old Style" w:hAnsi="Bookman Old Style"/>
          <w:b/>
          <w:noProof/>
          <w:sz w:val="24"/>
          <w:szCs w:val="24"/>
        </w:rPr>
        <w:t>Pengembangan kewirausahaan dan penguatan ekonomi kerakyatan menuju kemandirian ekonomi yang berkelanjutan</w:t>
      </w:r>
      <w:r w:rsidR="00EF0BA8" w:rsidRPr="00C567EE">
        <w:rPr>
          <w:rFonts w:ascii="Bookman Old Style" w:hAnsi="Bookman Old Style" w:cs="Times New Roman"/>
          <w:sz w:val="24"/>
          <w:szCs w:val="24"/>
        </w:rPr>
        <w:t xml:space="preserve">”. </w:t>
      </w:r>
      <w:r w:rsidR="00EF0BA8" w:rsidRPr="00C567EE">
        <w:rPr>
          <w:rFonts w:ascii="Bookman Old Style" w:hAnsi="Bookman Old Style"/>
          <w:noProof/>
          <w:sz w:val="24"/>
          <w:szCs w:val="24"/>
        </w:rPr>
        <w:t xml:space="preserve">Tema pembangunan ini diprioritaskan untuk mendukung pencapaian Misi </w:t>
      </w:r>
      <w:r w:rsidR="00EF0BA8" w:rsidRPr="00C567EE">
        <w:rPr>
          <w:rFonts w:ascii="Bookman Old Style" w:hAnsi="Bookman Old Style"/>
          <w:noProof/>
          <w:sz w:val="24"/>
          <w:szCs w:val="24"/>
          <w:lang w:val="en-ID"/>
        </w:rPr>
        <w:t xml:space="preserve">ke-2 daerah </w:t>
      </w:r>
      <w:r w:rsidR="00EF0BA8" w:rsidRPr="00C567EE">
        <w:rPr>
          <w:rFonts w:ascii="Bookman Old Style" w:hAnsi="Bookman Old Style"/>
          <w:noProof/>
          <w:sz w:val="24"/>
          <w:szCs w:val="24"/>
        </w:rPr>
        <w:t xml:space="preserve">yaitu “Membangun kemandirian ekonomi dan upaya penanggulangan kemiskinan berbasis sumberdaya daerah, maupun pemberdayaan masyarakat,serta terjaminnya kelestarian lingkungan hidup”, dan Misi </w:t>
      </w:r>
      <w:r w:rsidR="00EF0BA8" w:rsidRPr="00C567EE">
        <w:rPr>
          <w:rFonts w:ascii="Bookman Old Style" w:hAnsi="Bookman Old Style"/>
          <w:noProof/>
          <w:sz w:val="24"/>
          <w:szCs w:val="24"/>
          <w:lang w:val="en-ID"/>
        </w:rPr>
        <w:t xml:space="preserve">ke-7 daerah </w:t>
      </w:r>
      <w:r w:rsidR="00EF0BA8" w:rsidRPr="00C567EE">
        <w:rPr>
          <w:rFonts w:ascii="Bookman Old Style" w:hAnsi="Bookman Old Style"/>
          <w:noProof/>
          <w:sz w:val="24"/>
          <w:szCs w:val="24"/>
        </w:rPr>
        <w:t>yaitu “Mewujudkan kedaulatan pangan dan kapasitas ekonomi rumah tangga berbasis pertanian dan perikanan”.</w:t>
      </w:r>
    </w:p>
    <w:p w:rsidR="00EF0BA8" w:rsidRPr="00C567EE" w:rsidRDefault="00EF0BA8" w:rsidP="00EF0BA8">
      <w:pPr>
        <w:spacing w:after="0" w:line="360" w:lineRule="auto"/>
        <w:ind w:firstLine="993"/>
        <w:jc w:val="both"/>
        <w:rPr>
          <w:rFonts w:ascii="Bookman Old Style" w:hAnsi="Bookman Old Style" w:cs="Times New Roman"/>
          <w:sz w:val="24"/>
          <w:szCs w:val="24"/>
        </w:rPr>
      </w:pPr>
      <w:r w:rsidRPr="00C567EE">
        <w:rPr>
          <w:rFonts w:ascii="Bookman Old Style" w:hAnsi="Bookman Old Style"/>
          <w:noProof/>
          <w:sz w:val="24"/>
          <w:szCs w:val="24"/>
        </w:rPr>
        <w:t>Pada tahap ini, pembangunan difokuskan untuk mewujudkan kemandirian ekonomi daerah yang didukung oleh peningkatan sektor pertanian, perindutrian dan perdagangan yang dapat meningkatkan Pendapatan Asli Daerah</w:t>
      </w:r>
      <w:r w:rsidRPr="00C567EE">
        <w:rPr>
          <w:rFonts w:ascii="Bookman Old Style" w:hAnsi="Bookman Old Style"/>
          <w:noProof/>
          <w:sz w:val="24"/>
          <w:szCs w:val="24"/>
          <w:lang w:val="en-ID"/>
        </w:rPr>
        <w:t xml:space="preserve"> (PAD)</w:t>
      </w:r>
      <w:r w:rsidRPr="00C567EE">
        <w:rPr>
          <w:rFonts w:ascii="Bookman Old Style" w:hAnsi="Bookman Old Style"/>
          <w:noProof/>
          <w:sz w:val="24"/>
          <w:szCs w:val="24"/>
        </w:rPr>
        <w:t>. Menciptakan kesempatan dan lapangan kerja bagi masyarakat yang bermuara pada penurunan angka pengangguran dan kemiskinan serta peningkatan kesejahteraan masyarakat Kabupaten Rembang</w:t>
      </w:r>
      <w:r w:rsidRPr="00C567EE">
        <w:rPr>
          <w:rFonts w:ascii="Bookman Old Style" w:hAnsi="Bookman Old Style"/>
          <w:noProof/>
          <w:sz w:val="24"/>
          <w:szCs w:val="24"/>
          <w:lang w:val="en-ID"/>
        </w:rPr>
        <w:t xml:space="preserve">, pemenuhan infrastuktur yang berorientasi pada pemenuhan kebutuhan dasar terutama warga miskin, dan </w:t>
      </w:r>
      <w:r w:rsidRPr="00C567EE">
        <w:rPr>
          <w:rFonts w:ascii="Bookman Old Style" w:eastAsia="Times New Roman" w:hAnsi="Bookman Old Style"/>
          <w:kern w:val="1"/>
          <w:sz w:val="24"/>
          <w:szCs w:val="24"/>
          <w:lang w:val="en-ID" w:eastAsia="ar-SA"/>
        </w:rPr>
        <w:t>p</w:t>
      </w:r>
      <w:r w:rsidRPr="00C567EE">
        <w:rPr>
          <w:rFonts w:ascii="Bookman Old Style" w:eastAsia="Times New Roman" w:hAnsi="Bookman Old Style"/>
          <w:kern w:val="1"/>
          <w:sz w:val="24"/>
          <w:szCs w:val="24"/>
          <w:lang w:eastAsia="ar-SA"/>
        </w:rPr>
        <w:t xml:space="preserve">engelolaan Sumber Daya Alam yang </w:t>
      </w:r>
      <w:r w:rsidRPr="00C567EE">
        <w:rPr>
          <w:rFonts w:ascii="Bookman Old Style" w:eastAsia="Times New Roman" w:hAnsi="Bookman Old Style"/>
          <w:kern w:val="1"/>
          <w:sz w:val="24"/>
          <w:szCs w:val="24"/>
          <w:lang w:val="en-ID" w:eastAsia="ar-SA"/>
        </w:rPr>
        <w:t>b</w:t>
      </w:r>
      <w:r w:rsidRPr="00C567EE">
        <w:rPr>
          <w:rFonts w:ascii="Bookman Old Style" w:eastAsia="Times New Roman" w:hAnsi="Bookman Old Style"/>
          <w:kern w:val="1"/>
          <w:sz w:val="24"/>
          <w:szCs w:val="24"/>
          <w:lang w:eastAsia="ar-SA"/>
        </w:rPr>
        <w:t>erkelanjutan</w:t>
      </w:r>
      <w:r w:rsidRPr="00C567EE">
        <w:rPr>
          <w:rFonts w:ascii="Bookman Old Style" w:hAnsi="Bookman Old Style"/>
          <w:noProof/>
          <w:sz w:val="24"/>
          <w:szCs w:val="24"/>
          <w:lang w:val="en-ID"/>
        </w:rPr>
        <w:t>.</w:t>
      </w:r>
    </w:p>
    <w:p w:rsidR="00EF0BA8" w:rsidRPr="000B7895" w:rsidRDefault="00EF0BA8" w:rsidP="00EF0BA8">
      <w:pPr>
        <w:spacing w:after="0" w:line="360" w:lineRule="auto"/>
        <w:ind w:firstLine="993"/>
        <w:jc w:val="both"/>
        <w:rPr>
          <w:rFonts w:ascii="Bookman Old Style" w:hAnsi="Bookman Old Style" w:cs="Times New Roman"/>
          <w:sz w:val="24"/>
          <w:szCs w:val="24"/>
        </w:rPr>
      </w:pPr>
      <w:r w:rsidRPr="00C567EE">
        <w:rPr>
          <w:rFonts w:ascii="Bookman Old Style" w:hAnsi="Bookman Old Style" w:cs="Times New Roman"/>
          <w:sz w:val="24"/>
          <w:szCs w:val="24"/>
        </w:rPr>
        <w:t xml:space="preserve">Penentuan prioritas dan sasaran pembangunan daerah Kabupaten Rembang dalam Rencana Kerja Pembangunan Daerah (RKPD) </w:t>
      </w:r>
      <w:r w:rsidR="0049710F">
        <w:rPr>
          <w:rFonts w:ascii="Bookman Old Style" w:hAnsi="Bookman Old Style" w:cs="Times New Roman"/>
          <w:sz w:val="24"/>
          <w:szCs w:val="24"/>
        </w:rPr>
        <w:t>2021</w:t>
      </w:r>
      <w:r w:rsidRPr="00C567EE">
        <w:rPr>
          <w:rFonts w:ascii="Bookman Old Style" w:hAnsi="Bookman Old Style" w:cs="Times New Roman"/>
          <w:sz w:val="24"/>
          <w:szCs w:val="24"/>
        </w:rPr>
        <w:t xml:space="preserve"> harus pula memperhatikan aspek keselarasan dengan Rencana Kerja Pemerintah Pusat maupun Rencana Kerja Pemerintah Daerah Provinsi Jawa Tengah</w:t>
      </w:r>
      <w:r w:rsidRPr="000B7895">
        <w:rPr>
          <w:rFonts w:ascii="Bookman Old Style" w:hAnsi="Bookman Old Style" w:cs="Times New Roman"/>
          <w:sz w:val="24"/>
          <w:szCs w:val="24"/>
        </w:rPr>
        <w:t>.</w:t>
      </w:r>
    </w:p>
    <w:p w:rsidR="0064634F" w:rsidRPr="008D72F4" w:rsidRDefault="008D72F4" w:rsidP="008D72F4">
      <w:pPr>
        <w:spacing w:before="61" w:after="0"/>
        <w:ind w:firstLine="851"/>
        <w:jc w:val="both"/>
        <w:rPr>
          <w:rFonts w:ascii="Bookman Old Style" w:hAnsi="Bookman Old Style"/>
        </w:rPr>
      </w:pPr>
      <w:r>
        <w:rPr>
          <w:rFonts w:ascii="Bookman Old Style" w:hAnsi="Bookman Old Style"/>
        </w:rPr>
        <w:t xml:space="preserve"> </w:t>
      </w:r>
    </w:p>
    <w:p w:rsidR="0064634F" w:rsidRPr="004D3A18" w:rsidRDefault="0064634F" w:rsidP="00814CF8">
      <w:pPr>
        <w:spacing w:before="61" w:after="0"/>
        <w:jc w:val="center"/>
        <w:rPr>
          <w:rFonts w:ascii="Bookman Old Style" w:hAnsi="Bookman Old Style"/>
          <w:b/>
        </w:rPr>
      </w:pPr>
    </w:p>
    <w:p w:rsidR="0064634F" w:rsidRPr="004D3A18" w:rsidRDefault="0064634F" w:rsidP="00814CF8">
      <w:pPr>
        <w:spacing w:before="61" w:after="0"/>
        <w:jc w:val="center"/>
        <w:rPr>
          <w:rFonts w:ascii="Bookman Old Style" w:hAnsi="Bookman Old Style"/>
          <w:b/>
        </w:rPr>
      </w:pPr>
    </w:p>
    <w:p w:rsidR="0064634F" w:rsidRPr="004D3A18" w:rsidRDefault="0064634F" w:rsidP="00814CF8">
      <w:pPr>
        <w:spacing w:before="61" w:after="0"/>
        <w:jc w:val="center"/>
        <w:rPr>
          <w:rFonts w:ascii="Bookman Old Style" w:hAnsi="Bookman Old Style"/>
          <w:b/>
        </w:rPr>
      </w:pPr>
    </w:p>
    <w:p w:rsidR="0064634F" w:rsidRDefault="0064634F" w:rsidP="00814CF8">
      <w:pPr>
        <w:spacing w:before="61" w:after="0"/>
        <w:jc w:val="center"/>
        <w:rPr>
          <w:rFonts w:ascii="Bookman Old Style" w:hAnsi="Bookman Old Style"/>
          <w:b/>
        </w:rPr>
      </w:pPr>
    </w:p>
    <w:p w:rsidR="00C31AB2" w:rsidRDefault="00C31AB2" w:rsidP="00814CF8">
      <w:pPr>
        <w:spacing w:before="61" w:after="0"/>
        <w:jc w:val="center"/>
        <w:rPr>
          <w:rFonts w:ascii="Bookman Old Style" w:hAnsi="Bookman Old Style"/>
          <w:b/>
        </w:rPr>
      </w:pPr>
    </w:p>
    <w:p w:rsidR="00C31AB2" w:rsidRDefault="00C31AB2" w:rsidP="00814CF8">
      <w:pPr>
        <w:spacing w:before="61" w:after="0"/>
        <w:jc w:val="center"/>
        <w:rPr>
          <w:rFonts w:ascii="Bookman Old Style" w:hAnsi="Bookman Old Style"/>
          <w:b/>
        </w:rPr>
      </w:pPr>
    </w:p>
    <w:p w:rsidR="00C31AB2" w:rsidRDefault="00C31AB2" w:rsidP="00814CF8">
      <w:pPr>
        <w:spacing w:before="61" w:after="0"/>
        <w:jc w:val="center"/>
        <w:rPr>
          <w:rFonts w:ascii="Bookman Old Style" w:hAnsi="Bookman Old Style"/>
          <w:b/>
        </w:rPr>
      </w:pPr>
    </w:p>
    <w:p w:rsidR="00CB5C10" w:rsidRPr="00A115B8" w:rsidRDefault="001E399C" w:rsidP="00814CF8">
      <w:pPr>
        <w:spacing w:before="61" w:after="0"/>
        <w:jc w:val="center"/>
        <w:rPr>
          <w:rFonts w:ascii="Bookman Old Style" w:hAnsi="Bookman Old Style"/>
          <w:b/>
          <w:sz w:val="24"/>
          <w:szCs w:val="24"/>
        </w:rPr>
      </w:pPr>
      <w:proofErr w:type="gramStart"/>
      <w:r w:rsidRPr="00A115B8">
        <w:rPr>
          <w:rFonts w:ascii="Bookman Old Style" w:hAnsi="Bookman Old Style"/>
          <w:b/>
          <w:sz w:val="24"/>
          <w:szCs w:val="24"/>
        </w:rPr>
        <w:t>BAB  III</w:t>
      </w:r>
      <w:proofErr w:type="gramEnd"/>
    </w:p>
    <w:p w:rsidR="00814CF8" w:rsidRPr="00A115B8" w:rsidRDefault="00814CF8" w:rsidP="00814CF8">
      <w:pPr>
        <w:spacing w:before="61" w:after="0"/>
        <w:jc w:val="center"/>
        <w:rPr>
          <w:rFonts w:ascii="Bookman Old Style" w:hAnsi="Bookman Old Style"/>
          <w:b/>
          <w:sz w:val="24"/>
          <w:szCs w:val="24"/>
        </w:rPr>
      </w:pPr>
    </w:p>
    <w:p w:rsidR="001E399C" w:rsidRPr="00A115B8" w:rsidRDefault="00E847E9" w:rsidP="00814CF8">
      <w:pPr>
        <w:pStyle w:val="BodyText"/>
        <w:tabs>
          <w:tab w:val="left" w:pos="0"/>
        </w:tabs>
        <w:spacing w:before="2" w:line="276" w:lineRule="auto"/>
        <w:ind w:right="6"/>
        <w:jc w:val="center"/>
        <w:rPr>
          <w:rFonts w:cs="Tahoma"/>
          <w:b/>
          <w:sz w:val="24"/>
          <w:szCs w:val="24"/>
        </w:rPr>
      </w:pPr>
      <w:r w:rsidRPr="00A115B8">
        <w:rPr>
          <w:rFonts w:cs="Tahoma"/>
          <w:b/>
          <w:sz w:val="24"/>
          <w:szCs w:val="24"/>
        </w:rPr>
        <w:t xml:space="preserve">RENCANA KERJA DAN PENDANAAN </w:t>
      </w:r>
      <w:r w:rsidR="00865C75">
        <w:rPr>
          <w:rFonts w:cs="Tahoma"/>
          <w:b/>
          <w:sz w:val="24"/>
          <w:szCs w:val="24"/>
        </w:rPr>
        <w:t>KECAMATAN REMBANG</w:t>
      </w:r>
      <w:r w:rsidRPr="00A115B8">
        <w:rPr>
          <w:rFonts w:cs="Tahoma"/>
          <w:b/>
          <w:sz w:val="24"/>
          <w:szCs w:val="24"/>
        </w:rPr>
        <w:t xml:space="preserve"> KABUPATEN REMBANG</w:t>
      </w:r>
    </w:p>
    <w:p w:rsidR="0031595D" w:rsidRPr="00A115B8" w:rsidRDefault="0031595D" w:rsidP="00814CF8">
      <w:pPr>
        <w:pStyle w:val="BodyText"/>
        <w:tabs>
          <w:tab w:val="left" w:pos="0"/>
        </w:tabs>
        <w:spacing w:before="2" w:line="276" w:lineRule="auto"/>
        <w:ind w:right="6"/>
        <w:jc w:val="center"/>
        <w:rPr>
          <w:rFonts w:cs="Tahoma"/>
          <w:b/>
          <w:sz w:val="24"/>
          <w:szCs w:val="24"/>
        </w:rPr>
      </w:pPr>
    </w:p>
    <w:p w:rsidR="0031595D" w:rsidRPr="00A115B8" w:rsidRDefault="0031595D" w:rsidP="0031595D">
      <w:pPr>
        <w:ind w:firstLine="994"/>
        <w:jc w:val="both"/>
        <w:rPr>
          <w:rFonts w:ascii="Bookman Old Style" w:hAnsi="Bookman Old Style"/>
          <w:sz w:val="24"/>
          <w:szCs w:val="24"/>
          <w:lang w:val="id-ID"/>
        </w:rPr>
      </w:pPr>
      <w:r w:rsidRPr="00A115B8">
        <w:rPr>
          <w:rFonts w:ascii="Bookman Old Style" w:hAnsi="Bookman Old Style"/>
          <w:sz w:val="24"/>
          <w:szCs w:val="24"/>
          <w:lang w:val="id-ID"/>
        </w:rPr>
        <w:t xml:space="preserve">Sebagai perwujudan dari beberapa strategi </w:t>
      </w:r>
      <w:r w:rsidRPr="00A115B8">
        <w:rPr>
          <w:rFonts w:ascii="Bookman Old Style" w:hAnsi="Bookman Old Style"/>
          <w:sz w:val="24"/>
          <w:szCs w:val="24"/>
        </w:rPr>
        <w:t xml:space="preserve">dan arah kebijakan </w:t>
      </w:r>
      <w:r w:rsidRPr="00A115B8">
        <w:rPr>
          <w:rFonts w:ascii="Bookman Old Style" w:hAnsi="Bookman Old Style"/>
          <w:sz w:val="24"/>
          <w:szCs w:val="24"/>
          <w:lang w:val="id-ID"/>
        </w:rPr>
        <w:t xml:space="preserve">dalam rangka mencapai tujuan strategis, maka langkah operasionalnya harus dituangkan ke dalam program dan kegiatan indikatif yang mengikuti ketentuan peraturan perundang-undangan yang berlaku dengan memperhatikan dan mempertimbangkan tugas dan fungsi </w:t>
      </w:r>
      <w:r w:rsidR="00865C75">
        <w:rPr>
          <w:rFonts w:ascii="Bookman Old Style" w:hAnsi="Bookman Old Style"/>
          <w:sz w:val="24"/>
          <w:szCs w:val="24"/>
          <w:lang w:val="id-ID"/>
        </w:rPr>
        <w:t>Kecamatan Rembang</w:t>
      </w:r>
      <w:r w:rsidRPr="00A115B8">
        <w:rPr>
          <w:rFonts w:ascii="Bookman Old Style" w:hAnsi="Bookman Old Style"/>
          <w:sz w:val="24"/>
          <w:szCs w:val="24"/>
          <w:lang w:val="id-ID"/>
        </w:rPr>
        <w:t xml:space="preserve"> Kabupaten Rembang.</w:t>
      </w:r>
    </w:p>
    <w:p w:rsidR="0031595D" w:rsidRPr="00A115B8" w:rsidRDefault="00ED3A86" w:rsidP="0031595D">
      <w:pPr>
        <w:ind w:firstLine="994"/>
        <w:jc w:val="both"/>
        <w:rPr>
          <w:rFonts w:ascii="Bookman Old Style" w:hAnsi="Bookman Old Style"/>
          <w:sz w:val="24"/>
          <w:szCs w:val="24"/>
        </w:rPr>
      </w:pPr>
      <w:r w:rsidRPr="00A115B8">
        <w:rPr>
          <w:rFonts w:ascii="Bookman Old Style" w:hAnsi="Bookman Old Style"/>
          <w:sz w:val="24"/>
          <w:szCs w:val="24"/>
        </w:rPr>
        <w:t>Adapun rincian</w:t>
      </w:r>
      <w:r w:rsidR="0031595D" w:rsidRPr="00A115B8">
        <w:rPr>
          <w:rFonts w:ascii="Bookman Old Style" w:hAnsi="Bookman Old Style"/>
          <w:sz w:val="24"/>
          <w:szCs w:val="24"/>
        </w:rPr>
        <w:t xml:space="preserve"> program dan kegiatan </w:t>
      </w:r>
      <w:r w:rsidRPr="00A115B8">
        <w:rPr>
          <w:rFonts w:ascii="Bookman Old Style" w:hAnsi="Bookman Old Style"/>
          <w:sz w:val="24"/>
          <w:szCs w:val="24"/>
        </w:rPr>
        <w:t xml:space="preserve">rancangan perubahan Renja </w:t>
      </w:r>
      <w:r w:rsidR="00865C75">
        <w:rPr>
          <w:rFonts w:ascii="Bookman Old Style" w:hAnsi="Bookman Old Style"/>
          <w:sz w:val="24"/>
          <w:szCs w:val="24"/>
        </w:rPr>
        <w:t>Kecamatan Rembang</w:t>
      </w:r>
      <w:r w:rsidRPr="00A115B8">
        <w:rPr>
          <w:rFonts w:ascii="Bookman Old Style" w:hAnsi="Bookman Old Style"/>
          <w:sz w:val="24"/>
          <w:szCs w:val="24"/>
        </w:rPr>
        <w:t xml:space="preserve"> </w:t>
      </w:r>
      <w:r w:rsidR="0031595D" w:rsidRPr="00A115B8">
        <w:rPr>
          <w:rFonts w:ascii="Bookman Old Style" w:hAnsi="Bookman Old Style"/>
          <w:sz w:val="24"/>
          <w:szCs w:val="24"/>
        </w:rPr>
        <w:t xml:space="preserve">yang mendukung fungsi penunjang urusan Pemerintahan utamanya perencanaan pembangunan serta penelitian dan pengembangan tahun </w:t>
      </w:r>
      <w:r w:rsidR="0049710F">
        <w:rPr>
          <w:rFonts w:ascii="Bookman Old Style" w:hAnsi="Bookman Old Style"/>
          <w:sz w:val="24"/>
          <w:szCs w:val="24"/>
        </w:rPr>
        <w:t>2021</w:t>
      </w:r>
      <w:r w:rsidR="0031595D" w:rsidRPr="00A115B8">
        <w:rPr>
          <w:rFonts w:ascii="Bookman Old Style" w:hAnsi="Bookman Old Style"/>
          <w:sz w:val="24"/>
          <w:szCs w:val="24"/>
        </w:rPr>
        <w:t xml:space="preserve"> adalah sebagai </w:t>
      </w:r>
      <w:proofErr w:type="gramStart"/>
      <w:r w:rsidR="0031595D" w:rsidRPr="00A115B8">
        <w:rPr>
          <w:rFonts w:ascii="Bookman Old Style" w:hAnsi="Bookman Old Style"/>
          <w:sz w:val="24"/>
          <w:szCs w:val="24"/>
        </w:rPr>
        <w:t>berikut :</w:t>
      </w:r>
      <w:proofErr w:type="gramEnd"/>
    </w:p>
    <w:p w:rsidR="00BE2746" w:rsidRPr="00C7140E" w:rsidRDefault="00BE2746" w:rsidP="00BE2746">
      <w:pPr>
        <w:pStyle w:val="ListParagraph"/>
        <w:numPr>
          <w:ilvl w:val="0"/>
          <w:numId w:val="37"/>
        </w:numPr>
        <w:autoSpaceDE w:val="0"/>
        <w:autoSpaceDN w:val="0"/>
        <w:adjustRightInd w:val="0"/>
        <w:spacing w:after="0" w:line="240" w:lineRule="auto"/>
        <w:ind w:left="360"/>
        <w:contextualSpacing w:val="0"/>
        <w:jc w:val="both"/>
        <w:rPr>
          <w:rFonts w:ascii="Bookman Old Style" w:eastAsia="Times New Roman" w:hAnsi="Bookman Old Style" w:cs="Arial"/>
          <w:sz w:val="24"/>
          <w:szCs w:val="24"/>
          <w:lang w:eastAsia="id-ID"/>
        </w:rPr>
      </w:pPr>
      <w:r w:rsidRPr="00C7140E">
        <w:rPr>
          <w:rFonts w:ascii="Bookman Old Style" w:eastAsia="Times New Roman" w:hAnsi="Bookman Old Style" w:cs="Arial"/>
          <w:sz w:val="24"/>
          <w:szCs w:val="24"/>
          <w:lang w:eastAsia="id-ID"/>
        </w:rPr>
        <w:t>Program</w:t>
      </w:r>
      <w:r>
        <w:rPr>
          <w:rFonts w:ascii="Bookman Old Style" w:eastAsia="Times New Roman" w:hAnsi="Bookman Old Style" w:cs="Arial"/>
          <w:sz w:val="24"/>
          <w:szCs w:val="24"/>
          <w:lang w:eastAsia="id-ID"/>
        </w:rPr>
        <w:t xml:space="preserve"> Penunjang Urusan Pemerintahan daerah Kabupaten / Kota </w:t>
      </w:r>
      <w:r w:rsidRPr="00C7140E">
        <w:rPr>
          <w:rFonts w:ascii="Bookman Old Style" w:eastAsia="Times New Roman" w:hAnsi="Bookman Old Style" w:cs="Arial"/>
          <w:sz w:val="24"/>
          <w:szCs w:val="24"/>
          <w:lang w:eastAsia="id-ID"/>
        </w:rPr>
        <w:t xml:space="preserve"> </w:t>
      </w:r>
    </w:p>
    <w:p w:rsidR="00BE2746" w:rsidRPr="00C7140E" w:rsidRDefault="00BE2746" w:rsidP="00BE2746">
      <w:pPr>
        <w:pStyle w:val="ListParagraph"/>
        <w:numPr>
          <w:ilvl w:val="0"/>
          <w:numId w:val="38"/>
        </w:numPr>
        <w:autoSpaceDE w:val="0"/>
        <w:autoSpaceDN w:val="0"/>
        <w:adjustRightInd w:val="0"/>
        <w:spacing w:after="0" w:line="240" w:lineRule="auto"/>
        <w:ind w:left="720"/>
        <w:contextualSpacing w:val="0"/>
        <w:jc w:val="both"/>
        <w:rPr>
          <w:rFonts w:ascii="Bookman Old Style" w:eastAsia="Times New Roman" w:hAnsi="Bookman Old Style" w:cs="Arial"/>
          <w:sz w:val="24"/>
          <w:szCs w:val="24"/>
          <w:lang w:eastAsia="id-ID"/>
        </w:rPr>
      </w:pPr>
      <w:r>
        <w:rPr>
          <w:rFonts w:ascii="Bookman Old Style" w:eastAsia="Times New Roman" w:hAnsi="Bookman Old Style" w:cs="Arial"/>
          <w:sz w:val="24"/>
          <w:szCs w:val="24"/>
          <w:lang w:eastAsia="id-ID"/>
        </w:rPr>
        <w:t xml:space="preserve">Perencanaan, Penganggaran dan Evaluasi Kinerja Perangkat </w:t>
      </w:r>
    </w:p>
    <w:p w:rsidR="00BE2746" w:rsidRDefault="00BE2746" w:rsidP="00BE2746">
      <w:pPr>
        <w:pStyle w:val="ListParagraph"/>
        <w:numPr>
          <w:ilvl w:val="0"/>
          <w:numId w:val="38"/>
        </w:numPr>
        <w:autoSpaceDE w:val="0"/>
        <w:autoSpaceDN w:val="0"/>
        <w:adjustRightInd w:val="0"/>
        <w:spacing w:after="0" w:line="240" w:lineRule="auto"/>
        <w:ind w:left="720"/>
        <w:contextualSpacing w:val="0"/>
        <w:jc w:val="both"/>
        <w:rPr>
          <w:rFonts w:ascii="Bookman Old Style" w:eastAsia="Times New Roman" w:hAnsi="Bookman Old Style" w:cs="Arial"/>
          <w:sz w:val="24"/>
          <w:szCs w:val="24"/>
          <w:lang w:eastAsia="id-ID"/>
        </w:rPr>
      </w:pPr>
      <w:r>
        <w:rPr>
          <w:rFonts w:ascii="Bookman Old Style" w:eastAsia="Times New Roman" w:hAnsi="Bookman Old Style" w:cs="Arial"/>
          <w:sz w:val="24"/>
          <w:szCs w:val="24"/>
          <w:lang w:eastAsia="id-ID"/>
        </w:rPr>
        <w:t xml:space="preserve">Administrasi Keungan Perangkat Daerah </w:t>
      </w:r>
    </w:p>
    <w:p w:rsidR="00DF5F9F" w:rsidRPr="00C7140E" w:rsidRDefault="00DF5F9F" w:rsidP="00BE2746">
      <w:pPr>
        <w:pStyle w:val="ListParagraph"/>
        <w:numPr>
          <w:ilvl w:val="0"/>
          <w:numId w:val="38"/>
        </w:numPr>
        <w:autoSpaceDE w:val="0"/>
        <w:autoSpaceDN w:val="0"/>
        <w:adjustRightInd w:val="0"/>
        <w:spacing w:after="0" w:line="240" w:lineRule="auto"/>
        <w:ind w:left="720"/>
        <w:contextualSpacing w:val="0"/>
        <w:jc w:val="both"/>
        <w:rPr>
          <w:rFonts w:ascii="Bookman Old Style" w:eastAsia="Times New Roman" w:hAnsi="Bookman Old Style" w:cs="Arial"/>
          <w:sz w:val="24"/>
          <w:szCs w:val="24"/>
          <w:lang w:eastAsia="id-ID"/>
        </w:rPr>
      </w:pPr>
      <w:r>
        <w:rPr>
          <w:rFonts w:ascii="Bookman Old Style" w:eastAsia="Times New Roman" w:hAnsi="Bookman Old Style" w:cs="Arial"/>
          <w:sz w:val="24"/>
          <w:szCs w:val="24"/>
          <w:lang w:eastAsia="id-ID"/>
        </w:rPr>
        <w:t>Administrasi Kepegawaian Perangkat Daerah</w:t>
      </w:r>
    </w:p>
    <w:p w:rsidR="00BE2746" w:rsidRPr="00C7140E" w:rsidRDefault="00BE2746" w:rsidP="00BE2746">
      <w:pPr>
        <w:pStyle w:val="ListParagraph"/>
        <w:numPr>
          <w:ilvl w:val="0"/>
          <w:numId w:val="38"/>
        </w:numPr>
        <w:autoSpaceDE w:val="0"/>
        <w:autoSpaceDN w:val="0"/>
        <w:adjustRightInd w:val="0"/>
        <w:spacing w:after="0" w:line="240" w:lineRule="auto"/>
        <w:ind w:left="720"/>
        <w:contextualSpacing w:val="0"/>
        <w:jc w:val="both"/>
        <w:rPr>
          <w:rFonts w:ascii="Bookman Old Style" w:eastAsia="Times New Roman" w:hAnsi="Bookman Old Style" w:cs="Arial"/>
          <w:sz w:val="24"/>
          <w:szCs w:val="24"/>
          <w:lang w:eastAsia="id-ID"/>
        </w:rPr>
      </w:pPr>
      <w:r>
        <w:rPr>
          <w:rFonts w:ascii="Bookman Old Style" w:eastAsia="Times New Roman" w:hAnsi="Bookman Old Style" w:cs="Arial"/>
          <w:sz w:val="24"/>
          <w:szCs w:val="24"/>
          <w:lang w:eastAsia="id-ID"/>
        </w:rPr>
        <w:t>Administrasi Umum Perangkat Daerah</w:t>
      </w:r>
    </w:p>
    <w:p w:rsidR="00BE2746" w:rsidRDefault="00BE2746" w:rsidP="00BE2746">
      <w:pPr>
        <w:pStyle w:val="ListParagraph"/>
        <w:numPr>
          <w:ilvl w:val="0"/>
          <w:numId w:val="38"/>
        </w:numPr>
        <w:autoSpaceDE w:val="0"/>
        <w:autoSpaceDN w:val="0"/>
        <w:adjustRightInd w:val="0"/>
        <w:spacing w:after="0" w:line="240" w:lineRule="auto"/>
        <w:ind w:left="720"/>
        <w:contextualSpacing w:val="0"/>
        <w:jc w:val="both"/>
        <w:rPr>
          <w:rFonts w:ascii="Bookman Old Style" w:eastAsia="Times New Roman" w:hAnsi="Bookman Old Style" w:cs="Arial"/>
          <w:sz w:val="24"/>
          <w:szCs w:val="24"/>
          <w:lang w:eastAsia="id-ID"/>
        </w:rPr>
      </w:pPr>
      <w:r>
        <w:rPr>
          <w:rFonts w:ascii="Bookman Old Style" w:eastAsia="Times New Roman" w:hAnsi="Bookman Old Style" w:cs="Arial"/>
          <w:sz w:val="24"/>
          <w:szCs w:val="24"/>
          <w:lang w:eastAsia="id-ID"/>
        </w:rPr>
        <w:t xml:space="preserve">Penyediaan Jasa penunjang Urusan Pemerintahan Daerah </w:t>
      </w:r>
    </w:p>
    <w:p w:rsidR="00BE2746" w:rsidRDefault="00BE2746" w:rsidP="00BE2746">
      <w:pPr>
        <w:pStyle w:val="ListParagraph"/>
        <w:numPr>
          <w:ilvl w:val="0"/>
          <w:numId w:val="38"/>
        </w:numPr>
        <w:autoSpaceDE w:val="0"/>
        <w:autoSpaceDN w:val="0"/>
        <w:adjustRightInd w:val="0"/>
        <w:spacing w:after="0" w:line="240" w:lineRule="auto"/>
        <w:ind w:left="720"/>
        <w:contextualSpacing w:val="0"/>
        <w:jc w:val="both"/>
        <w:rPr>
          <w:rFonts w:ascii="Bookman Old Style" w:eastAsia="Times New Roman" w:hAnsi="Bookman Old Style" w:cs="Arial"/>
          <w:sz w:val="24"/>
          <w:szCs w:val="24"/>
          <w:lang w:eastAsia="id-ID"/>
        </w:rPr>
      </w:pPr>
      <w:r>
        <w:rPr>
          <w:rFonts w:ascii="Bookman Old Style" w:eastAsia="Times New Roman" w:hAnsi="Bookman Old Style" w:cs="Arial"/>
          <w:sz w:val="24"/>
          <w:szCs w:val="24"/>
          <w:lang w:eastAsia="id-ID"/>
        </w:rPr>
        <w:t>Pemeliharaan Barang Milik Daerah penunjang Urusan Pemerintahan daerah</w:t>
      </w:r>
    </w:p>
    <w:p w:rsidR="00BE2746" w:rsidRPr="00C7140E" w:rsidRDefault="00BE2746" w:rsidP="00BE2746">
      <w:pPr>
        <w:pStyle w:val="ListParagraph"/>
        <w:autoSpaceDE w:val="0"/>
        <w:autoSpaceDN w:val="0"/>
        <w:adjustRightInd w:val="0"/>
        <w:spacing w:after="0" w:line="240" w:lineRule="auto"/>
        <w:contextualSpacing w:val="0"/>
        <w:jc w:val="both"/>
        <w:rPr>
          <w:rFonts w:ascii="Bookman Old Style" w:eastAsia="Times New Roman" w:hAnsi="Bookman Old Style" w:cs="Arial"/>
          <w:sz w:val="24"/>
          <w:szCs w:val="24"/>
          <w:lang w:eastAsia="id-ID"/>
        </w:rPr>
      </w:pPr>
    </w:p>
    <w:p w:rsidR="00BE2746" w:rsidRPr="00C7140E" w:rsidRDefault="00BE2746" w:rsidP="00BE2746">
      <w:pPr>
        <w:pStyle w:val="ListParagraph"/>
        <w:numPr>
          <w:ilvl w:val="0"/>
          <w:numId w:val="37"/>
        </w:numPr>
        <w:autoSpaceDE w:val="0"/>
        <w:autoSpaceDN w:val="0"/>
        <w:adjustRightInd w:val="0"/>
        <w:spacing w:after="0" w:line="240" w:lineRule="auto"/>
        <w:ind w:left="360"/>
        <w:contextualSpacing w:val="0"/>
        <w:jc w:val="both"/>
        <w:rPr>
          <w:rFonts w:ascii="Bookman Old Style" w:eastAsia="Times New Roman" w:hAnsi="Bookman Old Style" w:cs="Arial"/>
          <w:sz w:val="24"/>
          <w:szCs w:val="24"/>
          <w:lang w:eastAsia="id-ID"/>
        </w:rPr>
      </w:pPr>
      <w:r w:rsidRPr="00C7140E">
        <w:rPr>
          <w:rFonts w:ascii="Bookman Old Style" w:eastAsia="Times New Roman" w:hAnsi="Bookman Old Style" w:cs="Arial"/>
          <w:sz w:val="24"/>
          <w:szCs w:val="24"/>
          <w:lang w:eastAsia="id-ID"/>
        </w:rPr>
        <w:t xml:space="preserve">Program </w:t>
      </w:r>
      <w:r>
        <w:rPr>
          <w:rFonts w:ascii="Bookman Old Style" w:eastAsia="Times New Roman" w:hAnsi="Bookman Old Style" w:cs="Arial"/>
          <w:sz w:val="24"/>
          <w:szCs w:val="24"/>
          <w:lang w:eastAsia="id-ID"/>
        </w:rPr>
        <w:t>Penyelenggaraan Pemerintahan dan pelayanan Publik</w:t>
      </w:r>
    </w:p>
    <w:p w:rsidR="00BE2746" w:rsidRDefault="00BE2746" w:rsidP="00BE2746">
      <w:pPr>
        <w:pStyle w:val="ListParagraph"/>
        <w:numPr>
          <w:ilvl w:val="0"/>
          <w:numId w:val="39"/>
        </w:numPr>
        <w:autoSpaceDE w:val="0"/>
        <w:autoSpaceDN w:val="0"/>
        <w:adjustRightInd w:val="0"/>
        <w:spacing w:after="0" w:line="240" w:lineRule="auto"/>
        <w:ind w:left="720"/>
        <w:contextualSpacing w:val="0"/>
        <w:jc w:val="both"/>
        <w:rPr>
          <w:rFonts w:ascii="Bookman Old Style" w:eastAsia="Times New Roman" w:hAnsi="Bookman Old Style" w:cs="Arial"/>
          <w:sz w:val="24"/>
          <w:szCs w:val="24"/>
          <w:lang w:eastAsia="id-ID"/>
        </w:rPr>
      </w:pPr>
      <w:r>
        <w:rPr>
          <w:rFonts w:ascii="Bookman Old Style" w:eastAsia="Times New Roman" w:hAnsi="Bookman Old Style" w:cs="Arial"/>
          <w:sz w:val="24"/>
          <w:szCs w:val="24"/>
          <w:lang w:eastAsia="id-ID"/>
        </w:rPr>
        <w:t xml:space="preserve">Pelaksanaan Urusan pemerintahan yang di Limpahkan Kepada camat </w:t>
      </w:r>
    </w:p>
    <w:p w:rsidR="00BE2746" w:rsidRPr="00C7140E" w:rsidRDefault="00BE2746" w:rsidP="00BE2746">
      <w:pPr>
        <w:pStyle w:val="ListParagraph"/>
        <w:autoSpaceDE w:val="0"/>
        <w:autoSpaceDN w:val="0"/>
        <w:adjustRightInd w:val="0"/>
        <w:spacing w:after="0" w:line="240" w:lineRule="auto"/>
        <w:contextualSpacing w:val="0"/>
        <w:jc w:val="both"/>
        <w:rPr>
          <w:rFonts w:ascii="Bookman Old Style" w:eastAsia="Times New Roman" w:hAnsi="Bookman Old Style" w:cs="Arial"/>
          <w:sz w:val="24"/>
          <w:szCs w:val="24"/>
          <w:lang w:eastAsia="id-ID"/>
        </w:rPr>
      </w:pPr>
    </w:p>
    <w:p w:rsidR="00BE2746" w:rsidRPr="00C7140E" w:rsidRDefault="00BE2746" w:rsidP="00BE2746">
      <w:pPr>
        <w:pStyle w:val="ListParagraph"/>
        <w:numPr>
          <w:ilvl w:val="0"/>
          <w:numId w:val="37"/>
        </w:numPr>
        <w:autoSpaceDE w:val="0"/>
        <w:autoSpaceDN w:val="0"/>
        <w:adjustRightInd w:val="0"/>
        <w:spacing w:after="0" w:line="240" w:lineRule="auto"/>
        <w:ind w:left="360"/>
        <w:contextualSpacing w:val="0"/>
        <w:jc w:val="both"/>
        <w:rPr>
          <w:rFonts w:ascii="Bookman Old Style" w:eastAsia="Times New Roman" w:hAnsi="Bookman Old Style" w:cs="Arial"/>
          <w:sz w:val="24"/>
          <w:szCs w:val="24"/>
          <w:lang w:eastAsia="id-ID"/>
        </w:rPr>
      </w:pPr>
      <w:r w:rsidRPr="00C7140E">
        <w:rPr>
          <w:rFonts w:ascii="Bookman Old Style" w:eastAsia="Times New Roman" w:hAnsi="Bookman Old Style" w:cs="Arial"/>
          <w:sz w:val="24"/>
          <w:szCs w:val="24"/>
          <w:lang w:eastAsia="id-ID"/>
        </w:rPr>
        <w:t xml:space="preserve">Program </w:t>
      </w:r>
      <w:r>
        <w:rPr>
          <w:rFonts w:ascii="Bookman Old Style" w:eastAsia="Times New Roman" w:hAnsi="Bookman Old Style" w:cs="Arial"/>
          <w:sz w:val="24"/>
          <w:szCs w:val="24"/>
          <w:lang w:eastAsia="id-ID"/>
        </w:rPr>
        <w:t>Pemberdayaan Masyarakat Desa dan Keluarahan</w:t>
      </w:r>
    </w:p>
    <w:p w:rsidR="00BE2746" w:rsidRDefault="00BE2746" w:rsidP="00BE2746">
      <w:pPr>
        <w:pStyle w:val="ListParagraph"/>
        <w:numPr>
          <w:ilvl w:val="0"/>
          <w:numId w:val="40"/>
        </w:numPr>
        <w:autoSpaceDE w:val="0"/>
        <w:autoSpaceDN w:val="0"/>
        <w:adjustRightInd w:val="0"/>
        <w:spacing w:after="0" w:line="240" w:lineRule="auto"/>
        <w:contextualSpacing w:val="0"/>
        <w:jc w:val="both"/>
        <w:rPr>
          <w:rFonts w:ascii="Bookman Old Style" w:eastAsia="Times New Roman" w:hAnsi="Bookman Old Style" w:cs="Arial"/>
          <w:sz w:val="24"/>
          <w:szCs w:val="24"/>
          <w:lang w:eastAsia="id-ID"/>
        </w:rPr>
      </w:pPr>
      <w:r>
        <w:rPr>
          <w:rFonts w:ascii="Bookman Old Style" w:eastAsia="Times New Roman" w:hAnsi="Bookman Old Style" w:cs="Arial"/>
          <w:sz w:val="24"/>
          <w:szCs w:val="24"/>
          <w:lang w:eastAsia="id-ID"/>
        </w:rPr>
        <w:t xml:space="preserve">Koordinasi Kegiatan Pemberdayaan Desa </w:t>
      </w:r>
    </w:p>
    <w:p w:rsidR="00BE2746" w:rsidRDefault="00BE2746" w:rsidP="00BE2746">
      <w:pPr>
        <w:pStyle w:val="ListParagraph"/>
        <w:numPr>
          <w:ilvl w:val="0"/>
          <w:numId w:val="40"/>
        </w:numPr>
        <w:autoSpaceDE w:val="0"/>
        <w:autoSpaceDN w:val="0"/>
        <w:adjustRightInd w:val="0"/>
        <w:spacing w:after="0" w:line="240" w:lineRule="auto"/>
        <w:contextualSpacing w:val="0"/>
        <w:jc w:val="both"/>
        <w:rPr>
          <w:rFonts w:ascii="Bookman Old Style" w:eastAsia="Times New Roman" w:hAnsi="Bookman Old Style" w:cs="Arial"/>
          <w:sz w:val="24"/>
          <w:szCs w:val="24"/>
          <w:lang w:eastAsia="id-ID"/>
        </w:rPr>
      </w:pPr>
      <w:r>
        <w:rPr>
          <w:rFonts w:ascii="Bookman Old Style" w:eastAsia="Times New Roman" w:hAnsi="Bookman Old Style" w:cs="Arial"/>
          <w:sz w:val="24"/>
          <w:szCs w:val="24"/>
          <w:lang w:eastAsia="id-ID"/>
        </w:rPr>
        <w:t>Kegiatan Pemberdayaan Kelurahan</w:t>
      </w:r>
    </w:p>
    <w:p w:rsidR="00BE2746" w:rsidRPr="00C7140E" w:rsidRDefault="00BE2746" w:rsidP="00BE2746">
      <w:pPr>
        <w:pStyle w:val="ListParagraph"/>
        <w:autoSpaceDE w:val="0"/>
        <w:autoSpaceDN w:val="0"/>
        <w:adjustRightInd w:val="0"/>
        <w:spacing w:after="0" w:line="240" w:lineRule="auto"/>
        <w:contextualSpacing w:val="0"/>
        <w:jc w:val="both"/>
        <w:rPr>
          <w:rFonts w:ascii="Bookman Old Style" w:eastAsia="Times New Roman" w:hAnsi="Bookman Old Style" w:cs="Arial"/>
          <w:sz w:val="24"/>
          <w:szCs w:val="24"/>
          <w:lang w:eastAsia="id-ID"/>
        </w:rPr>
      </w:pPr>
    </w:p>
    <w:p w:rsidR="00BE2746" w:rsidRDefault="00BE2746" w:rsidP="00BE2746">
      <w:pPr>
        <w:pStyle w:val="ListParagraph"/>
        <w:numPr>
          <w:ilvl w:val="0"/>
          <w:numId w:val="37"/>
        </w:numPr>
        <w:autoSpaceDE w:val="0"/>
        <w:autoSpaceDN w:val="0"/>
        <w:adjustRightInd w:val="0"/>
        <w:spacing w:after="0" w:line="240" w:lineRule="auto"/>
        <w:ind w:left="360"/>
        <w:contextualSpacing w:val="0"/>
        <w:jc w:val="both"/>
        <w:rPr>
          <w:rFonts w:ascii="Bookman Old Style" w:eastAsia="Times New Roman" w:hAnsi="Bookman Old Style" w:cs="Arial"/>
          <w:sz w:val="24"/>
          <w:szCs w:val="24"/>
          <w:lang w:eastAsia="id-ID"/>
        </w:rPr>
      </w:pPr>
      <w:r w:rsidRPr="00C7140E">
        <w:rPr>
          <w:rFonts w:ascii="Bookman Old Style" w:eastAsia="Times New Roman" w:hAnsi="Bookman Old Style" w:cs="Arial"/>
          <w:sz w:val="24"/>
          <w:szCs w:val="24"/>
          <w:lang w:eastAsia="id-ID"/>
        </w:rPr>
        <w:t>Program</w:t>
      </w:r>
      <w:r>
        <w:rPr>
          <w:rFonts w:ascii="Bookman Old Style" w:eastAsia="Times New Roman" w:hAnsi="Bookman Old Style" w:cs="Arial"/>
          <w:sz w:val="24"/>
          <w:szCs w:val="24"/>
          <w:lang w:eastAsia="id-ID"/>
        </w:rPr>
        <w:t xml:space="preserve"> Koordinasi Ketentraman dan Ketertiban Umum</w:t>
      </w:r>
    </w:p>
    <w:p w:rsidR="00BE2746" w:rsidRDefault="00BE2746" w:rsidP="00BE2746">
      <w:pPr>
        <w:pStyle w:val="ListParagraph"/>
        <w:numPr>
          <w:ilvl w:val="0"/>
          <w:numId w:val="42"/>
        </w:numPr>
        <w:autoSpaceDE w:val="0"/>
        <w:autoSpaceDN w:val="0"/>
        <w:adjustRightInd w:val="0"/>
        <w:spacing w:after="0" w:line="240" w:lineRule="auto"/>
        <w:ind w:left="709"/>
        <w:contextualSpacing w:val="0"/>
        <w:jc w:val="both"/>
        <w:rPr>
          <w:rFonts w:ascii="Bookman Old Style" w:eastAsia="Times New Roman" w:hAnsi="Bookman Old Style" w:cs="Arial"/>
          <w:sz w:val="24"/>
          <w:szCs w:val="24"/>
          <w:lang w:eastAsia="id-ID"/>
        </w:rPr>
      </w:pPr>
      <w:r>
        <w:rPr>
          <w:rFonts w:ascii="Bookman Old Style" w:eastAsia="Times New Roman" w:hAnsi="Bookman Old Style" w:cs="Arial"/>
          <w:sz w:val="24"/>
          <w:szCs w:val="24"/>
          <w:lang w:eastAsia="id-ID"/>
        </w:rPr>
        <w:t>Koordinasi Upaya Penyelenggaraan Ketentraman dan ketertiban Umum</w:t>
      </w:r>
    </w:p>
    <w:p w:rsidR="00BE2746" w:rsidRDefault="00BE2746" w:rsidP="00BE2746">
      <w:pPr>
        <w:pStyle w:val="ListParagraph"/>
        <w:autoSpaceDE w:val="0"/>
        <w:autoSpaceDN w:val="0"/>
        <w:adjustRightInd w:val="0"/>
        <w:spacing w:after="0" w:line="240" w:lineRule="auto"/>
        <w:ind w:left="360"/>
        <w:contextualSpacing w:val="0"/>
        <w:jc w:val="both"/>
        <w:rPr>
          <w:rFonts w:ascii="Bookman Old Style" w:eastAsia="Times New Roman" w:hAnsi="Bookman Old Style" w:cs="Arial"/>
          <w:sz w:val="24"/>
          <w:szCs w:val="24"/>
          <w:lang w:eastAsia="id-ID"/>
        </w:rPr>
      </w:pPr>
    </w:p>
    <w:p w:rsidR="00BE2746" w:rsidRPr="00C7140E" w:rsidRDefault="00BE2746" w:rsidP="00BE2746">
      <w:pPr>
        <w:pStyle w:val="ListParagraph"/>
        <w:numPr>
          <w:ilvl w:val="0"/>
          <w:numId w:val="37"/>
        </w:numPr>
        <w:autoSpaceDE w:val="0"/>
        <w:autoSpaceDN w:val="0"/>
        <w:adjustRightInd w:val="0"/>
        <w:spacing w:after="0" w:line="240" w:lineRule="auto"/>
        <w:ind w:left="426"/>
        <w:contextualSpacing w:val="0"/>
        <w:jc w:val="both"/>
        <w:rPr>
          <w:rFonts w:ascii="Bookman Old Style" w:eastAsia="Times New Roman" w:hAnsi="Bookman Old Style" w:cs="Arial"/>
          <w:sz w:val="24"/>
          <w:szCs w:val="24"/>
          <w:lang w:eastAsia="id-ID"/>
        </w:rPr>
      </w:pPr>
      <w:r>
        <w:rPr>
          <w:rFonts w:ascii="Bookman Old Style" w:eastAsia="Times New Roman" w:hAnsi="Bookman Old Style" w:cs="Arial"/>
          <w:sz w:val="24"/>
          <w:szCs w:val="24"/>
          <w:lang w:eastAsia="id-ID"/>
        </w:rPr>
        <w:t xml:space="preserve">Program Pembinaan dan Pengawasan Pemerintashan Desa </w:t>
      </w:r>
      <w:r w:rsidRPr="00C7140E">
        <w:rPr>
          <w:rFonts w:ascii="Bookman Old Style" w:eastAsia="Times New Roman" w:hAnsi="Bookman Old Style" w:cs="Arial"/>
          <w:sz w:val="24"/>
          <w:szCs w:val="24"/>
          <w:lang w:eastAsia="id-ID"/>
        </w:rPr>
        <w:t xml:space="preserve"> </w:t>
      </w:r>
    </w:p>
    <w:p w:rsidR="00BE2746" w:rsidRPr="00BE2746" w:rsidRDefault="00BE2746" w:rsidP="00BE2746">
      <w:pPr>
        <w:pStyle w:val="ListParagraph"/>
        <w:numPr>
          <w:ilvl w:val="0"/>
          <w:numId w:val="41"/>
        </w:numPr>
        <w:autoSpaceDE w:val="0"/>
        <w:autoSpaceDN w:val="0"/>
        <w:adjustRightInd w:val="0"/>
        <w:spacing w:after="0" w:line="240" w:lineRule="auto"/>
        <w:ind w:left="720"/>
        <w:contextualSpacing w:val="0"/>
        <w:jc w:val="both"/>
        <w:rPr>
          <w:rFonts w:ascii="Bookman Old Style" w:eastAsia="Times New Roman" w:hAnsi="Bookman Old Style" w:cs="Arial"/>
          <w:sz w:val="24"/>
          <w:szCs w:val="24"/>
          <w:lang w:eastAsia="id-ID"/>
        </w:rPr>
        <w:sectPr w:rsidR="00BE2746" w:rsidRPr="00BE2746" w:rsidSect="003B46EC">
          <w:pgSz w:w="12242" w:h="20163" w:code="5"/>
          <w:pgMar w:top="1440" w:right="1440" w:bottom="3600" w:left="2160" w:header="0" w:footer="2880" w:gutter="0"/>
          <w:cols w:space="720"/>
          <w:docGrid w:linePitch="299"/>
        </w:sectPr>
      </w:pPr>
      <w:r>
        <w:rPr>
          <w:rFonts w:ascii="Bookman Old Style" w:eastAsia="Times New Roman" w:hAnsi="Bookman Old Style" w:cs="Arial"/>
          <w:sz w:val="24"/>
          <w:szCs w:val="24"/>
          <w:lang w:eastAsia="id-ID"/>
        </w:rPr>
        <w:t xml:space="preserve">Fasilitasi, Rekomendasi dan Koordinasi Pembinaan dan pengawasan Pemerintahan Desa </w:t>
      </w:r>
    </w:p>
    <w:p w:rsidR="000017A0" w:rsidRPr="00A115B8" w:rsidRDefault="0031595D" w:rsidP="000017A0">
      <w:pPr>
        <w:pStyle w:val="BodyText"/>
        <w:tabs>
          <w:tab w:val="left" w:pos="0"/>
        </w:tabs>
        <w:spacing w:before="2" w:line="276" w:lineRule="auto"/>
        <w:ind w:right="6"/>
        <w:jc w:val="both"/>
        <w:rPr>
          <w:sz w:val="24"/>
          <w:szCs w:val="24"/>
        </w:rPr>
      </w:pPr>
      <w:r w:rsidRPr="00A115B8">
        <w:rPr>
          <w:sz w:val="24"/>
          <w:szCs w:val="24"/>
        </w:rPr>
        <w:t>Jumlah program dan kegiatan untuk</w:t>
      </w:r>
      <w:r w:rsidR="00463476" w:rsidRPr="00A115B8">
        <w:rPr>
          <w:sz w:val="24"/>
          <w:szCs w:val="24"/>
        </w:rPr>
        <w:t xml:space="preserve"> Perubahan </w:t>
      </w:r>
      <w:r w:rsidRPr="00A115B8">
        <w:rPr>
          <w:sz w:val="24"/>
          <w:szCs w:val="24"/>
        </w:rPr>
        <w:t xml:space="preserve">Rencana Kerja </w:t>
      </w:r>
      <w:r w:rsidR="00865C75">
        <w:rPr>
          <w:sz w:val="24"/>
          <w:szCs w:val="24"/>
        </w:rPr>
        <w:t>Kecamatan Rembang</w:t>
      </w:r>
      <w:r w:rsidRPr="00A115B8">
        <w:rPr>
          <w:sz w:val="24"/>
          <w:szCs w:val="24"/>
        </w:rPr>
        <w:t xml:space="preserve"> Kab</w:t>
      </w:r>
      <w:r w:rsidR="00C7140E">
        <w:rPr>
          <w:sz w:val="24"/>
          <w:szCs w:val="24"/>
        </w:rPr>
        <w:t xml:space="preserve">upaten Rembang adalah sejumlah </w:t>
      </w:r>
      <w:r w:rsidR="00BE2746">
        <w:rPr>
          <w:sz w:val="24"/>
          <w:szCs w:val="24"/>
        </w:rPr>
        <w:t>5</w:t>
      </w:r>
      <w:r w:rsidRPr="00A115B8">
        <w:rPr>
          <w:sz w:val="24"/>
          <w:szCs w:val="24"/>
        </w:rPr>
        <w:t xml:space="preserve"> program serta 1</w:t>
      </w:r>
      <w:r w:rsidR="00C768D1">
        <w:rPr>
          <w:sz w:val="24"/>
          <w:szCs w:val="24"/>
        </w:rPr>
        <w:t>2</w:t>
      </w:r>
      <w:r w:rsidRPr="00A115B8">
        <w:rPr>
          <w:sz w:val="24"/>
          <w:szCs w:val="24"/>
        </w:rPr>
        <w:t xml:space="preserve"> kegiatan dan</w:t>
      </w:r>
      <w:r w:rsidR="00C7140E">
        <w:rPr>
          <w:sz w:val="24"/>
          <w:szCs w:val="24"/>
        </w:rPr>
        <w:t xml:space="preserve"> </w:t>
      </w:r>
      <w:r w:rsidR="00C7140E" w:rsidRPr="00D9493F">
        <w:rPr>
          <w:sz w:val="24"/>
          <w:szCs w:val="24"/>
        </w:rPr>
        <w:t>54</w:t>
      </w:r>
      <w:r w:rsidRPr="00C7140E">
        <w:rPr>
          <w:color w:val="FF0000"/>
          <w:sz w:val="24"/>
          <w:szCs w:val="24"/>
        </w:rPr>
        <w:t xml:space="preserve"> </w:t>
      </w:r>
      <w:r w:rsidRPr="00A115B8">
        <w:rPr>
          <w:sz w:val="24"/>
          <w:szCs w:val="24"/>
        </w:rPr>
        <w:t xml:space="preserve">pekerjaan. Kebutuhan dana/pagu indikatif yang dirinci menurut sumber pendanaannya yaitu berasal dari Anggaran Pendapatan dan Belanja Daerah </w:t>
      </w:r>
      <w:r w:rsidR="00476392" w:rsidRPr="00A115B8">
        <w:rPr>
          <w:sz w:val="24"/>
          <w:szCs w:val="24"/>
        </w:rPr>
        <w:t xml:space="preserve">Perubahan </w:t>
      </w:r>
      <w:r w:rsidRPr="00A115B8">
        <w:rPr>
          <w:sz w:val="24"/>
          <w:szCs w:val="24"/>
        </w:rPr>
        <w:t>(APBD</w:t>
      </w:r>
      <w:r w:rsidR="00E847E9" w:rsidRPr="00A115B8">
        <w:rPr>
          <w:sz w:val="24"/>
          <w:szCs w:val="24"/>
        </w:rPr>
        <w:t xml:space="preserve"> </w:t>
      </w:r>
      <w:r w:rsidR="008272C4" w:rsidRPr="00A115B8">
        <w:rPr>
          <w:sz w:val="24"/>
          <w:szCs w:val="24"/>
        </w:rPr>
        <w:t>Perubahan</w:t>
      </w:r>
      <w:r w:rsidRPr="00A115B8">
        <w:rPr>
          <w:sz w:val="24"/>
          <w:szCs w:val="24"/>
        </w:rPr>
        <w:t xml:space="preserve">) Kabupaten Rembang Tahun Anggaran </w:t>
      </w:r>
      <w:r w:rsidR="0049710F">
        <w:rPr>
          <w:sz w:val="24"/>
          <w:szCs w:val="24"/>
        </w:rPr>
        <w:t>2021</w:t>
      </w:r>
      <w:r w:rsidR="00E847E9" w:rsidRPr="00A115B8">
        <w:rPr>
          <w:sz w:val="24"/>
          <w:szCs w:val="24"/>
        </w:rPr>
        <w:t xml:space="preserve"> adalah senilai Rp. </w:t>
      </w:r>
      <w:r w:rsidR="00D97836">
        <w:rPr>
          <w:sz w:val="24"/>
          <w:szCs w:val="24"/>
        </w:rPr>
        <w:t>13.108.090.000</w:t>
      </w:r>
      <w:r w:rsidR="00A51C19" w:rsidRPr="00A51C19">
        <w:rPr>
          <w:rFonts w:eastAsia="Times New Roman" w:cs="Calibri"/>
          <w:bCs/>
          <w:sz w:val="24"/>
          <w:szCs w:val="24"/>
        </w:rPr>
        <w:t xml:space="preserve"> </w:t>
      </w:r>
      <w:r w:rsidR="00B9664B" w:rsidRPr="00A51C19">
        <w:rPr>
          <w:sz w:val="24"/>
          <w:szCs w:val="24"/>
        </w:rPr>
        <w:t xml:space="preserve">dengan </w:t>
      </w:r>
      <w:r w:rsidR="000017A0">
        <w:rPr>
          <w:sz w:val="24"/>
          <w:szCs w:val="24"/>
        </w:rPr>
        <w:t xml:space="preserve">Pengurangan / Revocosing </w:t>
      </w:r>
      <w:r w:rsidR="000017A0" w:rsidRPr="00A51C19">
        <w:rPr>
          <w:sz w:val="24"/>
          <w:szCs w:val="24"/>
        </w:rPr>
        <w:t xml:space="preserve"> pagu anggaran senilai</w:t>
      </w:r>
      <w:r w:rsidR="000017A0">
        <w:rPr>
          <w:sz w:val="24"/>
          <w:szCs w:val="24"/>
        </w:rPr>
        <w:t xml:space="preserve"> </w:t>
      </w:r>
      <w:r w:rsidR="000017A0" w:rsidRPr="00A51C19">
        <w:rPr>
          <w:sz w:val="24"/>
          <w:szCs w:val="24"/>
        </w:rPr>
        <w:t xml:space="preserve">Rp. </w:t>
      </w:r>
      <w:r w:rsidR="004364CB">
        <w:rPr>
          <w:sz w:val="24"/>
          <w:szCs w:val="24"/>
        </w:rPr>
        <w:t>2.7</w:t>
      </w:r>
      <w:r w:rsidR="00D97836">
        <w:rPr>
          <w:sz w:val="24"/>
          <w:szCs w:val="24"/>
        </w:rPr>
        <w:t>92.268.500</w:t>
      </w:r>
      <w:r w:rsidR="000017A0">
        <w:rPr>
          <w:sz w:val="24"/>
          <w:szCs w:val="24"/>
        </w:rPr>
        <w:t xml:space="preserve"> dari pagu Induk Tahun 2021</w:t>
      </w:r>
      <w:r w:rsidR="000017A0" w:rsidRPr="00A115B8">
        <w:rPr>
          <w:sz w:val="24"/>
          <w:szCs w:val="24"/>
        </w:rPr>
        <w:t>.</w:t>
      </w:r>
    </w:p>
    <w:p w:rsidR="000017A0" w:rsidRPr="00A115B8" w:rsidRDefault="000017A0" w:rsidP="000017A0">
      <w:pPr>
        <w:pStyle w:val="BodyText"/>
        <w:tabs>
          <w:tab w:val="left" w:pos="0"/>
        </w:tabs>
        <w:spacing w:before="2" w:line="276" w:lineRule="auto"/>
        <w:ind w:right="6"/>
        <w:jc w:val="both"/>
        <w:rPr>
          <w:sz w:val="24"/>
          <w:szCs w:val="24"/>
        </w:rPr>
      </w:pPr>
    </w:p>
    <w:p w:rsidR="00D72B98" w:rsidRPr="00A115B8" w:rsidRDefault="00D72B98" w:rsidP="00463476">
      <w:pPr>
        <w:pStyle w:val="BodyText"/>
        <w:tabs>
          <w:tab w:val="left" w:pos="0"/>
        </w:tabs>
        <w:spacing w:before="2" w:line="276" w:lineRule="auto"/>
        <w:ind w:right="6"/>
        <w:jc w:val="both"/>
        <w:rPr>
          <w:sz w:val="24"/>
          <w:szCs w:val="24"/>
        </w:rPr>
      </w:pPr>
    </w:p>
    <w:p w:rsidR="00A51C19" w:rsidRPr="00370294" w:rsidRDefault="00370294" w:rsidP="006D110E">
      <w:pPr>
        <w:tabs>
          <w:tab w:val="left" w:pos="709"/>
          <w:tab w:val="left" w:pos="1560"/>
        </w:tabs>
        <w:jc w:val="both"/>
        <w:rPr>
          <w:rFonts w:ascii="Bookman Old Style" w:eastAsia="Times New Roman" w:hAnsi="Bookman Old Style"/>
          <w:sz w:val="24"/>
          <w:szCs w:val="24"/>
          <w:lang w:val="id-ID" w:eastAsia="id-ID"/>
        </w:rPr>
        <w:sectPr w:rsidR="00A51C19" w:rsidRPr="00370294" w:rsidSect="00323257">
          <w:pgSz w:w="12242" w:h="20163" w:code="5"/>
          <w:pgMar w:top="1440" w:right="1440" w:bottom="1440" w:left="1440" w:header="709" w:footer="709" w:gutter="0"/>
          <w:cols w:space="708"/>
          <w:docGrid w:linePitch="360"/>
        </w:sectPr>
      </w:pPr>
      <w:r w:rsidRPr="00A115B8">
        <w:rPr>
          <w:rFonts w:ascii="Bookman Old Style" w:hAnsi="Bookman Old Style"/>
          <w:sz w:val="24"/>
          <w:szCs w:val="24"/>
        </w:rPr>
        <w:t xml:space="preserve">Rekapitulasi Perubahan rencana kerja dan pendanaan </w:t>
      </w:r>
      <w:r>
        <w:rPr>
          <w:rFonts w:ascii="Bookman Old Style" w:hAnsi="Bookman Old Style"/>
          <w:sz w:val="24"/>
          <w:szCs w:val="24"/>
        </w:rPr>
        <w:t>Kecamatan Rembang</w:t>
      </w:r>
      <w:r w:rsidRPr="00A115B8">
        <w:rPr>
          <w:rFonts w:ascii="Bookman Old Style" w:hAnsi="Bookman Old Style"/>
          <w:sz w:val="24"/>
          <w:szCs w:val="24"/>
        </w:rPr>
        <w:t xml:space="preserve"> Kabupaten Rembang tahun </w:t>
      </w:r>
      <w:r w:rsidR="0049710F">
        <w:rPr>
          <w:rFonts w:ascii="Bookman Old Style" w:hAnsi="Bookman Old Style"/>
          <w:sz w:val="24"/>
          <w:szCs w:val="24"/>
        </w:rPr>
        <w:t>2021</w:t>
      </w:r>
      <w:r w:rsidRPr="00A115B8">
        <w:rPr>
          <w:rFonts w:ascii="Bookman Old Style" w:hAnsi="Bookman Old Style"/>
          <w:sz w:val="24"/>
          <w:szCs w:val="24"/>
        </w:rPr>
        <w:t xml:space="preserve"> sebagaimana tertera dalam tabel 3.1 sebagai </w:t>
      </w:r>
      <w:proofErr w:type="gramStart"/>
      <w:r w:rsidRPr="00A115B8">
        <w:rPr>
          <w:rFonts w:ascii="Bookman Old Style" w:hAnsi="Bookman Old Style"/>
          <w:sz w:val="24"/>
          <w:szCs w:val="24"/>
        </w:rPr>
        <w:t>berikut :</w:t>
      </w:r>
      <w:proofErr w:type="gramEnd"/>
    </w:p>
    <w:p w:rsidR="006D110E" w:rsidRDefault="006D110E" w:rsidP="006D110E">
      <w:pPr>
        <w:tabs>
          <w:tab w:val="left" w:pos="709"/>
          <w:tab w:val="left" w:pos="1560"/>
        </w:tabs>
        <w:jc w:val="both"/>
        <w:rPr>
          <w:rFonts w:ascii="Bookman Old Style" w:hAnsi="Bookman Old Style"/>
          <w:sz w:val="24"/>
          <w:szCs w:val="24"/>
        </w:rPr>
      </w:pPr>
    </w:p>
    <w:p w:rsidR="000C02CA" w:rsidRPr="00915AF2" w:rsidRDefault="000C02CA" w:rsidP="000C02CA">
      <w:pPr>
        <w:spacing w:before="61" w:after="0"/>
        <w:jc w:val="center"/>
        <w:rPr>
          <w:rFonts w:ascii="Bookman Old Style" w:hAnsi="Bookman Old Style"/>
          <w:b/>
          <w:lang w:val="id-ID"/>
        </w:rPr>
      </w:pPr>
      <w:r w:rsidRPr="00915AF2">
        <w:rPr>
          <w:rFonts w:ascii="Bookman Old Style" w:hAnsi="Bookman Old Style"/>
          <w:b/>
          <w:lang w:val="id-ID"/>
        </w:rPr>
        <w:t>Tabel 2.5</w:t>
      </w:r>
    </w:p>
    <w:p w:rsidR="000C02CA" w:rsidRPr="000C0118" w:rsidRDefault="000C02CA" w:rsidP="000C02CA">
      <w:pPr>
        <w:tabs>
          <w:tab w:val="left" w:pos="709"/>
          <w:tab w:val="left" w:pos="1560"/>
        </w:tabs>
        <w:jc w:val="center"/>
        <w:rPr>
          <w:rFonts w:ascii="Bookman Old Style" w:eastAsia="Times New Roman" w:hAnsi="Bookman Old Style"/>
          <w:sz w:val="24"/>
          <w:szCs w:val="24"/>
          <w:lang w:eastAsia="id-ID"/>
        </w:rPr>
      </w:pPr>
      <w:r w:rsidRPr="00915AF2">
        <w:rPr>
          <w:rFonts w:ascii="Bookman Old Style" w:hAnsi="Bookman Old Style"/>
          <w:b/>
          <w:lang w:val="id-ID"/>
        </w:rPr>
        <w:t>REVIEW TERHADAP PERUBA</w:t>
      </w:r>
      <w:r>
        <w:rPr>
          <w:rFonts w:ascii="Bookman Old Style" w:hAnsi="Bookman Old Style"/>
          <w:b/>
          <w:lang w:val="id-ID"/>
        </w:rPr>
        <w:t>HAN RKPD KAB. REMBANG TAHUN 202</w:t>
      </w:r>
      <w:r>
        <w:rPr>
          <w:rFonts w:ascii="Bookman Old Style" w:hAnsi="Bookman Old Style"/>
          <w:b/>
        </w:rPr>
        <w:t>1</w:t>
      </w:r>
    </w:p>
    <w:tbl>
      <w:tblPr>
        <w:tblW w:w="45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1649"/>
        <w:gridCol w:w="1389"/>
        <w:gridCol w:w="603"/>
        <w:gridCol w:w="750"/>
        <w:gridCol w:w="1111"/>
        <w:gridCol w:w="1237"/>
        <w:gridCol w:w="1518"/>
        <w:gridCol w:w="1255"/>
        <w:gridCol w:w="603"/>
        <w:gridCol w:w="780"/>
        <w:gridCol w:w="854"/>
        <w:gridCol w:w="1273"/>
        <w:gridCol w:w="967"/>
      </w:tblGrid>
      <w:tr w:rsidR="000C02CA" w:rsidRPr="00C6753C" w:rsidTr="003F4543">
        <w:trPr>
          <w:trHeight w:val="645"/>
          <w:tblHeader/>
        </w:trPr>
        <w:tc>
          <w:tcPr>
            <w:tcW w:w="428" w:type="pct"/>
            <w:vMerge w:val="restart"/>
            <w:shd w:val="clear" w:color="auto" w:fill="F2F2F2"/>
            <w:vAlign w:val="center"/>
            <w:hideMark/>
          </w:tcPr>
          <w:p w:rsidR="000C02CA" w:rsidRPr="00C6753C" w:rsidRDefault="000C02CA" w:rsidP="00772C81">
            <w:pPr>
              <w:jc w:val="center"/>
              <w:rPr>
                <w:rFonts w:cs="Calibri"/>
                <w:b/>
                <w:bCs/>
                <w:color w:val="000000"/>
                <w:sz w:val="16"/>
                <w:szCs w:val="16"/>
              </w:rPr>
            </w:pPr>
            <w:r w:rsidRPr="00C6753C">
              <w:rPr>
                <w:rFonts w:cs="Calibri"/>
                <w:b/>
                <w:bCs/>
                <w:color w:val="000000"/>
                <w:sz w:val="16"/>
                <w:szCs w:val="16"/>
              </w:rPr>
              <w:t>NO</w:t>
            </w:r>
          </w:p>
        </w:tc>
        <w:tc>
          <w:tcPr>
            <w:tcW w:w="2202" w:type="pct"/>
            <w:gridSpan w:val="6"/>
            <w:shd w:val="clear" w:color="auto" w:fill="F2F2F2"/>
            <w:vAlign w:val="center"/>
            <w:hideMark/>
          </w:tcPr>
          <w:p w:rsidR="000C02CA" w:rsidRPr="00C6753C" w:rsidRDefault="000C02CA" w:rsidP="00772C81">
            <w:pPr>
              <w:jc w:val="center"/>
              <w:rPr>
                <w:rFonts w:cs="Calibri"/>
                <w:b/>
                <w:bCs/>
                <w:color w:val="000000"/>
                <w:sz w:val="16"/>
                <w:szCs w:val="16"/>
              </w:rPr>
            </w:pPr>
            <w:r>
              <w:rPr>
                <w:rFonts w:cs="Calibri"/>
                <w:b/>
                <w:bCs/>
                <w:color w:val="000000"/>
                <w:sz w:val="16"/>
                <w:szCs w:val="16"/>
              </w:rPr>
              <w:t>RANCANGAN AWAL RKPD 2021</w:t>
            </w:r>
          </w:p>
        </w:tc>
        <w:tc>
          <w:tcPr>
            <w:tcW w:w="2053" w:type="pct"/>
            <w:gridSpan w:val="6"/>
            <w:shd w:val="clear" w:color="auto" w:fill="F2F2F2"/>
            <w:vAlign w:val="center"/>
            <w:hideMark/>
          </w:tcPr>
          <w:p w:rsidR="000C02CA" w:rsidRPr="00C6753C" w:rsidRDefault="000C02CA" w:rsidP="00772C81">
            <w:pPr>
              <w:jc w:val="center"/>
              <w:rPr>
                <w:rFonts w:cs="Calibri"/>
                <w:b/>
                <w:bCs/>
                <w:color w:val="000000"/>
                <w:sz w:val="16"/>
                <w:szCs w:val="16"/>
              </w:rPr>
            </w:pPr>
            <w:r w:rsidRPr="00C6753C">
              <w:rPr>
                <w:rFonts w:cs="Calibri"/>
                <w:b/>
                <w:bCs/>
                <w:color w:val="000000"/>
                <w:sz w:val="16"/>
                <w:szCs w:val="16"/>
              </w:rPr>
              <w:t>HASIL ANALISA KEBUTUHAN</w:t>
            </w:r>
          </w:p>
        </w:tc>
        <w:tc>
          <w:tcPr>
            <w:tcW w:w="316" w:type="pct"/>
            <w:shd w:val="clear" w:color="auto" w:fill="F2F2F2"/>
            <w:vAlign w:val="center"/>
            <w:hideMark/>
          </w:tcPr>
          <w:p w:rsidR="000C02CA" w:rsidRPr="00C6753C" w:rsidRDefault="000C02CA" w:rsidP="00772C81">
            <w:pPr>
              <w:jc w:val="center"/>
              <w:rPr>
                <w:rFonts w:cs="Calibri"/>
                <w:b/>
                <w:bCs/>
                <w:color w:val="000000"/>
                <w:sz w:val="16"/>
                <w:szCs w:val="16"/>
              </w:rPr>
            </w:pPr>
            <w:r w:rsidRPr="00C6753C">
              <w:rPr>
                <w:rFonts w:cs="Calibri"/>
                <w:b/>
                <w:bCs/>
                <w:color w:val="000000"/>
                <w:sz w:val="16"/>
                <w:szCs w:val="16"/>
              </w:rPr>
              <w:t>CATATAN PENTING</w:t>
            </w:r>
          </w:p>
        </w:tc>
      </w:tr>
      <w:tr w:rsidR="00FE4D4A" w:rsidRPr="00C6753C" w:rsidTr="003F4543">
        <w:trPr>
          <w:trHeight w:val="1290"/>
          <w:tblHeader/>
        </w:trPr>
        <w:tc>
          <w:tcPr>
            <w:tcW w:w="428" w:type="pct"/>
            <w:vMerge/>
            <w:vAlign w:val="center"/>
            <w:hideMark/>
          </w:tcPr>
          <w:p w:rsidR="000C02CA" w:rsidRPr="00C6753C" w:rsidRDefault="000C02CA" w:rsidP="00772C81">
            <w:pPr>
              <w:jc w:val="center"/>
              <w:rPr>
                <w:rFonts w:cs="Calibri"/>
                <w:b/>
                <w:bCs/>
                <w:color w:val="000000"/>
                <w:sz w:val="16"/>
                <w:szCs w:val="16"/>
              </w:rPr>
            </w:pPr>
          </w:p>
        </w:tc>
        <w:tc>
          <w:tcPr>
            <w:tcW w:w="539" w:type="pct"/>
            <w:shd w:val="clear" w:color="auto" w:fill="F2F2F2"/>
            <w:vAlign w:val="center"/>
            <w:hideMark/>
          </w:tcPr>
          <w:p w:rsidR="000C02CA" w:rsidRPr="00C6753C" w:rsidRDefault="000C02CA" w:rsidP="00772C81">
            <w:pPr>
              <w:jc w:val="center"/>
              <w:rPr>
                <w:rFonts w:cs="Calibri"/>
                <w:b/>
                <w:bCs/>
                <w:color w:val="000000"/>
                <w:sz w:val="16"/>
                <w:szCs w:val="16"/>
              </w:rPr>
            </w:pPr>
            <w:r w:rsidRPr="00C6753C">
              <w:rPr>
                <w:rFonts w:cs="Calibri"/>
                <w:b/>
                <w:bCs/>
                <w:color w:val="000000"/>
                <w:sz w:val="16"/>
                <w:szCs w:val="16"/>
              </w:rPr>
              <w:t>Urusan/Bidang Urusan Pemerintahan Daerah dan Program/Kegiatan</w:t>
            </w:r>
          </w:p>
        </w:tc>
        <w:tc>
          <w:tcPr>
            <w:tcW w:w="454" w:type="pct"/>
            <w:shd w:val="clear" w:color="auto" w:fill="F2F2F2"/>
            <w:vAlign w:val="center"/>
            <w:hideMark/>
          </w:tcPr>
          <w:p w:rsidR="000C02CA" w:rsidRPr="00C6753C" w:rsidRDefault="000C02CA" w:rsidP="00772C81">
            <w:pPr>
              <w:jc w:val="center"/>
              <w:rPr>
                <w:rFonts w:cs="Calibri"/>
                <w:b/>
                <w:bCs/>
                <w:color w:val="000000"/>
                <w:sz w:val="16"/>
                <w:szCs w:val="16"/>
              </w:rPr>
            </w:pPr>
            <w:r w:rsidRPr="00C6753C">
              <w:rPr>
                <w:rFonts w:cs="Calibri"/>
                <w:b/>
                <w:bCs/>
                <w:color w:val="000000"/>
                <w:sz w:val="16"/>
                <w:szCs w:val="16"/>
              </w:rPr>
              <w:t>Indikator Capaian Kinerja Program (outcome) / Kegiatan (output)</w:t>
            </w:r>
          </w:p>
        </w:tc>
        <w:tc>
          <w:tcPr>
            <w:tcW w:w="197" w:type="pct"/>
            <w:shd w:val="clear" w:color="auto" w:fill="F2F2F2"/>
            <w:vAlign w:val="center"/>
            <w:hideMark/>
          </w:tcPr>
          <w:p w:rsidR="000C02CA" w:rsidRPr="00C6753C" w:rsidRDefault="000C02CA" w:rsidP="00772C81">
            <w:pPr>
              <w:jc w:val="center"/>
              <w:rPr>
                <w:rFonts w:cs="Calibri"/>
                <w:b/>
                <w:bCs/>
                <w:color w:val="000000"/>
                <w:sz w:val="16"/>
                <w:szCs w:val="16"/>
              </w:rPr>
            </w:pPr>
            <w:r w:rsidRPr="00C6753C">
              <w:rPr>
                <w:rFonts w:cs="Calibri"/>
                <w:b/>
                <w:bCs/>
                <w:color w:val="000000"/>
                <w:sz w:val="16"/>
                <w:szCs w:val="16"/>
              </w:rPr>
              <w:t>SAT</w:t>
            </w:r>
          </w:p>
        </w:tc>
        <w:tc>
          <w:tcPr>
            <w:tcW w:w="245" w:type="pct"/>
            <w:shd w:val="clear" w:color="auto" w:fill="F2F2F2"/>
            <w:vAlign w:val="center"/>
            <w:hideMark/>
          </w:tcPr>
          <w:p w:rsidR="000C02CA" w:rsidRPr="00C6753C" w:rsidRDefault="000C02CA" w:rsidP="00772C81">
            <w:pPr>
              <w:jc w:val="center"/>
              <w:rPr>
                <w:rFonts w:cs="Calibri"/>
                <w:b/>
                <w:bCs/>
                <w:color w:val="000000"/>
                <w:sz w:val="16"/>
                <w:szCs w:val="16"/>
              </w:rPr>
            </w:pPr>
            <w:r w:rsidRPr="00C6753C">
              <w:rPr>
                <w:rFonts w:cs="Calibri"/>
                <w:b/>
                <w:bCs/>
                <w:color w:val="000000"/>
                <w:sz w:val="16"/>
                <w:szCs w:val="16"/>
              </w:rPr>
              <w:t>Target Capaian</w:t>
            </w:r>
          </w:p>
        </w:tc>
        <w:tc>
          <w:tcPr>
            <w:tcW w:w="363" w:type="pct"/>
            <w:shd w:val="clear" w:color="auto" w:fill="F2F2F2"/>
            <w:vAlign w:val="center"/>
            <w:hideMark/>
          </w:tcPr>
          <w:p w:rsidR="000C02CA" w:rsidRPr="00C6753C" w:rsidRDefault="000C02CA" w:rsidP="00772C81">
            <w:pPr>
              <w:jc w:val="center"/>
              <w:rPr>
                <w:rFonts w:cs="Calibri"/>
                <w:b/>
                <w:bCs/>
                <w:color w:val="000000"/>
                <w:sz w:val="16"/>
                <w:szCs w:val="16"/>
              </w:rPr>
            </w:pPr>
            <w:r w:rsidRPr="00C6753C">
              <w:rPr>
                <w:rFonts w:cs="Calibri"/>
                <w:b/>
                <w:bCs/>
                <w:color w:val="000000"/>
                <w:sz w:val="16"/>
                <w:szCs w:val="16"/>
              </w:rPr>
              <w:t>Lokasi</w:t>
            </w:r>
          </w:p>
        </w:tc>
        <w:tc>
          <w:tcPr>
            <w:tcW w:w="404" w:type="pct"/>
            <w:shd w:val="clear" w:color="auto" w:fill="F2F2F2"/>
            <w:vAlign w:val="center"/>
            <w:hideMark/>
          </w:tcPr>
          <w:p w:rsidR="000C02CA" w:rsidRPr="00C6753C" w:rsidRDefault="000C02CA" w:rsidP="00772C81">
            <w:pPr>
              <w:jc w:val="center"/>
              <w:rPr>
                <w:rFonts w:cs="Calibri"/>
                <w:b/>
                <w:bCs/>
                <w:color w:val="000000"/>
                <w:sz w:val="16"/>
                <w:szCs w:val="16"/>
              </w:rPr>
            </w:pPr>
            <w:r w:rsidRPr="00C6753C">
              <w:rPr>
                <w:rFonts w:cs="Calibri"/>
                <w:b/>
                <w:bCs/>
                <w:color w:val="000000"/>
                <w:sz w:val="16"/>
                <w:szCs w:val="16"/>
              </w:rPr>
              <w:t>Pagu Indikatif APBD</w:t>
            </w:r>
          </w:p>
        </w:tc>
        <w:tc>
          <w:tcPr>
            <w:tcW w:w="496" w:type="pct"/>
            <w:shd w:val="clear" w:color="auto" w:fill="F2F2F2"/>
            <w:vAlign w:val="center"/>
            <w:hideMark/>
          </w:tcPr>
          <w:p w:rsidR="000C02CA" w:rsidRPr="00C6753C" w:rsidRDefault="000C02CA" w:rsidP="00772C81">
            <w:pPr>
              <w:jc w:val="center"/>
              <w:rPr>
                <w:rFonts w:cs="Calibri"/>
                <w:b/>
                <w:bCs/>
                <w:color w:val="000000"/>
                <w:sz w:val="16"/>
                <w:szCs w:val="16"/>
              </w:rPr>
            </w:pPr>
            <w:r w:rsidRPr="00C6753C">
              <w:rPr>
                <w:rFonts w:cs="Calibri"/>
                <w:b/>
                <w:bCs/>
                <w:color w:val="000000"/>
                <w:sz w:val="16"/>
                <w:szCs w:val="16"/>
              </w:rPr>
              <w:t>Urusan/Bidang Urusan Pemerintahan Daerah dan Program/Kegiatan</w:t>
            </w:r>
          </w:p>
        </w:tc>
        <w:tc>
          <w:tcPr>
            <w:tcW w:w="410" w:type="pct"/>
            <w:shd w:val="clear" w:color="auto" w:fill="F2F2F2"/>
            <w:vAlign w:val="center"/>
            <w:hideMark/>
          </w:tcPr>
          <w:p w:rsidR="000C02CA" w:rsidRPr="00C6753C" w:rsidRDefault="000C02CA" w:rsidP="00772C81">
            <w:pPr>
              <w:jc w:val="center"/>
              <w:rPr>
                <w:rFonts w:cs="Calibri"/>
                <w:b/>
                <w:bCs/>
                <w:color w:val="000000"/>
                <w:sz w:val="16"/>
                <w:szCs w:val="16"/>
              </w:rPr>
            </w:pPr>
            <w:r w:rsidRPr="00C6753C">
              <w:rPr>
                <w:rFonts w:cs="Calibri"/>
                <w:b/>
                <w:bCs/>
                <w:color w:val="000000"/>
                <w:sz w:val="16"/>
                <w:szCs w:val="16"/>
              </w:rPr>
              <w:t>Indikator Capaian Kinerja Program (outcome) / Kegiatan (output)</w:t>
            </w:r>
          </w:p>
        </w:tc>
        <w:tc>
          <w:tcPr>
            <w:tcW w:w="197" w:type="pct"/>
            <w:shd w:val="clear" w:color="auto" w:fill="F2F2F2"/>
            <w:vAlign w:val="center"/>
            <w:hideMark/>
          </w:tcPr>
          <w:p w:rsidR="000C02CA" w:rsidRPr="00C6753C" w:rsidRDefault="000C02CA" w:rsidP="00772C81">
            <w:pPr>
              <w:jc w:val="center"/>
              <w:rPr>
                <w:rFonts w:cs="Calibri"/>
                <w:b/>
                <w:bCs/>
                <w:color w:val="000000"/>
                <w:sz w:val="16"/>
                <w:szCs w:val="16"/>
              </w:rPr>
            </w:pPr>
            <w:r w:rsidRPr="00C6753C">
              <w:rPr>
                <w:rFonts w:cs="Calibri"/>
                <w:b/>
                <w:bCs/>
                <w:color w:val="000000"/>
                <w:sz w:val="16"/>
                <w:szCs w:val="16"/>
              </w:rPr>
              <w:t>SAT</w:t>
            </w:r>
          </w:p>
        </w:tc>
        <w:tc>
          <w:tcPr>
            <w:tcW w:w="255" w:type="pct"/>
            <w:shd w:val="clear" w:color="auto" w:fill="F2F2F2"/>
            <w:vAlign w:val="center"/>
            <w:hideMark/>
          </w:tcPr>
          <w:p w:rsidR="000C02CA" w:rsidRPr="00C6753C" w:rsidRDefault="000C02CA" w:rsidP="00772C81">
            <w:pPr>
              <w:jc w:val="center"/>
              <w:rPr>
                <w:rFonts w:cs="Calibri"/>
                <w:b/>
                <w:bCs/>
                <w:color w:val="000000"/>
                <w:sz w:val="16"/>
                <w:szCs w:val="16"/>
              </w:rPr>
            </w:pPr>
            <w:r w:rsidRPr="00C6753C">
              <w:rPr>
                <w:rFonts w:cs="Calibri"/>
                <w:b/>
                <w:bCs/>
                <w:color w:val="000000"/>
                <w:sz w:val="16"/>
                <w:szCs w:val="16"/>
              </w:rPr>
              <w:t>Target Capaian</w:t>
            </w:r>
          </w:p>
        </w:tc>
        <w:tc>
          <w:tcPr>
            <w:tcW w:w="279" w:type="pct"/>
            <w:shd w:val="clear" w:color="auto" w:fill="F2F2F2"/>
            <w:vAlign w:val="center"/>
            <w:hideMark/>
          </w:tcPr>
          <w:p w:rsidR="000C02CA" w:rsidRPr="00C6753C" w:rsidRDefault="000C02CA" w:rsidP="00772C81">
            <w:pPr>
              <w:jc w:val="center"/>
              <w:rPr>
                <w:rFonts w:cs="Calibri"/>
                <w:b/>
                <w:bCs/>
                <w:color w:val="000000"/>
                <w:sz w:val="16"/>
                <w:szCs w:val="16"/>
              </w:rPr>
            </w:pPr>
            <w:r w:rsidRPr="00C6753C">
              <w:rPr>
                <w:rFonts w:cs="Calibri"/>
                <w:b/>
                <w:bCs/>
                <w:color w:val="000000"/>
                <w:sz w:val="16"/>
                <w:szCs w:val="16"/>
              </w:rPr>
              <w:t>Lokasi</w:t>
            </w:r>
          </w:p>
        </w:tc>
        <w:tc>
          <w:tcPr>
            <w:tcW w:w="416" w:type="pct"/>
            <w:shd w:val="clear" w:color="auto" w:fill="F2F2F2"/>
            <w:vAlign w:val="center"/>
            <w:hideMark/>
          </w:tcPr>
          <w:p w:rsidR="000C02CA" w:rsidRPr="00C6753C" w:rsidRDefault="000C02CA" w:rsidP="00772C81">
            <w:pPr>
              <w:jc w:val="center"/>
              <w:rPr>
                <w:rFonts w:cs="Calibri"/>
                <w:b/>
                <w:bCs/>
                <w:color w:val="000000"/>
                <w:sz w:val="16"/>
                <w:szCs w:val="16"/>
              </w:rPr>
            </w:pPr>
            <w:r w:rsidRPr="00C6753C">
              <w:rPr>
                <w:rFonts w:cs="Calibri"/>
                <w:b/>
                <w:bCs/>
                <w:color w:val="000000"/>
                <w:sz w:val="16"/>
                <w:szCs w:val="16"/>
              </w:rPr>
              <w:t>Pagu Indikatif APBD</w:t>
            </w:r>
          </w:p>
        </w:tc>
        <w:tc>
          <w:tcPr>
            <w:tcW w:w="316" w:type="pct"/>
            <w:vAlign w:val="center"/>
            <w:hideMark/>
          </w:tcPr>
          <w:p w:rsidR="000C02CA" w:rsidRPr="00C6753C" w:rsidRDefault="000C02CA" w:rsidP="00772C81">
            <w:pPr>
              <w:jc w:val="center"/>
              <w:rPr>
                <w:rFonts w:cs="Calibri"/>
                <w:b/>
                <w:bCs/>
                <w:color w:val="000000"/>
                <w:sz w:val="16"/>
                <w:szCs w:val="16"/>
              </w:rPr>
            </w:pPr>
          </w:p>
        </w:tc>
      </w:tr>
      <w:tr w:rsidR="00FE4D4A" w:rsidRPr="00C6753C" w:rsidTr="003F4543">
        <w:trPr>
          <w:trHeight w:val="330"/>
          <w:tblHeader/>
        </w:trPr>
        <w:tc>
          <w:tcPr>
            <w:tcW w:w="428" w:type="pct"/>
            <w:shd w:val="clear" w:color="000000" w:fill="FFFFFF"/>
            <w:vAlign w:val="center"/>
            <w:hideMark/>
          </w:tcPr>
          <w:p w:rsidR="000C02CA" w:rsidRPr="00C6753C" w:rsidRDefault="000C02CA" w:rsidP="00772C81">
            <w:pPr>
              <w:jc w:val="center"/>
              <w:rPr>
                <w:rFonts w:cs="Calibri"/>
                <w:b/>
                <w:bCs/>
                <w:color w:val="000000"/>
                <w:sz w:val="16"/>
                <w:szCs w:val="16"/>
              </w:rPr>
            </w:pPr>
            <w:r w:rsidRPr="00C6753C">
              <w:rPr>
                <w:rFonts w:cs="Calibri"/>
                <w:b/>
                <w:bCs/>
                <w:color w:val="000000"/>
                <w:sz w:val="16"/>
                <w:szCs w:val="16"/>
              </w:rPr>
              <w:t>1</w:t>
            </w:r>
          </w:p>
        </w:tc>
        <w:tc>
          <w:tcPr>
            <w:tcW w:w="539" w:type="pct"/>
            <w:shd w:val="clear" w:color="000000" w:fill="FFFFFF"/>
            <w:vAlign w:val="center"/>
            <w:hideMark/>
          </w:tcPr>
          <w:p w:rsidR="000C02CA" w:rsidRPr="00C6753C" w:rsidRDefault="000C02CA" w:rsidP="00772C81">
            <w:pPr>
              <w:jc w:val="center"/>
              <w:rPr>
                <w:rFonts w:cs="Calibri"/>
                <w:b/>
                <w:bCs/>
                <w:color w:val="000000"/>
                <w:sz w:val="16"/>
                <w:szCs w:val="16"/>
              </w:rPr>
            </w:pPr>
            <w:r w:rsidRPr="00C6753C">
              <w:rPr>
                <w:rFonts w:cs="Calibri"/>
                <w:b/>
                <w:bCs/>
                <w:color w:val="000000"/>
                <w:sz w:val="16"/>
                <w:szCs w:val="16"/>
              </w:rPr>
              <w:t>2</w:t>
            </w:r>
          </w:p>
        </w:tc>
        <w:tc>
          <w:tcPr>
            <w:tcW w:w="454" w:type="pct"/>
            <w:shd w:val="clear" w:color="000000" w:fill="FFFFFF"/>
            <w:vAlign w:val="center"/>
            <w:hideMark/>
          </w:tcPr>
          <w:p w:rsidR="000C02CA" w:rsidRPr="00C6753C" w:rsidRDefault="000C02CA" w:rsidP="00772C81">
            <w:pPr>
              <w:jc w:val="center"/>
              <w:rPr>
                <w:rFonts w:cs="Calibri"/>
                <w:b/>
                <w:bCs/>
                <w:color w:val="000000"/>
                <w:sz w:val="16"/>
                <w:szCs w:val="16"/>
              </w:rPr>
            </w:pPr>
            <w:r w:rsidRPr="00C6753C">
              <w:rPr>
                <w:rFonts w:cs="Calibri"/>
                <w:b/>
                <w:bCs/>
                <w:color w:val="000000"/>
                <w:sz w:val="16"/>
                <w:szCs w:val="16"/>
              </w:rPr>
              <w:t>3</w:t>
            </w:r>
          </w:p>
        </w:tc>
        <w:tc>
          <w:tcPr>
            <w:tcW w:w="197" w:type="pct"/>
            <w:shd w:val="clear" w:color="000000" w:fill="FFFFFF"/>
            <w:vAlign w:val="center"/>
            <w:hideMark/>
          </w:tcPr>
          <w:p w:rsidR="000C02CA" w:rsidRPr="00C6753C" w:rsidRDefault="000C02CA" w:rsidP="00772C81">
            <w:pPr>
              <w:jc w:val="center"/>
              <w:rPr>
                <w:rFonts w:cs="Calibri"/>
                <w:b/>
                <w:bCs/>
                <w:color w:val="000000"/>
                <w:sz w:val="16"/>
                <w:szCs w:val="16"/>
              </w:rPr>
            </w:pPr>
            <w:r w:rsidRPr="00C6753C">
              <w:rPr>
                <w:rFonts w:cs="Calibri"/>
                <w:b/>
                <w:bCs/>
                <w:color w:val="000000"/>
                <w:sz w:val="16"/>
                <w:szCs w:val="16"/>
              </w:rPr>
              <w:t>4</w:t>
            </w:r>
          </w:p>
        </w:tc>
        <w:tc>
          <w:tcPr>
            <w:tcW w:w="245" w:type="pct"/>
            <w:shd w:val="clear" w:color="000000" w:fill="FFFFFF"/>
            <w:vAlign w:val="center"/>
            <w:hideMark/>
          </w:tcPr>
          <w:p w:rsidR="000C02CA" w:rsidRPr="00C6753C" w:rsidRDefault="000C02CA" w:rsidP="00772C81">
            <w:pPr>
              <w:jc w:val="center"/>
              <w:rPr>
                <w:rFonts w:cs="Calibri"/>
                <w:b/>
                <w:bCs/>
                <w:color w:val="000000"/>
                <w:sz w:val="16"/>
                <w:szCs w:val="16"/>
              </w:rPr>
            </w:pPr>
            <w:r w:rsidRPr="00C6753C">
              <w:rPr>
                <w:rFonts w:cs="Calibri"/>
                <w:b/>
                <w:bCs/>
                <w:color w:val="000000"/>
                <w:sz w:val="16"/>
                <w:szCs w:val="16"/>
              </w:rPr>
              <w:t>5</w:t>
            </w:r>
          </w:p>
        </w:tc>
        <w:tc>
          <w:tcPr>
            <w:tcW w:w="363" w:type="pct"/>
            <w:shd w:val="clear" w:color="000000" w:fill="FFFFFF"/>
            <w:vAlign w:val="center"/>
            <w:hideMark/>
          </w:tcPr>
          <w:p w:rsidR="000C02CA" w:rsidRPr="00C6753C" w:rsidRDefault="000C02CA" w:rsidP="00772C81">
            <w:pPr>
              <w:jc w:val="center"/>
              <w:rPr>
                <w:rFonts w:cs="Calibri"/>
                <w:b/>
                <w:bCs/>
                <w:color w:val="000000"/>
                <w:sz w:val="16"/>
                <w:szCs w:val="16"/>
              </w:rPr>
            </w:pPr>
            <w:r w:rsidRPr="00C6753C">
              <w:rPr>
                <w:rFonts w:cs="Calibri"/>
                <w:b/>
                <w:bCs/>
                <w:color w:val="000000"/>
                <w:sz w:val="16"/>
                <w:szCs w:val="16"/>
              </w:rPr>
              <w:t>6</w:t>
            </w:r>
          </w:p>
        </w:tc>
        <w:tc>
          <w:tcPr>
            <w:tcW w:w="404" w:type="pct"/>
            <w:shd w:val="clear" w:color="000000" w:fill="FFFFFF"/>
            <w:vAlign w:val="center"/>
            <w:hideMark/>
          </w:tcPr>
          <w:p w:rsidR="000C02CA" w:rsidRPr="00C6753C" w:rsidRDefault="000C02CA" w:rsidP="00772C81">
            <w:pPr>
              <w:jc w:val="center"/>
              <w:rPr>
                <w:rFonts w:cs="Calibri"/>
                <w:b/>
                <w:bCs/>
                <w:color w:val="000000"/>
                <w:sz w:val="16"/>
                <w:szCs w:val="16"/>
              </w:rPr>
            </w:pPr>
            <w:r w:rsidRPr="00C6753C">
              <w:rPr>
                <w:rFonts w:cs="Calibri"/>
                <w:b/>
                <w:bCs/>
                <w:color w:val="000000"/>
                <w:sz w:val="16"/>
                <w:szCs w:val="16"/>
              </w:rPr>
              <w:t>7</w:t>
            </w:r>
          </w:p>
        </w:tc>
        <w:tc>
          <w:tcPr>
            <w:tcW w:w="496" w:type="pct"/>
            <w:shd w:val="clear" w:color="000000" w:fill="FFFFFF"/>
            <w:vAlign w:val="center"/>
            <w:hideMark/>
          </w:tcPr>
          <w:p w:rsidR="000C02CA" w:rsidRPr="00C6753C" w:rsidRDefault="000C02CA" w:rsidP="00772C81">
            <w:pPr>
              <w:jc w:val="center"/>
              <w:rPr>
                <w:rFonts w:cs="Calibri"/>
                <w:b/>
                <w:bCs/>
                <w:color w:val="000000"/>
                <w:sz w:val="16"/>
                <w:szCs w:val="16"/>
              </w:rPr>
            </w:pPr>
            <w:r w:rsidRPr="00C6753C">
              <w:rPr>
                <w:rFonts w:cs="Calibri"/>
                <w:b/>
                <w:bCs/>
                <w:color w:val="000000"/>
                <w:sz w:val="16"/>
                <w:szCs w:val="16"/>
              </w:rPr>
              <w:t>8</w:t>
            </w:r>
          </w:p>
        </w:tc>
        <w:tc>
          <w:tcPr>
            <w:tcW w:w="410" w:type="pct"/>
            <w:shd w:val="clear" w:color="000000" w:fill="FFFFFF"/>
            <w:vAlign w:val="center"/>
            <w:hideMark/>
          </w:tcPr>
          <w:p w:rsidR="000C02CA" w:rsidRPr="00C6753C" w:rsidRDefault="000C02CA" w:rsidP="00772C81">
            <w:pPr>
              <w:jc w:val="center"/>
              <w:rPr>
                <w:rFonts w:cs="Calibri"/>
                <w:b/>
                <w:bCs/>
                <w:color w:val="000000"/>
                <w:sz w:val="16"/>
                <w:szCs w:val="16"/>
              </w:rPr>
            </w:pPr>
            <w:r w:rsidRPr="00C6753C">
              <w:rPr>
                <w:rFonts w:cs="Calibri"/>
                <w:b/>
                <w:bCs/>
                <w:color w:val="000000"/>
                <w:sz w:val="16"/>
                <w:szCs w:val="16"/>
              </w:rPr>
              <w:t>9</w:t>
            </w:r>
          </w:p>
        </w:tc>
        <w:tc>
          <w:tcPr>
            <w:tcW w:w="197" w:type="pct"/>
            <w:shd w:val="clear" w:color="000000" w:fill="FFFFFF"/>
            <w:vAlign w:val="center"/>
            <w:hideMark/>
          </w:tcPr>
          <w:p w:rsidR="000C02CA" w:rsidRPr="00C6753C" w:rsidRDefault="000C02CA" w:rsidP="00772C81">
            <w:pPr>
              <w:jc w:val="center"/>
              <w:rPr>
                <w:rFonts w:cs="Calibri"/>
                <w:b/>
                <w:bCs/>
                <w:color w:val="000000"/>
                <w:sz w:val="16"/>
                <w:szCs w:val="16"/>
              </w:rPr>
            </w:pPr>
            <w:r w:rsidRPr="00C6753C">
              <w:rPr>
                <w:rFonts w:cs="Calibri"/>
                <w:b/>
                <w:bCs/>
                <w:color w:val="000000"/>
                <w:sz w:val="16"/>
                <w:szCs w:val="16"/>
              </w:rPr>
              <w:t>10</w:t>
            </w:r>
          </w:p>
        </w:tc>
        <w:tc>
          <w:tcPr>
            <w:tcW w:w="255" w:type="pct"/>
            <w:shd w:val="clear" w:color="000000" w:fill="FFFFFF"/>
            <w:vAlign w:val="center"/>
            <w:hideMark/>
          </w:tcPr>
          <w:p w:rsidR="000C02CA" w:rsidRPr="00C6753C" w:rsidRDefault="000C02CA" w:rsidP="00772C81">
            <w:pPr>
              <w:jc w:val="center"/>
              <w:rPr>
                <w:rFonts w:cs="Calibri"/>
                <w:b/>
                <w:bCs/>
                <w:color w:val="000000"/>
                <w:sz w:val="16"/>
                <w:szCs w:val="16"/>
              </w:rPr>
            </w:pPr>
            <w:r w:rsidRPr="00C6753C">
              <w:rPr>
                <w:rFonts w:cs="Calibri"/>
                <w:b/>
                <w:bCs/>
                <w:color w:val="000000"/>
                <w:sz w:val="16"/>
                <w:szCs w:val="16"/>
              </w:rPr>
              <w:t>11</w:t>
            </w:r>
          </w:p>
        </w:tc>
        <w:tc>
          <w:tcPr>
            <w:tcW w:w="279" w:type="pct"/>
            <w:shd w:val="clear" w:color="000000" w:fill="FFFFFF"/>
            <w:vAlign w:val="center"/>
            <w:hideMark/>
          </w:tcPr>
          <w:p w:rsidR="000C02CA" w:rsidRPr="00C6753C" w:rsidRDefault="000C02CA" w:rsidP="00772C81">
            <w:pPr>
              <w:jc w:val="center"/>
              <w:rPr>
                <w:rFonts w:cs="Calibri"/>
                <w:b/>
                <w:bCs/>
                <w:color w:val="000000"/>
                <w:sz w:val="16"/>
                <w:szCs w:val="16"/>
              </w:rPr>
            </w:pPr>
            <w:r w:rsidRPr="00C6753C">
              <w:rPr>
                <w:rFonts w:cs="Calibri"/>
                <w:b/>
                <w:bCs/>
                <w:color w:val="000000"/>
                <w:sz w:val="16"/>
                <w:szCs w:val="16"/>
              </w:rPr>
              <w:t>12</w:t>
            </w:r>
          </w:p>
        </w:tc>
        <w:tc>
          <w:tcPr>
            <w:tcW w:w="416" w:type="pct"/>
            <w:shd w:val="clear" w:color="000000" w:fill="FFFFFF"/>
            <w:vAlign w:val="center"/>
            <w:hideMark/>
          </w:tcPr>
          <w:p w:rsidR="000C02CA" w:rsidRPr="00C6753C" w:rsidRDefault="000C02CA" w:rsidP="00772C81">
            <w:pPr>
              <w:jc w:val="center"/>
              <w:rPr>
                <w:rFonts w:cs="Calibri"/>
                <w:b/>
                <w:bCs/>
                <w:color w:val="000000"/>
                <w:sz w:val="16"/>
                <w:szCs w:val="16"/>
              </w:rPr>
            </w:pPr>
            <w:r w:rsidRPr="00C6753C">
              <w:rPr>
                <w:rFonts w:cs="Calibri"/>
                <w:b/>
                <w:bCs/>
                <w:color w:val="000000"/>
                <w:sz w:val="16"/>
                <w:szCs w:val="16"/>
              </w:rPr>
              <w:t>13</w:t>
            </w:r>
          </w:p>
        </w:tc>
        <w:tc>
          <w:tcPr>
            <w:tcW w:w="316" w:type="pct"/>
            <w:shd w:val="clear" w:color="000000" w:fill="FFFFFF"/>
            <w:vAlign w:val="center"/>
            <w:hideMark/>
          </w:tcPr>
          <w:p w:rsidR="000C02CA" w:rsidRPr="00C6753C" w:rsidRDefault="000C02CA" w:rsidP="00772C81">
            <w:pPr>
              <w:jc w:val="center"/>
              <w:rPr>
                <w:rFonts w:cs="Calibri"/>
                <w:b/>
                <w:bCs/>
                <w:color w:val="000000"/>
                <w:sz w:val="16"/>
                <w:szCs w:val="16"/>
              </w:rPr>
            </w:pPr>
            <w:r w:rsidRPr="00C6753C">
              <w:rPr>
                <w:rFonts w:cs="Calibri"/>
                <w:b/>
                <w:bCs/>
                <w:color w:val="000000"/>
                <w:sz w:val="16"/>
                <w:szCs w:val="16"/>
              </w:rPr>
              <w:t>14</w:t>
            </w:r>
          </w:p>
        </w:tc>
      </w:tr>
      <w:tr w:rsidR="000C02CA" w:rsidRPr="00C6753C" w:rsidTr="003F4543">
        <w:trPr>
          <w:trHeight w:val="315"/>
        </w:trPr>
        <w:tc>
          <w:tcPr>
            <w:tcW w:w="428" w:type="pct"/>
            <w:shd w:val="clear" w:color="000000" w:fill="FFE5E5"/>
            <w:vAlign w:val="center"/>
            <w:hideMark/>
          </w:tcPr>
          <w:p w:rsidR="000C02CA" w:rsidRPr="00C6753C" w:rsidRDefault="000C02CA" w:rsidP="00772C81">
            <w:pPr>
              <w:jc w:val="center"/>
              <w:rPr>
                <w:rFonts w:cs="Calibri"/>
                <w:b/>
                <w:bCs/>
                <w:color w:val="000000"/>
                <w:sz w:val="16"/>
                <w:szCs w:val="16"/>
              </w:rPr>
            </w:pPr>
          </w:p>
        </w:tc>
        <w:tc>
          <w:tcPr>
            <w:tcW w:w="1435" w:type="pct"/>
            <w:gridSpan w:val="4"/>
            <w:shd w:val="clear" w:color="000000" w:fill="FFE5E5"/>
            <w:vAlign w:val="center"/>
            <w:hideMark/>
          </w:tcPr>
          <w:p w:rsidR="000C02CA" w:rsidRPr="00C6753C" w:rsidRDefault="000C02CA" w:rsidP="00772C81">
            <w:pPr>
              <w:jc w:val="center"/>
              <w:rPr>
                <w:rFonts w:cs="Calibri"/>
                <w:b/>
                <w:bCs/>
                <w:color w:val="000000"/>
                <w:sz w:val="16"/>
                <w:szCs w:val="16"/>
              </w:rPr>
            </w:pPr>
            <w:r>
              <w:rPr>
                <w:rFonts w:cs="Calibri"/>
                <w:b/>
                <w:bCs/>
                <w:color w:val="000000"/>
                <w:sz w:val="16"/>
                <w:szCs w:val="16"/>
              </w:rPr>
              <w:t xml:space="preserve">KECAMATAN </w:t>
            </w:r>
            <w:r w:rsidR="00772C81">
              <w:rPr>
                <w:rFonts w:cs="Calibri"/>
                <w:b/>
                <w:bCs/>
                <w:color w:val="000000"/>
                <w:sz w:val="16"/>
                <w:szCs w:val="16"/>
              </w:rPr>
              <w:t>REMBANG</w:t>
            </w:r>
          </w:p>
        </w:tc>
        <w:tc>
          <w:tcPr>
            <w:tcW w:w="363" w:type="pct"/>
            <w:shd w:val="clear" w:color="000000" w:fill="FFE5E5"/>
            <w:vAlign w:val="center"/>
            <w:hideMark/>
          </w:tcPr>
          <w:p w:rsidR="000C02CA" w:rsidRPr="00C6753C" w:rsidRDefault="000C02CA" w:rsidP="00772C81">
            <w:pPr>
              <w:jc w:val="center"/>
              <w:rPr>
                <w:rFonts w:cs="Calibri"/>
                <w:b/>
                <w:bCs/>
                <w:color w:val="000000"/>
                <w:sz w:val="16"/>
                <w:szCs w:val="16"/>
              </w:rPr>
            </w:pPr>
          </w:p>
        </w:tc>
        <w:tc>
          <w:tcPr>
            <w:tcW w:w="404" w:type="pct"/>
            <w:shd w:val="clear" w:color="000000" w:fill="FFE5E5"/>
            <w:vAlign w:val="center"/>
          </w:tcPr>
          <w:p w:rsidR="000C02CA" w:rsidRPr="00C6753C" w:rsidRDefault="000C02CA" w:rsidP="00772C81">
            <w:pPr>
              <w:jc w:val="center"/>
              <w:rPr>
                <w:rFonts w:cs="Calibri"/>
                <w:b/>
                <w:bCs/>
                <w:color w:val="000000"/>
                <w:sz w:val="16"/>
                <w:szCs w:val="16"/>
              </w:rPr>
            </w:pPr>
          </w:p>
        </w:tc>
        <w:tc>
          <w:tcPr>
            <w:tcW w:w="1358" w:type="pct"/>
            <w:gridSpan w:val="4"/>
            <w:shd w:val="clear" w:color="000000" w:fill="FFE5E5"/>
            <w:vAlign w:val="center"/>
            <w:hideMark/>
          </w:tcPr>
          <w:p w:rsidR="000C02CA" w:rsidRPr="00C6753C" w:rsidRDefault="000C02CA" w:rsidP="00772C81">
            <w:pPr>
              <w:jc w:val="center"/>
              <w:rPr>
                <w:rFonts w:cs="Calibri"/>
                <w:b/>
                <w:bCs/>
                <w:color w:val="000000"/>
                <w:sz w:val="16"/>
                <w:szCs w:val="16"/>
              </w:rPr>
            </w:pPr>
            <w:r>
              <w:rPr>
                <w:rFonts w:cs="Calibri"/>
                <w:b/>
                <w:bCs/>
                <w:color w:val="000000"/>
                <w:sz w:val="16"/>
                <w:szCs w:val="16"/>
              </w:rPr>
              <w:t xml:space="preserve">KECAMATAN </w:t>
            </w:r>
            <w:r w:rsidR="00772C81">
              <w:rPr>
                <w:rFonts w:cs="Calibri"/>
                <w:b/>
                <w:bCs/>
                <w:color w:val="000000"/>
                <w:sz w:val="16"/>
                <w:szCs w:val="16"/>
              </w:rPr>
              <w:t>REMBANG</w:t>
            </w:r>
          </w:p>
        </w:tc>
        <w:tc>
          <w:tcPr>
            <w:tcW w:w="279" w:type="pct"/>
            <w:shd w:val="clear" w:color="000000" w:fill="FFE5E5"/>
            <w:vAlign w:val="center"/>
            <w:hideMark/>
          </w:tcPr>
          <w:p w:rsidR="000C02CA" w:rsidRPr="00C6753C" w:rsidRDefault="000C02CA" w:rsidP="00772C81">
            <w:pPr>
              <w:jc w:val="center"/>
              <w:rPr>
                <w:rFonts w:cs="Calibri"/>
                <w:b/>
                <w:bCs/>
                <w:color w:val="000000"/>
                <w:sz w:val="16"/>
                <w:szCs w:val="16"/>
              </w:rPr>
            </w:pPr>
          </w:p>
        </w:tc>
        <w:tc>
          <w:tcPr>
            <w:tcW w:w="416" w:type="pct"/>
            <w:shd w:val="clear" w:color="000000" w:fill="FFE5E5"/>
            <w:vAlign w:val="center"/>
            <w:hideMark/>
          </w:tcPr>
          <w:p w:rsidR="000C02CA" w:rsidRPr="00C6753C" w:rsidRDefault="000C02CA" w:rsidP="00772C81">
            <w:pPr>
              <w:jc w:val="center"/>
              <w:rPr>
                <w:rFonts w:cs="Calibri"/>
                <w:b/>
                <w:bCs/>
                <w:color w:val="000000"/>
                <w:sz w:val="16"/>
                <w:szCs w:val="16"/>
              </w:rPr>
            </w:pPr>
          </w:p>
        </w:tc>
        <w:tc>
          <w:tcPr>
            <w:tcW w:w="316" w:type="pct"/>
            <w:shd w:val="clear" w:color="000000" w:fill="FFE5E5"/>
            <w:noWrap/>
            <w:vAlign w:val="center"/>
            <w:hideMark/>
          </w:tcPr>
          <w:p w:rsidR="000C02CA" w:rsidRPr="00C6753C" w:rsidRDefault="000C02CA" w:rsidP="00772C81">
            <w:pPr>
              <w:jc w:val="center"/>
              <w:rPr>
                <w:rFonts w:cs="Calibri"/>
                <w:color w:val="000000"/>
                <w:sz w:val="16"/>
                <w:szCs w:val="16"/>
              </w:rPr>
            </w:pPr>
          </w:p>
        </w:tc>
      </w:tr>
      <w:tr w:rsidR="000C02CA" w:rsidRPr="00C6753C" w:rsidTr="003F4543">
        <w:trPr>
          <w:trHeight w:val="645"/>
        </w:trPr>
        <w:tc>
          <w:tcPr>
            <w:tcW w:w="428" w:type="pct"/>
            <w:shd w:val="clear" w:color="000000" w:fill="D6DCE4"/>
            <w:vAlign w:val="center"/>
            <w:hideMark/>
          </w:tcPr>
          <w:p w:rsidR="000C02CA" w:rsidRPr="00C6753C" w:rsidRDefault="000C02CA" w:rsidP="00772C81">
            <w:pPr>
              <w:jc w:val="center"/>
              <w:rPr>
                <w:rFonts w:cs="Calibri"/>
                <w:b/>
                <w:bCs/>
                <w:color w:val="000000"/>
                <w:sz w:val="16"/>
                <w:szCs w:val="16"/>
              </w:rPr>
            </w:pPr>
          </w:p>
        </w:tc>
        <w:tc>
          <w:tcPr>
            <w:tcW w:w="1435" w:type="pct"/>
            <w:gridSpan w:val="4"/>
            <w:shd w:val="clear" w:color="000000" w:fill="D6DCE4"/>
            <w:vAlign w:val="center"/>
            <w:hideMark/>
          </w:tcPr>
          <w:p w:rsidR="000C02CA" w:rsidRPr="00C6753C" w:rsidRDefault="000C02CA" w:rsidP="00772C81">
            <w:pPr>
              <w:jc w:val="center"/>
              <w:rPr>
                <w:rFonts w:cs="Calibri"/>
                <w:b/>
                <w:bCs/>
                <w:color w:val="000000"/>
                <w:sz w:val="16"/>
                <w:szCs w:val="16"/>
              </w:rPr>
            </w:pPr>
          </w:p>
        </w:tc>
        <w:tc>
          <w:tcPr>
            <w:tcW w:w="363" w:type="pct"/>
            <w:shd w:val="clear" w:color="000000" w:fill="D6DCE4"/>
            <w:vAlign w:val="center"/>
            <w:hideMark/>
          </w:tcPr>
          <w:p w:rsidR="000C02CA" w:rsidRPr="00C6753C" w:rsidRDefault="000C02CA" w:rsidP="00772C81">
            <w:pPr>
              <w:jc w:val="center"/>
              <w:rPr>
                <w:rFonts w:cs="Calibri"/>
                <w:b/>
                <w:bCs/>
                <w:color w:val="000000"/>
                <w:sz w:val="16"/>
                <w:szCs w:val="16"/>
              </w:rPr>
            </w:pPr>
          </w:p>
        </w:tc>
        <w:tc>
          <w:tcPr>
            <w:tcW w:w="404" w:type="pct"/>
            <w:shd w:val="clear" w:color="000000" w:fill="D6DCE4"/>
            <w:vAlign w:val="center"/>
          </w:tcPr>
          <w:p w:rsidR="000C02CA" w:rsidRPr="00C6753C" w:rsidRDefault="000C02CA" w:rsidP="00772C81">
            <w:pPr>
              <w:ind w:hanging="108"/>
              <w:jc w:val="center"/>
              <w:rPr>
                <w:rFonts w:cs="Calibri"/>
                <w:b/>
                <w:bCs/>
                <w:color w:val="000000"/>
                <w:sz w:val="16"/>
                <w:szCs w:val="16"/>
              </w:rPr>
            </w:pPr>
          </w:p>
        </w:tc>
        <w:tc>
          <w:tcPr>
            <w:tcW w:w="1358" w:type="pct"/>
            <w:gridSpan w:val="4"/>
            <w:shd w:val="clear" w:color="000000" w:fill="D6DCE4"/>
            <w:vAlign w:val="center"/>
            <w:hideMark/>
          </w:tcPr>
          <w:p w:rsidR="000C02CA" w:rsidRPr="00C6753C" w:rsidRDefault="000C02CA" w:rsidP="00772C81">
            <w:pPr>
              <w:jc w:val="center"/>
              <w:rPr>
                <w:rFonts w:cs="Calibri"/>
                <w:b/>
                <w:bCs/>
                <w:color w:val="000000"/>
                <w:sz w:val="16"/>
                <w:szCs w:val="16"/>
              </w:rPr>
            </w:pPr>
          </w:p>
        </w:tc>
        <w:tc>
          <w:tcPr>
            <w:tcW w:w="279" w:type="pct"/>
            <w:shd w:val="clear" w:color="000000" w:fill="D6DCE4"/>
            <w:vAlign w:val="center"/>
          </w:tcPr>
          <w:p w:rsidR="000C02CA" w:rsidRPr="00C6753C" w:rsidRDefault="000C02CA" w:rsidP="00772C81">
            <w:pPr>
              <w:jc w:val="center"/>
              <w:rPr>
                <w:rFonts w:cs="Calibri"/>
                <w:b/>
                <w:bCs/>
                <w:color w:val="000000"/>
                <w:sz w:val="16"/>
                <w:szCs w:val="16"/>
              </w:rPr>
            </w:pPr>
          </w:p>
        </w:tc>
        <w:tc>
          <w:tcPr>
            <w:tcW w:w="416" w:type="pct"/>
            <w:shd w:val="clear" w:color="000000" w:fill="D6DCE4"/>
            <w:vAlign w:val="center"/>
          </w:tcPr>
          <w:p w:rsidR="000C02CA" w:rsidRPr="00C6753C" w:rsidRDefault="000C02CA" w:rsidP="00772C81">
            <w:pPr>
              <w:jc w:val="center"/>
              <w:rPr>
                <w:rFonts w:cs="Calibri"/>
                <w:b/>
                <w:bCs/>
                <w:color w:val="000000"/>
                <w:sz w:val="16"/>
                <w:szCs w:val="16"/>
              </w:rPr>
            </w:pPr>
          </w:p>
        </w:tc>
        <w:tc>
          <w:tcPr>
            <w:tcW w:w="316" w:type="pct"/>
            <w:shd w:val="clear" w:color="000000" w:fill="D6DCE4"/>
            <w:noWrap/>
            <w:vAlign w:val="center"/>
            <w:hideMark/>
          </w:tcPr>
          <w:p w:rsidR="000C02CA" w:rsidRPr="00C6753C" w:rsidRDefault="000C02CA" w:rsidP="00772C81">
            <w:pPr>
              <w:jc w:val="center"/>
              <w:rPr>
                <w:rFonts w:cs="Calibri"/>
                <w:color w:val="000000"/>
                <w:sz w:val="16"/>
                <w:szCs w:val="16"/>
              </w:rPr>
            </w:pPr>
          </w:p>
        </w:tc>
      </w:tr>
      <w:tr w:rsidR="00B875E2" w:rsidRPr="00C6753C" w:rsidTr="003F4543">
        <w:trPr>
          <w:trHeight w:val="525"/>
        </w:trPr>
        <w:tc>
          <w:tcPr>
            <w:tcW w:w="428" w:type="pct"/>
            <w:shd w:val="clear" w:color="000000" w:fill="FFFFFF"/>
            <w:vAlign w:val="center"/>
            <w:hideMark/>
          </w:tcPr>
          <w:p w:rsidR="00B875E2" w:rsidRPr="00E07329" w:rsidRDefault="00B875E2" w:rsidP="00B875E2">
            <w:pPr>
              <w:spacing w:after="0" w:line="240" w:lineRule="auto"/>
              <w:rPr>
                <w:rFonts w:eastAsia="Times New Roman" w:cstheme="minorHAnsi"/>
                <w:bCs/>
                <w:sz w:val="16"/>
                <w:szCs w:val="16"/>
              </w:rPr>
            </w:pPr>
            <w:r w:rsidRPr="00E07329">
              <w:rPr>
                <w:rFonts w:eastAsia="Times New Roman" w:cstheme="minorHAnsi"/>
                <w:bCs/>
                <w:sz w:val="16"/>
                <w:szCs w:val="16"/>
              </w:rPr>
              <w:t>7</w:t>
            </w:r>
          </w:p>
        </w:tc>
        <w:tc>
          <w:tcPr>
            <w:tcW w:w="539" w:type="pct"/>
            <w:shd w:val="clear" w:color="000000" w:fill="FFFFFF"/>
            <w:vAlign w:val="center"/>
          </w:tcPr>
          <w:p w:rsidR="00B875E2" w:rsidRPr="00E07329" w:rsidRDefault="00B875E2" w:rsidP="00B875E2">
            <w:pPr>
              <w:spacing w:after="0" w:line="240" w:lineRule="auto"/>
              <w:rPr>
                <w:rFonts w:eastAsia="Times New Roman" w:cstheme="minorHAnsi"/>
                <w:bCs/>
                <w:sz w:val="16"/>
                <w:szCs w:val="16"/>
              </w:rPr>
            </w:pPr>
            <w:r w:rsidRPr="00E07329">
              <w:rPr>
                <w:rFonts w:eastAsia="Times New Roman" w:cstheme="minorHAnsi"/>
                <w:bCs/>
                <w:sz w:val="16"/>
                <w:szCs w:val="16"/>
              </w:rPr>
              <w:t xml:space="preserve">Unsur kewilayahan </w:t>
            </w:r>
          </w:p>
        </w:tc>
        <w:tc>
          <w:tcPr>
            <w:tcW w:w="454" w:type="pct"/>
            <w:shd w:val="clear" w:color="000000" w:fill="FFFFFF"/>
            <w:vAlign w:val="center"/>
          </w:tcPr>
          <w:p w:rsidR="00B875E2" w:rsidRPr="00C6753C" w:rsidRDefault="00B875E2" w:rsidP="00B875E2">
            <w:pPr>
              <w:rPr>
                <w:rFonts w:cs="Calibri"/>
                <w:sz w:val="16"/>
                <w:szCs w:val="16"/>
              </w:rPr>
            </w:pPr>
          </w:p>
        </w:tc>
        <w:tc>
          <w:tcPr>
            <w:tcW w:w="197" w:type="pct"/>
            <w:shd w:val="clear" w:color="000000" w:fill="FFFFFF"/>
            <w:vAlign w:val="center"/>
          </w:tcPr>
          <w:p w:rsidR="00B875E2" w:rsidRPr="00C6753C" w:rsidRDefault="00B875E2" w:rsidP="00B875E2">
            <w:pPr>
              <w:jc w:val="center"/>
              <w:rPr>
                <w:rFonts w:cs="Calibri"/>
                <w:sz w:val="16"/>
                <w:szCs w:val="16"/>
              </w:rPr>
            </w:pPr>
          </w:p>
        </w:tc>
        <w:tc>
          <w:tcPr>
            <w:tcW w:w="245" w:type="pct"/>
            <w:shd w:val="clear" w:color="000000" w:fill="FFFFFF"/>
            <w:vAlign w:val="center"/>
          </w:tcPr>
          <w:p w:rsidR="00B875E2" w:rsidRPr="00C6753C" w:rsidRDefault="00B875E2" w:rsidP="00B875E2">
            <w:pPr>
              <w:jc w:val="center"/>
              <w:rPr>
                <w:rFonts w:cs="Calibri"/>
                <w:sz w:val="16"/>
                <w:szCs w:val="16"/>
              </w:rPr>
            </w:pPr>
          </w:p>
        </w:tc>
        <w:tc>
          <w:tcPr>
            <w:tcW w:w="363" w:type="pct"/>
            <w:shd w:val="clear" w:color="000000" w:fill="FFFFFF"/>
            <w:vAlign w:val="center"/>
          </w:tcPr>
          <w:p w:rsidR="00B875E2" w:rsidRPr="00C6753C" w:rsidRDefault="00B875E2" w:rsidP="00B875E2">
            <w:pPr>
              <w:jc w:val="center"/>
              <w:rPr>
                <w:rFonts w:cs="Calibri"/>
                <w:b/>
                <w:bCs/>
                <w:sz w:val="16"/>
                <w:szCs w:val="16"/>
              </w:rPr>
            </w:pPr>
          </w:p>
        </w:tc>
        <w:tc>
          <w:tcPr>
            <w:tcW w:w="404" w:type="pct"/>
            <w:shd w:val="clear" w:color="000000" w:fill="FFFFFF"/>
            <w:vAlign w:val="center"/>
          </w:tcPr>
          <w:p w:rsidR="00B875E2" w:rsidRPr="00CE4922" w:rsidRDefault="00B875E2" w:rsidP="00B875E2">
            <w:pPr>
              <w:spacing w:after="0" w:line="240" w:lineRule="auto"/>
              <w:jc w:val="right"/>
              <w:rPr>
                <w:rFonts w:eastAsia="Times New Roman" w:cstheme="minorHAnsi"/>
                <w:b/>
                <w:bCs/>
                <w:sz w:val="16"/>
                <w:szCs w:val="16"/>
              </w:rPr>
            </w:pPr>
            <w:r>
              <w:rPr>
                <w:rFonts w:eastAsia="Times New Roman" w:cstheme="minorHAnsi"/>
                <w:b/>
                <w:bCs/>
                <w:sz w:val="16"/>
                <w:szCs w:val="16"/>
              </w:rPr>
              <w:t>13.108.090.000</w:t>
            </w:r>
          </w:p>
        </w:tc>
        <w:tc>
          <w:tcPr>
            <w:tcW w:w="496" w:type="pct"/>
            <w:shd w:val="clear" w:color="000000" w:fill="FFFFFF"/>
            <w:vAlign w:val="center"/>
          </w:tcPr>
          <w:p w:rsidR="00B875E2" w:rsidRPr="00E07329" w:rsidRDefault="00B875E2" w:rsidP="00B875E2">
            <w:pPr>
              <w:spacing w:after="0" w:line="240" w:lineRule="auto"/>
              <w:rPr>
                <w:rFonts w:eastAsia="Times New Roman" w:cstheme="minorHAnsi"/>
                <w:bCs/>
                <w:sz w:val="16"/>
                <w:szCs w:val="16"/>
              </w:rPr>
            </w:pPr>
            <w:r w:rsidRPr="00E07329">
              <w:rPr>
                <w:rFonts w:eastAsia="Times New Roman" w:cstheme="minorHAnsi"/>
                <w:bCs/>
                <w:sz w:val="16"/>
                <w:szCs w:val="16"/>
              </w:rPr>
              <w:t xml:space="preserve">Unsur kewilayahan </w:t>
            </w:r>
          </w:p>
        </w:tc>
        <w:tc>
          <w:tcPr>
            <w:tcW w:w="410" w:type="pct"/>
            <w:shd w:val="clear" w:color="000000" w:fill="FFFFFF"/>
            <w:vAlign w:val="center"/>
          </w:tcPr>
          <w:p w:rsidR="00B875E2" w:rsidRPr="00C6753C" w:rsidRDefault="00B875E2" w:rsidP="00B875E2">
            <w:pPr>
              <w:rPr>
                <w:rFonts w:cs="Calibri"/>
                <w:sz w:val="16"/>
                <w:szCs w:val="16"/>
              </w:rPr>
            </w:pPr>
          </w:p>
        </w:tc>
        <w:tc>
          <w:tcPr>
            <w:tcW w:w="197" w:type="pct"/>
            <w:shd w:val="clear" w:color="000000" w:fill="FFFFFF"/>
            <w:vAlign w:val="center"/>
          </w:tcPr>
          <w:p w:rsidR="00B875E2" w:rsidRPr="00C6753C" w:rsidRDefault="00B875E2" w:rsidP="00B875E2">
            <w:pPr>
              <w:jc w:val="center"/>
              <w:rPr>
                <w:rFonts w:cs="Calibri"/>
                <w:sz w:val="16"/>
                <w:szCs w:val="16"/>
              </w:rPr>
            </w:pPr>
          </w:p>
        </w:tc>
        <w:tc>
          <w:tcPr>
            <w:tcW w:w="255" w:type="pct"/>
            <w:shd w:val="clear" w:color="000000" w:fill="FFFFFF"/>
            <w:vAlign w:val="center"/>
          </w:tcPr>
          <w:p w:rsidR="00B875E2" w:rsidRPr="00C6753C" w:rsidRDefault="00B875E2" w:rsidP="00B875E2">
            <w:pPr>
              <w:jc w:val="center"/>
              <w:rPr>
                <w:rFonts w:cs="Calibri"/>
                <w:sz w:val="16"/>
                <w:szCs w:val="16"/>
              </w:rPr>
            </w:pPr>
          </w:p>
        </w:tc>
        <w:tc>
          <w:tcPr>
            <w:tcW w:w="279" w:type="pct"/>
            <w:shd w:val="clear" w:color="000000" w:fill="FFFFFF"/>
            <w:vAlign w:val="center"/>
          </w:tcPr>
          <w:p w:rsidR="00B875E2" w:rsidRPr="00C6753C" w:rsidRDefault="00B875E2" w:rsidP="00B875E2">
            <w:pPr>
              <w:jc w:val="center"/>
              <w:rPr>
                <w:rFonts w:cs="Calibri"/>
                <w:b/>
                <w:bCs/>
                <w:sz w:val="16"/>
                <w:szCs w:val="16"/>
              </w:rPr>
            </w:pPr>
          </w:p>
        </w:tc>
        <w:tc>
          <w:tcPr>
            <w:tcW w:w="416" w:type="pct"/>
            <w:shd w:val="clear" w:color="000000" w:fill="FFFFFF"/>
            <w:vAlign w:val="center"/>
          </w:tcPr>
          <w:p w:rsidR="00B875E2" w:rsidRPr="00CE4922" w:rsidRDefault="00B875E2" w:rsidP="00B875E2">
            <w:pPr>
              <w:spacing w:after="0" w:line="240" w:lineRule="auto"/>
              <w:jc w:val="right"/>
              <w:rPr>
                <w:rFonts w:eastAsia="Times New Roman" w:cstheme="minorHAnsi"/>
                <w:b/>
                <w:bCs/>
                <w:sz w:val="16"/>
                <w:szCs w:val="16"/>
              </w:rPr>
            </w:pPr>
            <w:r>
              <w:rPr>
                <w:rFonts w:eastAsia="Times New Roman" w:cstheme="minorHAnsi"/>
                <w:b/>
                <w:bCs/>
                <w:sz w:val="16"/>
                <w:szCs w:val="16"/>
              </w:rPr>
              <w:t>13.108.090.000</w:t>
            </w:r>
          </w:p>
        </w:tc>
        <w:tc>
          <w:tcPr>
            <w:tcW w:w="316" w:type="pct"/>
            <w:shd w:val="clear" w:color="000000" w:fill="FFFFFF"/>
            <w:noWrap/>
            <w:vAlign w:val="center"/>
            <w:hideMark/>
          </w:tcPr>
          <w:p w:rsidR="00B875E2" w:rsidRPr="00C6753C" w:rsidRDefault="00B875E2" w:rsidP="00B875E2">
            <w:pPr>
              <w:jc w:val="center"/>
              <w:rPr>
                <w:rFonts w:cs="Calibri"/>
                <w:color w:val="000000"/>
                <w:sz w:val="16"/>
                <w:szCs w:val="16"/>
              </w:rPr>
            </w:pPr>
          </w:p>
        </w:tc>
      </w:tr>
      <w:tr w:rsidR="00B875E2" w:rsidRPr="00C6753C" w:rsidTr="003F4543">
        <w:trPr>
          <w:trHeight w:val="419"/>
        </w:trPr>
        <w:tc>
          <w:tcPr>
            <w:tcW w:w="428" w:type="pct"/>
            <w:shd w:val="clear" w:color="000000" w:fill="FFFFFF"/>
            <w:vAlign w:val="center"/>
          </w:tcPr>
          <w:p w:rsidR="00B875E2" w:rsidRPr="00E07329" w:rsidRDefault="00B875E2" w:rsidP="00B875E2">
            <w:pPr>
              <w:spacing w:after="0" w:line="240" w:lineRule="auto"/>
              <w:rPr>
                <w:rFonts w:eastAsia="Times New Roman" w:cstheme="minorHAnsi"/>
                <w:bCs/>
                <w:sz w:val="16"/>
                <w:szCs w:val="16"/>
              </w:rPr>
            </w:pPr>
            <w:r w:rsidRPr="00E07329">
              <w:rPr>
                <w:rFonts w:eastAsia="Times New Roman" w:cstheme="minorHAnsi"/>
                <w:bCs/>
                <w:sz w:val="16"/>
                <w:szCs w:val="16"/>
              </w:rPr>
              <w:t>7.01</w:t>
            </w:r>
          </w:p>
        </w:tc>
        <w:tc>
          <w:tcPr>
            <w:tcW w:w="539" w:type="pct"/>
            <w:shd w:val="clear" w:color="000000" w:fill="FFFFFF"/>
            <w:vAlign w:val="center"/>
          </w:tcPr>
          <w:p w:rsidR="00B875E2" w:rsidRPr="00E07329" w:rsidRDefault="00B875E2" w:rsidP="00B875E2">
            <w:pPr>
              <w:spacing w:after="0" w:line="240" w:lineRule="auto"/>
              <w:jc w:val="both"/>
              <w:rPr>
                <w:rFonts w:eastAsia="Times New Roman" w:cstheme="minorHAnsi"/>
                <w:bCs/>
                <w:sz w:val="16"/>
                <w:szCs w:val="16"/>
              </w:rPr>
            </w:pPr>
            <w:r w:rsidRPr="00E07329">
              <w:rPr>
                <w:rFonts w:cstheme="minorHAnsi"/>
                <w:bCs/>
                <w:color w:val="000000"/>
                <w:sz w:val="16"/>
                <w:szCs w:val="16"/>
              </w:rPr>
              <w:t xml:space="preserve">Administrasi Pemerintahan             </w:t>
            </w:r>
            <w:r>
              <w:rPr>
                <w:rFonts w:cstheme="minorHAnsi"/>
                <w:bCs/>
                <w:color w:val="000000"/>
                <w:sz w:val="16"/>
                <w:szCs w:val="16"/>
              </w:rPr>
              <w:t xml:space="preserve">       ( Ke</w:t>
            </w:r>
            <w:r w:rsidRPr="00E07329">
              <w:rPr>
                <w:rFonts w:cstheme="minorHAnsi"/>
                <w:bCs/>
                <w:color w:val="000000"/>
                <w:sz w:val="16"/>
                <w:szCs w:val="16"/>
              </w:rPr>
              <w:t>camatan</w:t>
            </w:r>
            <w:r w:rsidRPr="00E07329">
              <w:rPr>
                <w:rFonts w:ascii="Calibri" w:hAnsi="Calibri" w:cs="Calibri"/>
                <w:bCs/>
                <w:color w:val="000000"/>
                <w:sz w:val="16"/>
                <w:szCs w:val="16"/>
              </w:rPr>
              <w:t xml:space="preserve"> )</w:t>
            </w:r>
          </w:p>
        </w:tc>
        <w:tc>
          <w:tcPr>
            <w:tcW w:w="454" w:type="pct"/>
            <w:shd w:val="clear" w:color="000000" w:fill="FFFFFF"/>
            <w:vAlign w:val="center"/>
          </w:tcPr>
          <w:p w:rsidR="00B875E2" w:rsidRPr="00C6753C" w:rsidRDefault="00B875E2" w:rsidP="00B875E2">
            <w:pPr>
              <w:rPr>
                <w:rFonts w:cs="Calibri"/>
                <w:sz w:val="16"/>
                <w:szCs w:val="16"/>
              </w:rPr>
            </w:pPr>
          </w:p>
        </w:tc>
        <w:tc>
          <w:tcPr>
            <w:tcW w:w="197" w:type="pct"/>
            <w:shd w:val="clear" w:color="000000" w:fill="FFFFFF"/>
            <w:vAlign w:val="center"/>
          </w:tcPr>
          <w:p w:rsidR="00B875E2" w:rsidRPr="00C6753C" w:rsidRDefault="00B875E2" w:rsidP="00B875E2">
            <w:pPr>
              <w:jc w:val="center"/>
              <w:rPr>
                <w:rFonts w:cs="Calibri"/>
                <w:sz w:val="16"/>
                <w:szCs w:val="16"/>
              </w:rPr>
            </w:pPr>
          </w:p>
        </w:tc>
        <w:tc>
          <w:tcPr>
            <w:tcW w:w="245" w:type="pct"/>
            <w:shd w:val="clear" w:color="000000" w:fill="FFFFFF"/>
            <w:vAlign w:val="center"/>
          </w:tcPr>
          <w:p w:rsidR="00B875E2" w:rsidRPr="00C6753C" w:rsidRDefault="00B875E2" w:rsidP="00B875E2">
            <w:pPr>
              <w:jc w:val="center"/>
              <w:rPr>
                <w:rFonts w:cs="Calibri"/>
                <w:sz w:val="16"/>
                <w:szCs w:val="16"/>
              </w:rPr>
            </w:pPr>
          </w:p>
        </w:tc>
        <w:tc>
          <w:tcPr>
            <w:tcW w:w="363" w:type="pct"/>
            <w:shd w:val="clear" w:color="000000" w:fill="FFFFFF"/>
            <w:vAlign w:val="center"/>
          </w:tcPr>
          <w:p w:rsidR="00B875E2" w:rsidRPr="00C6753C" w:rsidRDefault="00B875E2" w:rsidP="00B875E2">
            <w:pPr>
              <w:jc w:val="center"/>
              <w:rPr>
                <w:rFonts w:cs="Calibri"/>
                <w:sz w:val="16"/>
                <w:szCs w:val="16"/>
              </w:rPr>
            </w:pPr>
          </w:p>
        </w:tc>
        <w:tc>
          <w:tcPr>
            <w:tcW w:w="404" w:type="pct"/>
            <w:shd w:val="clear" w:color="000000" w:fill="FFFFFF"/>
            <w:vAlign w:val="center"/>
          </w:tcPr>
          <w:p w:rsidR="00B875E2" w:rsidRPr="00CE4922" w:rsidRDefault="00B875E2" w:rsidP="00B875E2">
            <w:pPr>
              <w:spacing w:after="0" w:line="240" w:lineRule="auto"/>
              <w:jc w:val="right"/>
              <w:rPr>
                <w:rFonts w:eastAsia="Times New Roman" w:cstheme="minorHAnsi"/>
                <w:b/>
                <w:bCs/>
                <w:sz w:val="16"/>
                <w:szCs w:val="16"/>
              </w:rPr>
            </w:pPr>
            <w:r>
              <w:rPr>
                <w:rFonts w:eastAsia="Times New Roman" w:cstheme="minorHAnsi"/>
                <w:b/>
                <w:bCs/>
                <w:sz w:val="16"/>
                <w:szCs w:val="16"/>
              </w:rPr>
              <w:t>13.108.090.000</w:t>
            </w:r>
          </w:p>
        </w:tc>
        <w:tc>
          <w:tcPr>
            <w:tcW w:w="496" w:type="pct"/>
            <w:shd w:val="clear" w:color="000000" w:fill="FFFFFF"/>
            <w:vAlign w:val="center"/>
          </w:tcPr>
          <w:p w:rsidR="00B875E2" w:rsidRPr="00E07329" w:rsidRDefault="00B875E2" w:rsidP="00B875E2">
            <w:pPr>
              <w:spacing w:after="0" w:line="240" w:lineRule="auto"/>
              <w:jc w:val="both"/>
              <w:rPr>
                <w:rFonts w:eastAsia="Times New Roman" w:cstheme="minorHAnsi"/>
                <w:bCs/>
                <w:sz w:val="16"/>
                <w:szCs w:val="16"/>
              </w:rPr>
            </w:pPr>
            <w:r w:rsidRPr="00E07329">
              <w:rPr>
                <w:rFonts w:cstheme="minorHAnsi"/>
                <w:bCs/>
                <w:color w:val="000000"/>
                <w:sz w:val="16"/>
                <w:szCs w:val="16"/>
              </w:rPr>
              <w:t>Administrasi Pemerintahan                    ( Kemcamatan</w:t>
            </w:r>
            <w:r w:rsidRPr="00E07329">
              <w:rPr>
                <w:rFonts w:ascii="Calibri" w:hAnsi="Calibri" w:cs="Calibri"/>
                <w:bCs/>
                <w:color w:val="000000"/>
                <w:sz w:val="16"/>
                <w:szCs w:val="16"/>
              </w:rPr>
              <w:t xml:space="preserve"> )</w:t>
            </w:r>
          </w:p>
        </w:tc>
        <w:tc>
          <w:tcPr>
            <w:tcW w:w="410" w:type="pct"/>
            <w:shd w:val="clear" w:color="000000" w:fill="FFFFFF"/>
            <w:vAlign w:val="center"/>
          </w:tcPr>
          <w:p w:rsidR="00B875E2" w:rsidRPr="00C6753C" w:rsidRDefault="00B875E2" w:rsidP="00B875E2">
            <w:pPr>
              <w:rPr>
                <w:rFonts w:cs="Calibri"/>
                <w:sz w:val="16"/>
                <w:szCs w:val="16"/>
              </w:rPr>
            </w:pPr>
          </w:p>
        </w:tc>
        <w:tc>
          <w:tcPr>
            <w:tcW w:w="197" w:type="pct"/>
            <w:shd w:val="clear" w:color="000000" w:fill="FFFFFF"/>
            <w:vAlign w:val="center"/>
          </w:tcPr>
          <w:p w:rsidR="00B875E2" w:rsidRPr="00C6753C" w:rsidRDefault="00B875E2" w:rsidP="00B875E2">
            <w:pPr>
              <w:jc w:val="center"/>
              <w:rPr>
                <w:rFonts w:cs="Calibri"/>
                <w:sz w:val="16"/>
                <w:szCs w:val="16"/>
              </w:rPr>
            </w:pPr>
          </w:p>
        </w:tc>
        <w:tc>
          <w:tcPr>
            <w:tcW w:w="255" w:type="pct"/>
            <w:shd w:val="clear" w:color="000000" w:fill="FFFFFF"/>
            <w:vAlign w:val="center"/>
          </w:tcPr>
          <w:p w:rsidR="00B875E2" w:rsidRPr="00C6753C" w:rsidRDefault="00B875E2" w:rsidP="00B875E2">
            <w:pPr>
              <w:jc w:val="center"/>
              <w:rPr>
                <w:rFonts w:cs="Calibri"/>
                <w:sz w:val="16"/>
                <w:szCs w:val="16"/>
              </w:rPr>
            </w:pPr>
          </w:p>
        </w:tc>
        <w:tc>
          <w:tcPr>
            <w:tcW w:w="279" w:type="pct"/>
            <w:shd w:val="clear" w:color="000000" w:fill="FFFFFF"/>
            <w:vAlign w:val="center"/>
          </w:tcPr>
          <w:p w:rsidR="00B875E2" w:rsidRPr="00C6753C" w:rsidRDefault="00B875E2" w:rsidP="00B875E2">
            <w:pPr>
              <w:jc w:val="center"/>
              <w:rPr>
                <w:rFonts w:cs="Calibri"/>
                <w:sz w:val="16"/>
                <w:szCs w:val="16"/>
              </w:rPr>
            </w:pPr>
          </w:p>
        </w:tc>
        <w:tc>
          <w:tcPr>
            <w:tcW w:w="416" w:type="pct"/>
            <w:shd w:val="clear" w:color="000000" w:fill="FFFFFF"/>
            <w:vAlign w:val="center"/>
          </w:tcPr>
          <w:p w:rsidR="00B875E2" w:rsidRPr="00CE4922" w:rsidRDefault="00B875E2" w:rsidP="00B875E2">
            <w:pPr>
              <w:spacing w:after="0" w:line="240" w:lineRule="auto"/>
              <w:jc w:val="right"/>
              <w:rPr>
                <w:rFonts w:eastAsia="Times New Roman" w:cstheme="minorHAnsi"/>
                <w:b/>
                <w:bCs/>
                <w:sz w:val="16"/>
                <w:szCs w:val="16"/>
              </w:rPr>
            </w:pPr>
            <w:r>
              <w:rPr>
                <w:rFonts w:eastAsia="Times New Roman" w:cstheme="minorHAnsi"/>
                <w:b/>
                <w:bCs/>
                <w:sz w:val="16"/>
                <w:szCs w:val="16"/>
              </w:rPr>
              <w:t>13.108.090.000</w:t>
            </w:r>
          </w:p>
        </w:tc>
        <w:tc>
          <w:tcPr>
            <w:tcW w:w="316" w:type="pct"/>
            <w:shd w:val="clear" w:color="000000" w:fill="FFFFFF"/>
            <w:noWrap/>
            <w:vAlign w:val="center"/>
            <w:hideMark/>
          </w:tcPr>
          <w:p w:rsidR="00B875E2" w:rsidRPr="00C6753C" w:rsidRDefault="00B875E2" w:rsidP="00B875E2">
            <w:pPr>
              <w:jc w:val="center"/>
              <w:rPr>
                <w:rFonts w:cs="Calibri"/>
                <w:color w:val="000000"/>
                <w:sz w:val="16"/>
                <w:szCs w:val="16"/>
              </w:rPr>
            </w:pPr>
          </w:p>
        </w:tc>
      </w:tr>
      <w:tr w:rsidR="00B875E2" w:rsidRPr="00C6753C" w:rsidTr="003F4543">
        <w:trPr>
          <w:trHeight w:val="371"/>
        </w:trPr>
        <w:tc>
          <w:tcPr>
            <w:tcW w:w="428" w:type="pct"/>
            <w:shd w:val="clear" w:color="000000" w:fill="FFFFFF"/>
            <w:vAlign w:val="center"/>
          </w:tcPr>
          <w:p w:rsidR="00B875E2" w:rsidRPr="00E07329" w:rsidRDefault="00B875E2" w:rsidP="00B875E2">
            <w:pPr>
              <w:spacing w:after="0" w:line="240" w:lineRule="auto"/>
              <w:rPr>
                <w:rFonts w:eastAsia="Times New Roman" w:cstheme="minorHAnsi"/>
                <w:sz w:val="16"/>
                <w:szCs w:val="16"/>
              </w:rPr>
            </w:pPr>
            <w:r w:rsidRPr="00E07329">
              <w:rPr>
                <w:rFonts w:eastAsia="Times New Roman" w:cstheme="minorHAnsi"/>
                <w:sz w:val="16"/>
                <w:szCs w:val="16"/>
              </w:rPr>
              <w:t>7.01.01</w:t>
            </w:r>
          </w:p>
        </w:tc>
        <w:tc>
          <w:tcPr>
            <w:tcW w:w="539" w:type="pct"/>
            <w:shd w:val="clear" w:color="000000" w:fill="FFFFFF"/>
            <w:vAlign w:val="center"/>
          </w:tcPr>
          <w:p w:rsidR="00B875E2" w:rsidRPr="00E07329" w:rsidRDefault="00B875E2" w:rsidP="00B875E2">
            <w:pPr>
              <w:spacing w:after="0" w:line="240" w:lineRule="auto"/>
              <w:rPr>
                <w:rFonts w:eastAsia="Times New Roman" w:cstheme="minorHAnsi"/>
                <w:bCs/>
                <w:sz w:val="16"/>
                <w:szCs w:val="16"/>
              </w:rPr>
            </w:pPr>
            <w:r w:rsidRPr="00E07329">
              <w:rPr>
                <w:rFonts w:cstheme="minorHAnsi"/>
                <w:bCs/>
                <w:color w:val="000000"/>
                <w:sz w:val="16"/>
                <w:szCs w:val="16"/>
              </w:rPr>
              <w:t>Program Penunjang Urusan Pemerintahan Kabupaten / Kota</w:t>
            </w:r>
          </w:p>
        </w:tc>
        <w:tc>
          <w:tcPr>
            <w:tcW w:w="454" w:type="pct"/>
            <w:shd w:val="clear" w:color="000000" w:fill="FFFFFF"/>
            <w:vAlign w:val="center"/>
          </w:tcPr>
          <w:p w:rsidR="00B875E2" w:rsidRPr="00C6753C" w:rsidRDefault="00B875E2" w:rsidP="00B875E2">
            <w:pPr>
              <w:rPr>
                <w:rFonts w:cs="Calibri"/>
                <w:sz w:val="16"/>
                <w:szCs w:val="16"/>
              </w:rPr>
            </w:pPr>
          </w:p>
        </w:tc>
        <w:tc>
          <w:tcPr>
            <w:tcW w:w="197" w:type="pct"/>
            <w:shd w:val="clear" w:color="000000" w:fill="FFFFFF"/>
            <w:vAlign w:val="center"/>
          </w:tcPr>
          <w:p w:rsidR="00B875E2" w:rsidRPr="00C6753C" w:rsidRDefault="00B875E2" w:rsidP="00B875E2">
            <w:pPr>
              <w:jc w:val="center"/>
              <w:rPr>
                <w:rFonts w:cs="Calibri"/>
                <w:sz w:val="16"/>
                <w:szCs w:val="16"/>
              </w:rPr>
            </w:pPr>
          </w:p>
        </w:tc>
        <w:tc>
          <w:tcPr>
            <w:tcW w:w="245" w:type="pct"/>
            <w:shd w:val="clear" w:color="000000" w:fill="FFFFFF"/>
            <w:vAlign w:val="center"/>
          </w:tcPr>
          <w:p w:rsidR="00B875E2" w:rsidRPr="00C6753C" w:rsidRDefault="00B875E2" w:rsidP="00B875E2">
            <w:pPr>
              <w:jc w:val="center"/>
              <w:rPr>
                <w:rFonts w:cs="Calibri"/>
                <w:sz w:val="16"/>
                <w:szCs w:val="16"/>
              </w:rPr>
            </w:pPr>
          </w:p>
        </w:tc>
        <w:tc>
          <w:tcPr>
            <w:tcW w:w="363" w:type="pct"/>
            <w:shd w:val="clear" w:color="000000" w:fill="FFFFFF"/>
            <w:vAlign w:val="center"/>
          </w:tcPr>
          <w:p w:rsidR="00B875E2" w:rsidRPr="00C6753C" w:rsidRDefault="00B875E2" w:rsidP="00B875E2">
            <w:pPr>
              <w:jc w:val="center"/>
              <w:rPr>
                <w:rFonts w:cs="Calibri"/>
                <w:sz w:val="16"/>
                <w:szCs w:val="16"/>
              </w:rPr>
            </w:pPr>
          </w:p>
        </w:tc>
        <w:tc>
          <w:tcPr>
            <w:tcW w:w="404" w:type="pct"/>
            <w:shd w:val="clear" w:color="000000" w:fill="FFFFFF"/>
            <w:vAlign w:val="center"/>
          </w:tcPr>
          <w:p w:rsidR="00B875E2" w:rsidRPr="00CE4922" w:rsidRDefault="00B875E2" w:rsidP="00B875E2">
            <w:pPr>
              <w:spacing w:after="0" w:line="240" w:lineRule="auto"/>
              <w:jc w:val="right"/>
              <w:rPr>
                <w:rFonts w:eastAsia="Times New Roman" w:cstheme="minorHAnsi"/>
                <w:b/>
                <w:bCs/>
                <w:sz w:val="16"/>
                <w:szCs w:val="16"/>
              </w:rPr>
            </w:pPr>
            <w:r>
              <w:rPr>
                <w:rFonts w:eastAsia="Times New Roman" w:cstheme="minorHAnsi"/>
                <w:b/>
                <w:bCs/>
                <w:sz w:val="16"/>
                <w:szCs w:val="16"/>
              </w:rPr>
              <w:t>7.042.404.000</w:t>
            </w:r>
          </w:p>
        </w:tc>
        <w:tc>
          <w:tcPr>
            <w:tcW w:w="496" w:type="pct"/>
            <w:shd w:val="clear" w:color="000000" w:fill="FFFFFF"/>
            <w:vAlign w:val="center"/>
          </w:tcPr>
          <w:p w:rsidR="00B875E2" w:rsidRPr="00E07329" w:rsidRDefault="00B875E2" w:rsidP="00B875E2">
            <w:pPr>
              <w:spacing w:after="0" w:line="240" w:lineRule="auto"/>
              <w:rPr>
                <w:rFonts w:eastAsia="Times New Roman" w:cstheme="minorHAnsi"/>
                <w:bCs/>
                <w:sz w:val="16"/>
                <w:szCs w:val="16"/>
              </w:rPr>
            </w:pPr>
            <w:r w:rsidRPr="00E07329">
              <w:rPr>
                <w:rFonts w:cstheme="minorHAnsi"/>
                <w:bCs/>
                <w:color w:val="000000"/>
                <w:sz w:val="16"/>
                <w:szCs w:val="16"/>
              </w:rPr>
              <w:t>Program Penunjang Urusan Pemerintahan Kabupaten / Kota</w:t>
            </w:r>
          </w:p>
        </w:tc>
        <w:tc>
          <w:tcPr>
            <w:tcW w:w="410" w:type="pct"/>
            <w:shd w:val="clear" w:color="000000" w:fill="FFFFFF"/>
            <w:vAlign w:val="center"/>
          </w:tcPr>
          <w:p w:rsidR="00B875E2" w:rsidRPr="00C6753C" w:rsidRDefault="00B875E2" w:rsidP="00B875E2">
            <w:pPr>
              <w:rPr>
                <w:rFonts w:cs="Calibri"/>
                <w:sz w:val="16"/>
                <w:szCs w:val="16"/>
              </w:rPr>
            </w:pPr>
          </w:p>
        </w:tc>
        <w:tc>
          <w:tcPr>
            <w:tcW w:w="197" w:type="pct"/>
            <w:shd w:val="clear" w:color="000000" w:fill="FFFFFF"/>
            <w:vAlign w:val="center"/>
          </w:tcPr>
          <w:p w:rsidR="00B875E2" w:rsidRPr="00C6753C" w:rsidRDefault="00B875E2" w:rsidP="00B875E2">
            <w:pPr>
              <w:jc w:val="center"/>
              <w:rPr>
                <w:rFonts w:cs="Calibri"/>
                <w:sz w:val="16"/>
                <w:szCs w:val="16"/>
              </w:rPr>
            </w:pPr>
          </w:p>
        </w:tc>
        <w:tc>
          <w:tcPr>
            <w:tcW w:w="255" w:type="pct"/>
            <w:shd w:val="clear" w:color="000000" w:fill="FFFFFF"/>
            <w:vAlign w:val="center"/>
          </w:tcPr>
          <w:p w:rsidR="00B875E2" w:rsidRPr="00C6753C" w:rsidRDefault="00B875E2" w:rsidP="00B875E2">
            <w:pPr>
              <w:jc w:val="center"/>
              <w:rPr>
                <w:rFonts w:cs="Calibri"/>
                <w:sz w:val="16"/>
                <w:szCs w:val="16"/>
              </w:rPr>
            </w:pPr>
          </w:p>
        </w:tc>
        <w:tc>
          <w:tcPr>
            <w:tcW w:w="279" w:type="pct"/>
            <w:shd w:val="clear" w:color="000000" w:fill="FFFFFF"/>
            <w:vAlign w:val="center"/>
          </w:tcPr>
          <w:p w:rsidR="00B875E2" w:rsidRPr="00C6753C" w:rsidRDefault="00B875E2" w:rsidP="00B875E2">
            <w:pPr>
              <w:jc w:val="center"/>
              <w:rPr>
                <w:rFonts w:cs="Calibri"/>
                <w:sz w:val="16"/>
                <w:szCs w:val="16"/>
              </w:rPr>
            </w:pPr>
          </w:p>
        </w:tc>
        <w:tc>
          <w:tcPr>
            <w:tcW w:w="416" w:type="pct"/>
            <w:shd w:val="clear" w:color="000000" w:fill="FFFFFF"/>
            <w:vAlign w:val="center"/>
          </w:tcPr>
          <w:p w:rsidR="00B875E2" w:rsidRPr="00CE4922" w:rsidRDefault="00B875E2" w:rsidP="00B875E2">
            <w:pPr>
              <w:spacing w:after="0" w:line="240" w:lineRule="auto"/>
              <w:jc w:val="right"/>
              <w:rPr>
                <w:rFonts w:eastAsia="Times New Roman" w:cstheme="minorHAnsi"/>
                <w:b/>
                <w:bCs/>
                <w:sz w:val="16"/>
                <w:szCs w:val="16"/>
              </w:rPr>
            </w:pPr>
            <w:r>
              <w:rPr>
                <w:rFonts w:eastAsia="Times New Roman" w:cstheme="minorHAnsi"/>
                <w:b/>
                <w:bCs/>
                <w:sz w:val="16"/>
                <w:szCs w:val="16"/>
              </w:rPr>
              <w:t>7.042.404.000</w:t>
            </w:r>
          </w:p>
        </w:tc>
        <w:tc>
          <w:tcPr>
            <w:tcW w:w="316" w:type="pct"/>
            <w:shd w:val="clear" w:color="000000" w:fill="FFFFFF"/>
            <w:noWrap/>
            <w:vAlign w:val="center"/>
            <w:hideMark/>
          </w:tcPr>
          <w:p w:rsidR="00B875E2" w:rsidRPr="00C6753C" w:rsidRDefault="00B875E2" w:rsidP="00B875E2">
            <w:pPr>
              <w:jc w:val="center"/>
              <w:rPr>
                <w:rFonts w:cs="Calibri"/>
                <w:color w:val="000000"/>
                <w:sz w:val="16"/>
                <w:szCs w:val="16"/>
              </w:rPr>
            </w:pPr>
          </w:p>
        </w:tc>
      </w:tr>
      <w:tr w:rsidR="00B875E2" w:rsidRPr="00C6753C" w:rsidTr="003F4543">
        <w:trPr>
          <w:trHeight w:val="570"/>
        </w:trPr>
        <w:tc>
          <w:tcPr>
            <w:tcW w:w="428" w:type="pct"/>
            <w:shd w:val="clear" w:color="000000" w:fill="FFFFFF"/>
            <w:vAlign w:val="center"/>
            <w:hideMark/>
          </w:tcPr>
          <w:p w:rsidR="00B875E2" w:rsidRPr="00E07329" w:rsidRDefault="00B875E2" w:rsidP="00B875E2">
            <w:pPr>
              <w:spacing w:after="0" w:line="240" w:lineRule="auto"/>
              <w:rPr>
                <w:rFonts w:eastAsia="Times New Roman" w:cstheme="minorHAnsi"/>
                <w:sz w:val="16"/>
                <w:szCs w:val="16"/>
              </w:rPr>
            </w:pPr>
            <w:r w:rsidRPr="00E07329">
              <w:rPr>
                <w:rFonts w:eastAsia="Times New Roman" w:cstheme="minorHAnsi"/>
                <w:sz w:val="16"/>
                <w:szCs w:val="16"/>
              </w:rPr>
              <w:t>7.01.01.2.01</w:t>
            </w:r>
          </w:p>
        </w:tc>
        <w:tc>
          <w:tcPr>
            <w:tcW w:w="539" w:type="pct"/>
            <w:shd w:val="clear" w:color="000000" w:fill="FFFFFF"/>
            <w:vAlign w:val="center"/>
          </w:tcPr>
          <w:p w:rsidR="00B875E2" w:rsidRPr="00E07329" w:rsidRDefault="00B875E2" w:rsidP="00B875E2">
            <w:pPr>
              <w:spacing w:after="0" w:line="240" w:lineRule="auto"/>
              <w:rPr>
                <w:rFonts w:eastAsia="Times New Roman" w:cstheme="minorHAnsi"/>
                <w:sz w:val="16"/>
                <w:szCs w:val="16"/>
              </w:rPr>
            </w:pPr>
            <w:r w:rsidRPr="00E07329">
              <w:rPr>
                <w:rFonts w:cstheme="minorHAnsi"/>
                <w:sz w:val="16"/>
                <w:szCs w:val="16"/>
              </w:rPr>
              <w:t>Perencanaa, penganggaran, dan Evaluasi Kinerja Perangkat Daerah</w:t>
            </w:r>
          </w:p>
        </w:tc>
        <w:tc>
          <w:tcPr>
            <w:tcW w:w="454" w:type="pct"/>
            <w:shd w:val="clear" w:color="000000" w:fill="FFFFFF"/>
            <w:vAlign w:val="center"/>
          </w:tcPr>
          <w:p w:rsidR="00B875E2" w:rsidRPr="00C6753C" w:rsidRDefault="00B875E2" w:rsidP="00B875E2">
            <w:pPr>
              <w:rPr>
                <w:rFonts w:cs="Calibri"/>
                <w:color w:val="000000"/>
                <w:sz w:val="16"/>
                <w:szCs w:val="16"/>
              </w:rPr>
            </w:pPr>
          </w:p>
        </w:tc>
        <w:tc>
          <w:tcPr>
            <w:tcW w:w="197" w:type="pct"/>
            <w:shd w:val="clear" w:color="000000" w:fill="FFFFFF"/>
            <w:vAlign w:val="center"/>
          </w:tcPr>
          <w:p w:rsidR="00B875E2" w:rsidRPr="00C6753C" w:rsidRDefault="00B875E2" w:rsidP="00B875E2">
            <w:pPr>
              <w:jc w:val="center"/>
              <w:rPr>
                <w:rFonts w:cs="Calibri"/>
                <w:color w:val="000000"/>
                <w:sz w:val="16"/>
                <w:szCs w:val="16"/>
              </w:rPr>
            </w:pPr>
          </w:p>
        </w:tc>
        <w:tc>
          <w:tcPr>
            <w:tcW w:w="245" w:type="pct"/>
            <w:shd w:val="clear" w:color="000000" w:fill="FFFFFF"/>
            <w:noWrap/>
            <w:vAlign w:val="center"/>
          </w:tcPr>
          <w:p w:rsidR="00B875E2" w:rsidRPr="00C6753C" w:rsidRDefault="00B875E2" w:rsidP="00B875E2">
            <w:pPr>
              <w:jc w:val="center"/>
              <w:rPr>
                <w:rFonts w:cs="Calibri"/>
                <w:color w:val="000000"/>
                <w:sz w:val="16"/>
                <w:szCs w:val="16"/>
              </w:rPr>
            </w:pPr>
          </w:p>
        </w:tc>
        <w:tc>
          <w:tcPr>
            <w:tcW w:w="363" w:type="pct"/>
            <w:shd w:val="clear" w:color="000000" w:fill="FFFFFF"/>
            <w:vAlign w:val="center"/>
          </w:tcPr>
          <w:p w:rsidR="00B875E2" w:rsidRPr="00C6753C" w:rsidRDefault="00B875E2" w:rsidP="00B875E2">
            <w:pPr>
              <w:jc w:val="center"/>
              <w:rPr>
                <w:rFonts w:cs="Calibri"/>
                <w:sz w:val="16"/>
                <w:szCs w:val="16"/>
              </w:rPr>
            </w:pPr>
          </w:p>
        </w:tc>
        <w:tc>
          <w:tcPr>
            <w:tcW w:w="404" w:type="pct"/>
            <w:shd w:val="clear" w:color="000000" w:fill="FFFFFF"/>
            <w:vAlign w:val="center"/>
          </w:tcPr>
          <w:p w:rsidR="00B875E2" w:rsidRPr="00CE4922" w:rsidRDefault="00B875E2" w:rsidP="00B875E2">
            <w:pPr>
              <w:spacing w:after="0" w:line="240" w:lineRule="auto"/>
              <w:jc w:val="right"/>
              <w:rPr>
                <w:rFonts w:eastAsia="Times New Roman" w:cstheme="minorHAnsi"/>
                <w:sz w:val="16"/>
                <w:szCs w:val="16"/>
              </w:rPr>
            </w:pPr>
            <w:r>
              <w:rPr>
                <w:rFonts w:eastAsia="Times New Roman" w:cstheme="minorHAnsi"/>
                <w:sz w:val="16"/>
                <w:szCs w:val="16"/>
              </w:rPr>
              <w:t>38.900.000</w:t>
            </w:r>
          </w:p>
        </w:tc>
        <w:tc>
          <w:tcPr>
            <w:tcW w:w="496" w:type="pct"/>
            <w:shd w:val="clear" w:color="000000" w:fill="FFFFFF"/>
            <w:vAlign w:val="center"/>
          </w:tcPr>
          <w:p w:rsidR="00B875E2" w:rsidRPr="00E07329" w:rsidRDefault="00B875E2" w:rsidP="00B875E2">
            <w:pPr>
              <w:spacing w:after="0" w:line="240" w:lineRule="auto"/>
              <w:rPr>
                <w:rFonts w:eastAsia="Times New Roman" w:cstheme="minorHAnsi"/>
                <w:sz w:val="16"/>
                <w:szCs w:val="16"/>
              </w:rPr>
            </w:pPr>
            <w:r w:rsidRPr="00E07329">
              <w:rPr>
                <w:rFonts w:cstheme="minorHAnsi"/>
                <w:sz w:val="16"/>
                <w:szCs w:val="16"/>
              </w:rPr>
              <w:t>Perencanaa, penganggaran, dan Evaluasi Kinerja Perangkat Daerah</w:t>
            </w:r>
          </w:p>
        </w:tc>
        <w:tc>
          <w:tcPr>
            <w:tcW w:w="410" w:type="pct"/>
            <w:shd w:val="clear" w:color="000000" w:fill="FFFFFF"/>
            <w:vAlign w:val="center"/>
          </w:tcPr>
          <w:p w:rsidR="00B875E2" w:rsidRPr="00C6753C" w:rsidRDefault="00B875E2" w:rsidP="00B875E2">
            <w:pPr>
              <w:rPr>
                <w:rFonts w:cs="Calibri"/>
                <w:color w:val="000000"/>
                <w:sz w:val="16"/>
                <w:szCs w:val="16"/>
              </w:rPr>
            </w:pPr>
          </w:p>
        </w:tc>
        <w:tc>
          <w:tcPr>
            <w:tcW w:w="197" w:type="pct"/>
            <w:shd w:val="clear" w:color="000000" w:fill="FFFFFF"/>
            <w:vAlign w:val="center"/>
          </w:tcPr>
          <w:p w:rsidR="00B875E2" w:rsidRPr="00C6753C" w:rsidRDefault="00B875E2" w:rsidP="00B875E2">
            <w:pPr>
              <w:jc w:val="center"/>
              <w:rPr>
                <w:rFonts w:cs="Calibri"/>
                <w:color w:val="000000"/>
                <w:sz w:val="16"/>
                <w:szCs w:val="16"/>
              </w:rPr>
            </w:pPr>
          </w:p>
        </w:tc>
        <w:tc>
          <w:tcPr>
            <w:tcW w:w="255" w:type="pct"/>
            <w:shd w:val="clear" w:color="000000" w:fill="FFFFFF"/>
            <w:noWrap/>
            <w:vAlign w:val="center"/>
          </w:tcPr>
          <w:p w:rsidR="00B875E2" w:rsidRPr="00C6753C" w:rsidRDefault="00B875E2" w:rsidP="00B875E2">
            <w:pPr>
              <w:jc w:val="center"/>
              <w:rPr>
                <w:rFonts w:cs="Calibri"/>
                <w:color w:val="000000"/>
                <w:sz w:val="16"/>
                <w:szCs w:val="16"/>
              </w:rPr>
            </w:pPr>
          </w:p>
        </w:tc>
        <w:tc>
          <w:tcPr>
            <w:tcW w:w="279" w:type="pct"/>
            <w:shd w:val="clear" w:color="000000" w:fill="FFFFFF"/>
            <w:vAlign w:val="center"/>
          </w:tcPr>
          <w:p w:rsidR="00B875E2" w:rsidRPr="00C6753C" w:rsidRDefault="00B875E2" w:rsidP="00B875E2">
            <w:pPr>
              <w:jc w:val="center"/>
              <w:rPr>
                <w:rFonts w:cs="Calibri"/>
                <w:sz w:val="16"/>
                <w:szCs w:val="16"/>
              </w:rPr>
            </w:pPr>
          </w:p>
        </w:tc>
        <w:tc>
          <w:tcPr>
            <w:tcW w:w="416" w:type="pct"/>
            <w:shd w:val="clear" w:color="000000" w:fill="FFFFFF"/>
            <w:vAlign w:val="center"/>
          </w:tcPr>
          <w:p w:rsidR="00B875E2" w:rsidRPr="00CE4922" w:rsidRDefault="00B875E2" w:rsidP="00B875E2">
            <w:pPr>
              <w:spacing w:after="0" w:line="240" w:lineRule="auto"/>
              <w:jc w:val="right"/>
              <w:rPr>
                <w:rFonts w:eastAsia="Times New Roman" w:cstheme="minorHAnsi"/>
                <w:sz w:val="16"/>
                <w:szCs w:val="16"/>
              </w:rPr>
            </w:pPr>
            <w:r>
              <w:rPr>
                <w:rFonts w:eastAsia="Times New Roman" w:cstheme="minorHAnsi"/>
                <w:sz w:val="16"/>
                <w:szCs w:val="16"/>
              </w:rPr>
              <w:t>38.900.000</w:t>
            </w:r>
          </w:p>
        </w:tc>
        <w:tc>
          <w:tcPr>
            <w:tcW w:w="316" w:type="pct"/>
            <w:shd w:val="clear" w:color="000000" w:fill="FFFFFF"/>
            <w:noWrap/>
            <w:vAlign w:val="center"/>
            <w:hideMark/>
          </w:tcPr>
          <w:p w:rsidR="00B875E2" w:rsidRPr="00C6753C" w:rsidRDefault="00B875E2" w:rsidP="00B875E2">
            <w:pPr>
              <w:jc w:val="center"/>
              <w:rPr>
                <w:rFonts w:cs="Calibri"/>
                <w:color w:val="000000"/>
                <w:sz w:val="16"/>
                <w:szCs w:val="16"/>
              </w:rPr>
            </w:pPr>
          </w:p>
        </w:tc>
      </w:tr>
      <w:tr w:rsidR="00B875E2" w:rsidRPr="00C6753C" w:rsidTr="00B875E2">
        <w:trPr>
          <w:trHeight w:val="600"/>
        </w:trPr>
        <w:tc>
          <w:tcPr>
            <w:tcW w:w="428" w:type="pct"/>
            <w:shd w:val="clear" w:color="000000" w:fill="FFFFFF"/>
            <w:vAlign w:val="center"/>
            <w:hideMark/>
          </w:tcPr>
          <w:p w:rsidR="00B875E2" w:rsidRPr="00E07329" w:rsidRDefault="00B875E2" w:rsidP="00B875E2">
            <w:pPr>
              <w:spacing w:after="0" w:line="240" w:lineRule="auto"/>
              <w:rPr>
                <w:rFonts w:eastAsia="Times New Roman" w:cstheme="minorHAnsi"/>
                <w:sz w:val="16"/>
                <w:szCs w:val="16"/>
              </w:rPr>
            </w:pPr>
            <w:r w:rsidRPr="00E07329">
              <w:rPr>
                <w:rFonts w:eastAsia="Times New Roman" w:cstheme="minorHAnsi"/>
                <w:sz w:val="16"/>
                <w:szCs w:val="16"/>
              </w:rPr>
              <w:t>7.01.01.2.01.01</w:t>
            </w:r>
          </w:p>
        </w:tc>
        <w:tc>
          <w:tcPr>
            <w:tcW w:w="539" w:type="pct"/>
            <w:shd w:val="clear" w:color="000000" w:fill="FFFFFF"/>
            <w:vAlign w:val="center"/>
            <w:hideMark/>
          </w:tcPr>
          <w:p w:rsidR="00B875E2" w:rsidRPr="00E07329" w:rsidRDefault="00B875E2" w:rsidP="00B875E2">
            <w:pPr>
              <w:spacing w:after="0" w:line="240" w:lineRule="auto"/>
              <w:rPr>
                <w:rFonts w:eastAsia="Times New Roman" w:cstheme="minorHAnsi"/>
                <w:sz w:val="16"/>
                <w:szCs w:val="16"/>
              </w:rPr>
            </w:pPr>
            <w:r w:rsidRPr="00E07329">
              <w:rPr>
                <w:rFonts w:cstheme="minorHAnsi"/>
                <w:sz w:val="16"/>
                <w:szCs w:val="16"/>
              </w:rPr>
              <w:t>Penyususnan Dokumen</w:t>
            </w:r>
            <w:r w:rsidRPr="00E07329">
              <w:rPr>
                <w:rFonts w:ascii="Calibri" w:hAnsi="Calibri" w:cs="Calibri"/>
                <w:sz w:val="16"/>
                <w:szCs w:val="16"/>
              </w:rPr>
              <w:t xml:space="preserve"> </w:t>
            </w:r>
            <w:r w:rsidRPr="00E07329">
              <w:rPr>
                <w:rFonts w:cstheme="minorHAnsi"/>
                <w:sz w:val="16"/>
                <w:szCs w:val="16"/>
              </w:rPr>
              <w:t>Perancanaan Perangkat Daer</w:t>
            </w:r>
            <w:r w:rsidRPr="00E07329">
              <w:rPr>
                <w:rFonts w:ascii="Calibri" w:hAnsi="Calibri" w:cs="Calibri"/>
                <w:sz w:val="16"/>
                <w:szCs w:val="16"/>
              </w:rPr>
              <w:t>ah</w:t>
            </w:r>
          </w:p>
        </w:tc>
        <w:tc>
          <w:tcPr>
            <w:tcW w:w="454" w:type="pct"/>
            <w:shd w:val="clear" w:color="000000" w:fill="FFFFFF"/>
            <w:vAlign w:val="center"/>
          </w:tcPr>
          <w:p w:rsidR="00B875E2" w:rsidRPr="00C6753C" w:rsidRDefault="00B875E2" w:rsidP="00B875E2">
            <w:pPr>
              <w:rPr>
                <w:rFonts w:cs="Calibri"/>
                <w:color w:val="000000"/>
                <w:sz w:val="16"/>
                <w:szCs w:val="16"/>
              </w:rPr>
            </w:pPr>
          </w:p>
        </w:tc>
        <w:tc>
          <w:tcPr>
            <w:tcW w:w="197" w:type="pct"/>
            <w:shd w:val="clear" w:color="000000" w:fill="FFFFFF"/>
            <w:vAlign w:val="center"/>
          </w:tcPr>
          <w:p w:rsidR="00B875E2" w:rsidRPr="00C6753C" w:rsidRDefault="00B875E2" w:rsidP="00B875E2">
            <w:pPr>
              <w:jc w:val="center"/>
              <w:rPr>
                <w:rFonts w:cs="Calibri"/>
                <w:color w:val="000000"/>
                <w:sz w:val="16"/>
                <w:szCs w:val="16"/>
              </w:rPr>
            </w:pPr>
          </w:p>
        </w:tc>
        <w:tc>
          <w:tcPr>
            <w:tcW w:w="245" w:type="pct"/>
            <w:shd w:val="clear" w:color="000000" w:fill="FFFFFF"/>
            <w:noWrap/>
            <w:vAlign w:val="center"/>
          </w:tcPr>
          <w:p w:rsidR="00B875E2" w:rsidRPr="00C6753C" w:rsidRDefault="00B875E2" w:rsidP="00B875E2">
            <w:pPr>
              <w:jc w:val="center"/>
              <w:rPr>
                <w:rFonts w:cs="Calibri"/>
                <w:color w:val="000000"/>
                <w:sz w:val="16"/>
                <w:szCs w:val="16"/>
              </w:rPr>
            </w:pPr>
          </w:p>
        </w:tc>
        <w:tc>
          <w:tcPr>
            <w:tcW w:w="363" w:type="pct"/>
            <w:shd w:val="clear" w:color="000000" w:fill="FFFFFF"/>
            <w:vAlign w:val="center"/>
          </w:tcPr>
          <w:p w:rsidR="00B875E2" w:rsidRPr="00C6753C" w:rsidRDefault="00B875E2" w:rsidP="00B875E2">
            <w:pPr>
              <w:jc w:val="center"/>
              <w:rPr>
                <w:rFonts w:cs="Calibri"/>
                <w:sz w:val="16"/>
                <w:szCs w:val="16"/>
              </w:rPr>
            </w:pPr>
          </w:p>
        </w:tc>
        <w:tc>
          <w:tcPr>
            <w:tcW w:w="404" w:type="pct"/>
            <w:shd w:val="clear" w:color="000000" w:fill="FFFFFF"/>
            <w:vAlign w:val="center"/>
          </w:tcPr>
          <w:p w:rsidR="00B875E2" w:rsidRPr="00CE4922" w:rsidRDefault="00B875E2" w:rsidP="00B875E2">
            <w:pPr>
              <w:spacing w:after="0" w:line="240" w:lineRule="auto"/>
              <w:jc w:val="right"/>
              <w:rPr>
                <w:rFonts w:eastAsia="Times New Roman" w:cstheme="minorHAnsi"/>
                <w:sz w:val="16"/>
                <w:szCs w:val="16"/>
              </w:rPr>
            </w:pPr>
            <w:r>
              <w:rPr>
                <w:rFonts w:eastAsia="Times New Roman" w:cstheme="minorHAnsi"/>
                <w:sz w:val="16"/>
                <w:szCs w:val="16"/>
              </w:rPr>
              <w:t>16.900.000</w:t>
            </w:r>
          </w:p>
        </w:tc>
        <w:tc>
          <w:tcPr>
            <w:tcW w:w="496" w:type="pct"/>
            <w:shd w:val="clear" w:color="000000" w:fill="FFFFFF"/>
            <w:vAlign w:val="center"/>
          </w:tcPr>
          <w:p w:rsidR="00B875E2" w:rsidRPr="00E07329" w:rsidRDefault="00B875E2" w:rsidP="00B875E2">
            <w:pPr>
              <w:spacing w:after="0" w:line="240" w:lineRule="auto"/>
              <w:rPr>
                <w:rFonts w:eastAsia="Times New Roman" w:cstheme="minorHAnsi"/>
                <w:sz w:val="16"/>
                <w:szCs w:val="16"/>
              </w:rPr>
            </w:pPr>
            <w:r w:rsidRPr="00E07329">
              <w:rPr>
                <w:rFonts w:cstheme="minorHAnsi"/>
                <w:sz w:val="16"/>
                <w:szCs w:val="16"/>
              </w:rPr>
              <w:t>Penyususnan Dokumen</w:t>
            </w:r>
            <w:r w:rsidRPr="00E07329">
              <w:rPr>
                <w:rFonts w:ascii="Calibri" w:hAnsi="Calibri" w:cs="Calibri"/>
                <w:sz w:val="16"/>
                <w:szCs w:val="16"/>
              </w:rPr>
              <w:t xml:space="preserve"> </w:t>
            </w:r>
            <w:r w:rsidRPr="00E07329">
              <w:rPr>
                <w:rFonts w:cstheme="minorHAnsi"/>
                <w:sz w:val="16"/>
                <w:szCs w:val="16"/>
              </w:rPr>
              <w:t>Perancanaan Perangkat Daer</w:t>
            </w:r>
            <w:r w:rsidRPr="00E07329">
              <w:rPr>
                <w:rFonts w:ascii="Calibri" w:hAnsi="Calibri" w:cs="Calibri"/>
                <w:sz w:val="16"/>
                <w:szCs w:val="16"/>
              </w:rPr>
              <w:t>ah</w:t>
            </w:r>
          </w:p>
        </w:tc>
        <w:tc>
          <w:tcPr>
            <w:tcW w:w="410" w:type="pct"/>
            <w:shd w:val="clear" w:color="000000" w:fill="FFFFFF"/>
            <w:vAlign w:val="center"/>
          </w:tcPr>
          <w:p w:rsidR="00B875E2" w:rsidRPr="00C6753C" w:rsidRDefault="00B875E2" w:rsidP="00B875E2">
            <w:pPr>
              <w:rPr>
                <w:rFonts w:cs="Calibri"/>
                <w:color w:val="000000"/>
                <w:sz w:val="16"/>
                <w:szCs w:val="16"/>
              </w:rPr>
            </w:pPr>
          </w:p>
        </w:tc>
        <w:tc>
          <w:tcPr>
            <w:tcW w:w="197" w:type="pct"/>
            <w:shd w:val="clear" w:color="000000" w:fill="FFFFFF"/>
            <w:vAlign w:val="center"/>
          </w:tcPr>
          <w:p w:rsidR="00B875E2" w:rsidRPr="00C6753C" w:rsidRDefault="00B875E2" w:rsidP="00B875E2">
            <w:pPr>
              <w:jc w:val="center"/>
              <w:rPr>
                <w:rFonts w:cs="Calibri"/>
                <w:color w:val="000000"/>
                <w:sz w:val="16"/>
                <w:szCs w:val="16"/>
              </w:rPr>
            </w:pPr>
          </w:p>
        </w:tc>
        <w:tc>
          <w:tcPr>
            <w:tcW w:w="255" w:type="pct"/>
            <w:shd w:val="clear" w:color="000000" w:fill="FFFFFF"/>
            <w:noWrap/>
            <w:vAlign w:val="center"/>
          </w:tcPr>
          <w:p w:rsidR="00B875E2" w:rsidRPr="00C6753C" w:rsidRDefault="00B875E2" w:rsidP="00B875E2">
            <w:pPr>
              <w:jc w:val="center"/>
              <w:rPr>
                <w:rFonts w:cs="Calibri"/>
                <w:color w:val="000000"/>
                <w:sz w:val="16"/>
                <w:szCs w:val="16"/>
              </w:rPr>
            </w:pPr>
          </w:p>
        </w:tc>
        <w:tc>
          <w:tcPr>
            <w:tcW w:w="279" w:type="pct"/>
            <w:shd w:val="clear" w:color="000000" w:fill="FFFFFF"/>
            <w:vAlign w:val="center"/>
            <w:hideMark/>
          </w:tcPr>
          <w:p w:rsidR="00B875E2" w:rsidRPr="00C6753C" w:rsidRDefault="00B875E2" w:rsidP="00B875E2">
            <w:pPr>
              <w:jc w:val="center"/>
              <w:rPr>
                <w:rFonts w:cs="Calibri"/>
                <w:sz w:val="16"/>
                <w:szCs w:val="16"/>
              </w:rPr>
            </w:pPr>
          </w:p>
        </w:tc>
        <w:tc>
          <w:tcPr>
            <w:tcW w:w="416" w:type="pct"/>
            <w:shd w:val="clear" w:color="000000" w:fill="FFFFFF"/>
            <w:vAlign w:val="center"/>
          </w:tcPr>
          <w:p w:rsidR="00B875E2" w:rsidRPr="00CE4922" w:rsidRDefault="00B875E2" w:rsidP="00B875E2">
            <w:pPr>
              <w:spacing w:after="0" w:line="240" w:lineRule="auto"/>
              <w:jc w:val="right"/>
              <w:rPr>
                <w:rFonts w:eastAsia="Times New Roman" w:cstheme="minorHAnsi"/>
                <w:sz w:val="16"/>
                <w:szCs w:val="16"/>
              </w:rPr>
            </w:pPr>
            <w:r>
              <w:rPr>
                <w:rFonts w:eastAsia="Times New Roman" w:cstheme="minorHAnsi"/>
                <w:sz w:val="16"/>
                <w:szCs w:val="16"/>
              </w:rPr>
              <w:t>16.900.000</w:t>
            </w:r>
          </w:p>
        </w:tc>
        <w:tc>
          <w:tcPr>
            <w:tcW w:w="316" w:type="pct"/>
            <w:shd w:val="clear" w:color="000000" w:fill="FFFFFF"/>
            <w:vAlign w:val="center"/>
            <w:hideMark/>
          </w:tcPr>
          <w:p w:rsidR="00B875E2" w:rsidRPr="00C6753C" w:rsidRDefault="00B875E2" w:rsidP="00B875E2">
            <w:pPr>
              <w:jc w:val="center"/>
              <w:rPr>
                <w:rFonts w:cs="Calibri"/>
                <w:color w:val="000000"/>
                <w:sz w:val="16"/>
                <w:szCs w:val="16"/>
              </w:rPr>
            </w:pPr>
          </w:p>
        </w:tc>
      </w:tr>
      <w:tr w:rsidR="00B875E2" w:rsidRPr="00C6753C" w:rsidTr="00B875E2">
        <w:trPr>
          <w:trHeight w:val="600"/>
        </w:trPr>
        <w:tc>
          <w:tcPr>
            <w:tcW w:w="428" w:type="pct"/>
            <w:shd w:val="clear" w:color="000000" w:fill="FFFFFF"/>
            <w:vAlign w:val="center"/>
            <w:hideMark/>
          </w:tcPr>
          <w:p w:rsidR="00B875E2" w:rsidRPr="00E07329" w:rsidRDefault="00B875E2" w:rsidP="00B875E2">
            <w:pPr>
              <w:spacing w:after="0" w:line="240" w:lineRule="auto"/>
              <w:rPr>
                <w:rFonts w:eastAsia="Times New Roman" w:cstheme="minorHAnsi"/>
                <w:sz w:val="16"/>
                <w:szCs w:val="16"/>
              </w:rPr>
            </w:pPr>
            <w:r>
              <w:rPr>
                <w:rFonts w:eastAsia="Times New Roman" w:cstheme="minorHAnsi"/>
                <w:sz w:val="16"/>
                <w:szCs w:val="16"/>
              </w:rPr>
              <w:t>7.01.01.2.01.02</w:t>
            </w:r>
          </w:p>
        </w:tc>
        <w:tc>
          <w:tcPr>
            <w:tcW w:w="539" w:type="pct"/>
            <w:shd w:val="clear" w:color="000000" w:fill="FFFFFF"/>
            <w:vAlign w:val="center"/>
            <w:hideMark/>
          </w:tcPr>
          <w:p w:rsidR="00B875E2" w:rsidRPr="00E07329" w:rsidRDefault="00B875E2" w:rsidP="00B875E2">
            <w:pPr>
              <w:spacing w:after="0" w:line="240" w:lineRule="auto"/>
              <w:rPr>
                <w:rFonts w:eastAsia="Times New Roman" w:cstheme="minorHAnsi"/>
                <w:sz w:val="16"/>
                <w:szCs w:val="16"/>
              </w:rPr>
            </w:pPr>
            <w:r>
              <w:rPr>
                <w:rFonts w:cstheme="minorHAnsi"/>
                <w:sz w:val="16"/>
                <w:szCs w:val="16"/>
              </w:rPr>
              <w:t>Koordinasi dan penyusunan Dokumen RKA-SKPD</w:t>
            </w:r>
          </w:p>
        </w:tc>
        <w:tc>
          <w:tcPr>
            <w:tcW w:w="454" w:type="pct"/>
            <w:shd w:val="clear" w:color="000000" w:fill="FFFFFF"/>
            <w:vAlign w:val="center"/>
          </w:tcPr>
          <w:p w:rsidR="00B875E2" w:rsidRPr="00C6753C" w:rsidRDefault="00B875E2" w:rsidP="00B875E2">
            <w:pPr>
              <w:rPr>
                <w:rFonts w:cs="Calibri"/>
                <w:color w:val="000000"/>
                <w:sz w:val="16"/>
                <w:szCs w:val="16"/>
              </w:rPr>
            </w:pPr>
          </w:p>
        </w:tc>
        <w:tc>
          <w:tcPr>
            <w:tcW w:w="197" w:type="pct"/>
            <w:shd w:val="clear" w:color="000000" w:fill="FFFFFF"/>
            <w:vAlign w:val="center"/>
          </w:tcPr>
          <w:p w:rsidR="00B875E2" w:rsidRPr="00C6753C" w:rsidRDefault="00B875E2" w:rsidP="00B875E2">
            <w:pPr>
              <w:jc w:val="center"/>
              <w:rPr>
                <w:rFonts w:cs="Calibri"/>
                <w:color w:val="000000"/>
                <w:sz w:val="16"/>
                <w:szCs w:val="16"/>
              </w:rPr>
            </w:pPr>
          </w:p>
        </w:tc>
        <w:tc>
          <w:tcPr>
            <w:tcW w:w="245" w:type="pct"/>
            <w:shd w:val="clear" w:color="000000" w:fill="FFFFFF"/>
            <w:noWrap/>
            <w:vAlign w:val="center"/>
          </w:tcPr>
          <w:p w:rsidR="00B875E2" w:rsidRPr="00C6753C" w:rsidRDefault="00B875E2" w:rsidP="00B875E2">
            <w:pPr>
              <w:jc w:val="center"/>
              <w:rPr>
                <w:rFonts w:cs="Calibri"/>
                <w:color w:val="000000"/>
                <w:sz w:val="16"/>
                <w:szCs w:val="16"/>
              </w:rPr>
            </w:pPr>
          </w:p>
        </w:tc>
        <w:tc>
          <w:tcPr>
            <w:tcW w:w="363" w:type="pct"/>
            <w:shd w:val="clear" w:color="000000" w:fill="FFFFFF"/>
            <w:vAlign w:val="center"/>
          </w:tcPr>
          <w:p w:rsidR="00B875E2" w:rsidRPr="00C6753C" w:rsidRDefault="00B875E2" w:rsidP="00B875E2">
            <w:pPr>
              <w:jc w:val="center"/>
              <w:rPr>
                <w:rFonts w:cs="Calibri"/>
                <w:sz w:val="16"/>
                <w:szCs w:val="16"/>
              </w:rPr>
            </w:pPr>
          </w:p>
        </w:tc>
        <w:tc>
          <w:tcPr>
            <w:tcW w:w="404" w:type="pct"/>
            <w:shd w:val="clear" w:color="000000" w:fill="FFFFFF"/>
            <w:vAlign w:val="center"/>
          </w:tcPr>
          <w:p w:rsidR="00B875E2" w:rsidRPr="00CE4922" w:rsidRDefault="00B875E2" w:rsidP="00B875E2">
            <w:pPr>
              <w:spacing w:after="0" w:line="240" w:lineRule="auto"/>
              <w:jc w:val="right"/>
              <w:rPr>
                <w:rFonts w:eastAsia="Times New Roman" w:cstheme="minorHAnsi"/>
                <w:sz w:val="16"/>
                <w:szCs w:val="16"/>
              </w:rPr>
            </w:pPr>
            <w:r>
              <w:rPr>
                <w:rFonts w:eastAsia="Times New Roman" w:cstheme="minorHAnsi"/>
                <w:sz w:val="16"/>
                <w:szCs w:val="16"/>
              </w:rPr>
              <w:t>10.000.000</w:t>
            </w:r>
          </w:p>
        </w:tc>
        <w:tc>
          <w:tcPr>
            <w:tcW w:w="496" w:type="pct"/>
            <w:shd w:val="clear" w:color="000000" w:fill="FFFFFF"/>
            <w:vAlign w:val="center"/>
          </w:tcPr>
          <w:p w:rsidR="00B875E2" w:rsidRPr="00E07329" w:rsidRDefault="00B875E2" w:rsidP="00B875E2">
            <w:pPr>
              <w:spacing w:after="0" w:line="240" w:lineRule="auto"/>
              <w:rPr>
                <w:rFonts w:eastAsia="Times New Roman" w:cstheme="minorHAnsi"/>
                <w:sz w:val="16"/>
                <w:szCs w:val="16"/>
              </w:rPr>
            </w:pPr>
            <w:r w:rsidRPr="00E07329">
              <w:rPr>
                <w:rFonts w:cstheme="minorHAnsi"/>
                <w:sz w:val="16"/>
                <w:szCs w:val="16"/>
              </w:rPr>
              <w:t>Penyususnan Dokumen</w:t>
            </w:r>
            <w:r w:rsidRPr="00E07329">
              <w:rPr>
                <w:rFonts w:ascii="Calibri" w:hAnsi="Calibri" w:cs="Calibri"/>
                <w:sz w:val="16"/>
                <w:szCs w:val="16"/>
              </w:rPr>
              <w:t xml:space="preserve"> </w:t>
            </w:r>
            <w:r w:rsidRPr="00E07329">
              <w:rPr>
                <w:rFonts w:cstheme="minorHAnsi"/>
                <w:sz w:val="16"/>
                <w:szCs w:val="16"/>
              </w:rPr>
              <w:t>Perancanaan Perangkat Daer</w:t>
            </w:r>
            <w:r w:rsidRPr="00E07329">
              <w:rPr>
                <w:rFonts w:ascii="Calibri" w:hAnsi="Calibri" w:cs="Calibri"/>
                <w:sz w:val="16"/>
                <w:szCs w:val="16"/>
              </w:rPr>
              <w:t>ah</w:t>
            </w:r>
          </w:p>
        </w:tc>
        <w:tc>
          <w:tcPr>
            <w:tcW w:w="410" w:type="pct"/>
            <w:shd w:val="clear" w:color="000000" w:fill="FFFFFF"/>
            <w:vAlign w:val="center"/>
          </w:tcPr>
          <w:p w:rsidR="00B875E2" w:rsidRPr="00C6753C" w:rsidRDefault="00B875E2" w:rsidP="00B875E2">
            <w:pPr>
              <w:rPr>
                <w:rFonts w:cs="Calibri"/>
                <w:color w:val="000000"/>
                <w:sz w:val="16"/>
                <w:szCs w:val="16"/>
              </w:rPr>
            </w:pPr>
          </w:p>
        </w:tc>
        <w:tc>
          <w:tcPr>
            <w:tcW w:w="197" w:type="pct"/>
            <w:shd w:val="clear" w:color="000000" w:fill="FFFFFF"/>
            <w:vAlign w:val="center"/>
          </w:tcPr>
          <w:p w:rsidR="00B875E2" w:rsidRPr="00C6753C" w:rsidRDefault="00B875E2" w:rsidP="00B875E2">
            <w:pPr>
              <w:jc w:val="center"/>
              <w:rPr>
                <w:rFonts w:cs="Calibri"/>
                <w:color w:val="000000"/>
                <w:sz w:val="16"/>
                <w:szCs w:val="16"/>
              </w:rPr>
            </w:pPr>
          </w:p>
        </w:tc>
        <w:tc>
          <w:tcPr>
            <w:tcW w:w="255" w:type="pct"/>
            <w:shd w:val="clear" w:color="000000" w:fill="FFFFFF"/>
            <w:noWrap/>
            <w:vAlign w:val="center"/>
          </w:tcPr>
          <w:p w:rsidR="00B875E2" w:rsidRPr="00C6753C" w:rsidRDefault="00B875E2" w:rsidP="00B875E2">
            <w:pPr>
              <w:jc w:val="center"/>
              <w:rPr>
                <w:rFonts w:cs="Calibri"/>
                <w:color w:val="000000"/>
                <w:sz w:val="16"/>
                <w:szCs w:val="16"/>
              </w:rPr>
            </w:pPr>
          </w:p>
        </w:tc>
        <w:tc>
          <w:tcPr>
            <w:tcW w:w="279" w:type="pct"/>
            <w:shd w:val="clear" w:color="000000" w:fill="FFFFFF"/>
            <w:vAlign w:val="center"/>
            <w:hideMark/>
          </w:tcPr>
          <w:p w:rsidR="00B875E2" w:rsidRPr="00C6753C" w:rsidRDefault="00B875E2" w:rsidP="00B875E2">
            <w:pPr>
              <w:jc w:val="center"/>
              <w:rPr>
                <w:rFonts w:cs="Calibri"/>
                <w:sz w:val="16"/>
                <w:szCs w:val="16"/>
              </w:rPr>
            </w:pPr>
          </w:p>
        </w:tc>
        <w:tc>
          <w:tcPr>
            <w:tcW w:w="416" w:type="pct"/>
            <w:shd w:val="clear" w:color="000000" w:fill="FFFFFF"/>
            <w:vAlign w:val="center"/>
          </w:tcPr>
          <w:p w:rsidR="00B875E2" w:rsidRPr="00CE4922" w:rsidRDefault="00B875E2" w:rsidP="00B875E2">
            <w:pPr>
              <w:spacing w:after="0" w:line="240" w:lineRule="auto"/>
              <w:jc w:val="right"/>
              <w:rPr>
                <w:rFonts w:eastAsia="Times New Roman" w:cstheme="minorHAnsi"/>
                <w:sz w:val="16"/>
                <w:szCs w:val="16"/>
              </w:rPr>
            </w:pPr>
            <w:r>
              <w:rPr>
                <w:rFonts w:eastAsia="Times New Roman" w:cstheme="minorHAnsi"/>
                <w:sz w:val="16"/>
                <w:szCs w:val="16"/>
              </w:rPr>
              <w:t>10.000.000</w:t>
            </w:r>
          </w:p>
        </w:tc>
        <w:tc>
          <w:tcPr>
            <w:tcW w:w="316" w:type="pct"/>
            <w:shd w:val="clear" w:color="000000" w:fill="FFFFFF"/>
            <w:vAlign w:val="center"/>
            <w:hideMark/>
          </w:tcPr>
          <w:p w:rsidR="00B875E2" w:rsidRPr="00C6753C" w:rsidRDefault="00B875E2" w:rsidP="00B875E2">
            <w:pPr>
              <w:jc w:val="center"/>
              <w:rPr>
                <w:rFonts w:cs="Calibri"/>
                <w:color w:val="000000"/>
                <w:sz w:val="16"/>
                <w:szCs w:val="16"/>
              </w:rPr>
            </w:pPr>
          </w:p>
        </w:tc>
      </w:tr>
      <w:tr w:rsidR="00B875E2" w:rsidRPr="00C6753C" w:rsidTr="00B875E2">
        <w:trPr>
          <w:trHeight w:val="585"/>
        </w:trPr>
        <w:tc>
          <w:tcPr>
            <w:tcW w:w="428" w:type="pct"/>
            <w:shd w:val="clear" w:color="000000" w:fill="FFFFFF"/>
            <w:vAlign w:val="center"/>
            <w:hideMark/>
          </w:tcPr>
          <w:p w:rsidR="00B875E2" w:rsidRPr="00E07329" w:rsidRDefault="00B875E2" w:rsidP="00B875E2">
            <w:pPr>
              <w:spacing w:after="0" w:line="240" w:lineRule="auto"/>
              <w:rPr>
                <w:rFonts w:eastAsia="Times New Roman" w:cstheme="minorHAnsi"/>
                <w:bCs/>
                <w:sz w:val="16"/>
                <w:szCs w:val="16"/>
              </w:rPr>
            </w:pPr>
            <w:r w:rsidRPr="00E07329">
              <w:rPr>
                <w:rFonts w:eastAsia="Times New Roman" w:cstheme="minorHAnsi"/>
                <w:sz w:val="16"/>
                <w:szCs w:val="16"/>
              </w:rPr>
              <w:t>7.01.01.2.01.07</w:t>
            </w:r>
          </w:p>
        </w:tc>
        <w:tc>
          <w:tcPr>
            <w:tcW w:w="539" w:type="pct"/>
            <w:shd w:val="clear" w:color="000000" w:fill="FFFFFF"/>
            <w:vAlign w:val="center"/>
            <w:hideMark/>
          </w:tcPr>
          <w:p w:rsidR="00B875E2" w:rsidRPr="00E07329" w:rsidRDefault="00B875E2" w:rsidP="00B875E2">
            <w:pPr>
              <w:spacing w:after="0" w:line="240" w:lineRule="auto"/>
              <w:rPr>
                <w:rFonts w:eastAsia="Times New Roman" w:cstheme="minorHAnsi"/>
                <w:bCs/>
                <w:sz w:val="16"/>
                <w:szCs w:val="16"/>
              </w:rPr>
            </w:pPr>
            <w:r w:rsidRPr="00E07329">
              <w:rPr>
                <w:rFonts w:eastAsia="Times New Roman" w:cstheme="minorHAnsi"/>
                <w:bCs/>
                <w:sz w:val="16"/>
                <w:szCs w:val="16"/>
              </w:rPr>
              <w:t xml:space="preserve">Evaluasi Kinerrja Perangkat Daerah </w:t>
            </w:r>
          </w:p>
        </w:tc>
        <w:tc>
          <w:tcPr>
            <w:tcW w:w="454" w:type="pct"/>
            <w:shd w:val="clear" w:color="000000" w:fill="FFFFFF"/>
            <w:vAlign w:val="center"/>
          </w:tcPr>
          <w:p w:rsidR="00B875E2" w:rsidRPr="00C6753C" w:rsidRDefault="00B875E2" w:rsidP="00B875E2">
            <w:pPr>
              <w:rPr>
                <w:rFonts w:cs="Calibri"/>
                <w:color w:val="000000"/>
                <w:sz w:val="16"/>
                <w:szCs w:val="16"/>
              </w:rPr>
            </w:pPr>
          </w:p>
        </w:tc>
        <w:tc>
          <w:tcPr>
            <w:tcW w:w="197" w:type="pct"/>
            <w:shd w:val="clear" w:color="000000" w:fill="FFFFFF"/>
            <w:vAlign w:val="center"/>
          </w:tcPr>
          <w:p w:rsidR="00B875E2" w:rsidRPr="00C6753C" w:rsidRDefault="00B875E2" w:rsidP="00B875E2">
            <w:pPr>
              <w:jc w:val="center"/>
              <w:rPr>
                <w:rFonts w:cs="Calibri"/>
                <w:color w:val="000000"/>
                <w:sz w:val="16"/>
                <w:szCs w:val="16"/>
              </w:rPr>
            </w:pPr>
          </w:p>
        </w:tc>
        <w:tc>
          <w:tcPr>
            <w:tcW w:w="245" w:type="pct"/>
            <w:shd w:val="clear" w:color="000000" w:fill="FFFFFF"/>
            <w:noWrap/>
            <w:vAlign w:val="center"/>
          </w:tcPr>
          <w:p w:rsidR="00B875E2" w:rsidRPr="00C6753C" w:rsidRDefault="00B875E2" w:rsidP="00B875E2">
            <w:pPr>
              <w:jc w:val="center"/>
              <w:rPr>
                <w:rFonts w:cs="Calibri"/>
                <w:color w:val="000000"/>
                <w:sz w:val="16"/>
                <w:szCs w:val="16"/>
              </w:rPr>
            </w:pPr>
          </w:p>
        </w:tc>
        <w:tc>
          <w:tcPr>
            <w:tcW w:w="363" w:type="pct"/>
            <w:shd w:val="clear" w:color="000000" w:fill="FFFFFF"/>
            <w:vAlign w:val="center"/>
          </w:tcPr>
          <w:p w:rsidR="00B875E2" w:rsidRPr="00C6753C" w:rsidRDefault="00B875E2" w:rsidP="00B875E2">
            <w:pPr>
              <w:jc w:val="center"/>
              <w:rPr>
                <w:rFonts w:cs="Calibri"/>
                <w:sz w:val="16"/>
                <w:szCs w:val="16"/>
              </w:rPr>
            </w:pPr>
          </w:p>
        </w:tc>
        <w:tc>
          <w:tcPr>
            <w:tcW w:w="404" w:type="pct"/>
            <w:shd w:val="clear" w:color="000000" w:fill="FFFFFF"/>
            <w:vAlign w:val="center"/>
          </w:tcPr>
          <w:p w:rsidR="00B875E2" w:rsidRPr="00A46A71" w:rsidRDefault="00B875E2" w:rsidP="00B875E2">
            <w:pPr>
              <w:spacing w:after="0" w:line="240" w:lineRule="auto"/>
              <w:jc w:val="right"/>
              <w:rPr>
                <w:rFonts w:eastAsia="Times New Roman" w:cstheme="minorHAnsi"/>
                <w:bCs/>
                <w:sz w:val="16"/>
                <w:szCs w:val="16"/>
              </w:rPr>
            </w:pPr>
            <w:r>
              <w:rPr>
                <w:rFonts w:eastAsia="Times New Roman" w:cstheme="minorHAnsi"/>
                <w:bCs/>
                <w:sz w:val="16"/>
                <w:szCs w:val="16"/>
              </w:rPr>
              <w:t>12.000.000</w:t>
            </w:r>
          </w:p>
        </w:tc>
        <w:tc>
          <w:tcPr>
            <w:tcW w:w="496" w:type="pct"/>
            <w:shd w:val="clear" w:color="000000" w:fill="FFFFFF"/>
            <w:vAlign w:val="center"/>
          </w:tcPr>
          <w:p w:rsidR="00B875E2" w:rsidRPr="00E07329" w:rsidRDefault="00B875E2" w:rsidP="00B875E2">
            <w:pPr>
              <w:spacing w:after="0" w:line="240" w:lineRule="auto"/>
              <w:rPr>
                <w:rFonts w:eastAsia="Times New Roman" w:cstheme="minorHAnsi"/>
                <w:bCs/>
                <w:sz w:val="16"/>
                <w:szCs w:val="16"/>
              </w:rPr>
            </w:pPr>
            <w:r w:rsidRPr="00E07329">
              <w:rPr>
                <w:rFonts w:eastAsia="Times New Roman" w:cstheme="minorHAnsi"/>
                <w:bCs/>
                <w:sz w:val="16"/>
                <w:szCs w:val="16"/>
              </w:rPr>
              <w:t xml:space="preserve">Evaluasi Kinerrja Perangkat Daerah </w:t>
            </w:r>
          </w:p>
        </w:tc>
        <w:tc>
          <w:tcPr>
            <w:tcW w:w="410" w:type="pct"/>
            <w:shd w:val="clear" w:color="000000" w:fill="FFFFFF"/>
            <w:vAlign w:val="center"/>
          </w:tcPr>
          <w:p w:rsidR="00B875E2" w:rsidRPr="00C6753C" w:rsidRDefault="00B875E2" w:rsidP="00B875E2">
            <w:pPr>
              <w:rPr>
                <w:rFonts w:cs="Calibri"/>
                <w:color w:val="000000"/>
                <w:sz w:val="16"/>
                <w:szCs w:val="16"/>
              </w:rPr>
            </w:pPr>
          </w:p>
        </w:tc>
        <w:tc>
          <w:tcPr>
            <w:tcW w:w="197" w:type="pct"/>
            <w:shd w:val="clear" w:color="000000" w:fill="FFFFFF"/>
            <w:vAlign w:val="center"/>
          </w:tcPr>
          <w:p w:rsidR="00B875E2" w:rsidRPr="00C6753C" w:rsidRDefault="00B875E2" w:rsidP="00B875E2">
            <w:pPr>
              <w:jc w:val="center"/>
              <w:rPr>
                <w:rFonts w:cs="Calibri"/>
                <w:color w:val="000000"/>
                <w:sz w:val="16"/>
                <w:szCs w:val="16"/>
              </w:rPr>
            </w:pPr>
          </w:p>
        </w:tc>
        <w:tc>
          <w:tcPr>
            <w:tcW w:w="255" w:type="pct"/>
            <w:shd w:val="clear" w:color="000000" w:fill="FFFFFF"/>
            <w:noWrap/>
            <w:vAlign w:val="center"/>
          </w:tcPr>
          <w:p w:rsidR="00B875E2" w:rsidRPr="00C6753C" w:rsidRDefault="00B875E2" w:rsidP="00B875E2">
            <w:pPr>
              <w:jc w:val="center"/>
              <w:rPr>
                <w:rFonts w:cs="Calibri"/>
                <w:color w:val="000000"/>
                <w:sz w:val="16"/>
                <w:szCs w:val="16"/>
              </w:rPr>
            </w:pPr>
          </w:p>
        </w:tc>
        <w:tc>
          <w:tcPr>
            <w:tcW w:w="279" w:type="pct"/>
            <w:shd w:val="clear" w:color="000000" w:fill="FFFFFF"/>
            <w:vAlign w:val="center"/>
            <w:hideMark/>
          </w:tcPr>
          <w:p w:rsidR="00B875E2" w:rsidRPr="00C6753C" w:rsidRDefault="00B875E2" w:rsidP="00B875E2">
            <w:pPr>
              <w:jc w:val="center"/>
              <w:rPr>
                <w:rFonts w:cs="Calibri"/>
                <w:sz w:val="16"/>
                <w:szCs w:val="16"/>
              </w:rPr>
            </w:pPr>
          </w:p>
        </w:tc>
        <w:tc>
          <w:tcPr>
            <w:tcW w:w="416" w:type="pct"/>
            <w:shd w:val="clear" w:color="000000" w:fill="FFFFFF"/>
            <w:vAlign w:val="center"/>
          </w:tcPr>
          <w:p w:rsidR="00B875E2" w:rsidRPr="00A46A71" w:rsidRDefault="00B875E2" w:rsidP="00B875E2">
            <w:pPr>
              <w:spacing w:after="0" w:line="240" w:lineRule="auto"/>
              <w:jc w:val="right"/>
              <w:rPr>
                <w:rFonts w:eastAsia="Times New Roman" w:cstheme="minorHAnsi"/>
                <w:bCs/>
                <w:sz w:val="16"/>
                <w:szCs w:val="16"/>
              </w:rPr>
            </w:pPr>
            <w:r>
              <w:rPr>
                <w:rFonts w:eastAsia="Times New Roman" w:cstheme="minorHAnsi"/>
                <w:bCs/>
                <w:sz w:val="16"/>
                <w:szCs w:val="16"/>
              </w:rPr>
              <w:t>12.000.000</w:t>
            </w:r>
          </w:p>
        </w:tc>
        <w:tc>
          <w:tcPr>
            <w:tcW w:w="316" w:type="pct"/>
            <w:shd w:val="clear" w:color="000000" w:fill="FFFFFF"/>
            <w:vAlign w:val="center"/>
            <w:hideMark/>
          </w:tcPr>
          <w:p w:rsidR="00B875E2" w:rsidRPr="00C6753C" w:rsidRDefault="00B875E2" w:rsidP="00B875E2">
            <w:pPr>
              <w:jc w:val="center"/>
              <w:rPr>
                <w:rFonts w:cs="Calibri"/>
                <w:color w:val="000000"/>
                <w:sz w:val="16"/>
                <w:szCs w:val="16"/>
              </w:rPr>
            </w:pPr>
          </w:p>
        </w:tc>
      </w:tr>
      <w:tr w:rsidR="00B875E2" w:rsidRPr="00C6753C" w:rsidTr="00B875E2">
        <w:trPr>
          <w:trHeight w:val="675"/>
        </w:trPr>
        <w:tc>
          <w:tcPr>
            <w:tcW w:w="428" w:type="pct"/>
            <w:shd w:val="clear" w:color="000000" w:fill="FFFFFF"/>
            <w:hideMark/>
          </w:tcPr>
          <w:p w:rsidR="00B875E2" w:rsidRPr="00E07329" w:rsidRDefault="00B875E2" w:rsidP="00B875E2">
            <w:pPr>
              <w:spacing w:after="0" w:line="240" w:lineRule="auto"/>
              <w:rPr>
                <w:rFonts w:eastAsia="Times New Roman" w:cstheme="minorHAnsi"/>
                <w:bCs/>
                <w:sz w:val="16"/>
                <w:szCs w:val="16"/>
              </w:rPr>
            </w:pPr>
            <w:r w:rsidRPr="00E07329">
              <w:rPr>
                <w:rFonts w:eastAsia="Times New Roman" w:cstheme="minorHAnsi"/>
                <w:sz w:val="16"/>
                <w:szCs w:val="16"/>
              </w:rPr>
              <w:t>7.01.01.02</w:t>
            </w:r>
          </w:p>
        </w:tc>
        <w:tc>
          <w:tcPr>
            <w:tcW w:w="539" w:type="pct"/>
            <w:shd w:val="clear" w:color="000000" w:fill="FFFFFF"/>
            <w:hideMark/>
          </w:tcPr>
          <w:p w:rsidR="00B875E2" w:rsidRPr="00E07329" w:rsidRDefault="00B875E2" w:rsidP="00B875E2">
            <w:pPr>
              <w:spacing w:after="0" w:line="240" w:lineRule="auto"/>
              <w:rPr>
                <w:rFonts w:eastAsia="Times New Roman" w:cstheme="minorHAnsi"/>
                <w:bCs/>
                <w:color w:val="000000"/>
                <w:sz w:val="16"/>
                <w:szCs w:val="16"/>
              </w:rPr>
            </w:pPr>
            <w:r w:rsidRPr="00E07329">
              <w:rPr>
                <w:rFonts w:eastAsia="Times New Roman" w:cstheme="minorHAnsi"/>
                <w:bCs/>
                <w:color w:val="000000"/>
                <w:sz w:val="16"/>
                <w:szCs w:val="16"/>
              </w:rPr>
              <w:t xml:space="preserve">Administrasi Keuangan Perangkat Daerah </w:t>
            </w:r>
          </w:p>
        </w:tc>
        <w:tc>
          <w:tcPr>
            <w:tcW w:w="454" w:type="pct"/>
            <w:shd w:val="clear" w:color="000000" w:fill="FFFFFF"/>
            <w:vAlign w:val="center"/>
          </w:tcPr>
          <w:p w:rsidR="00B875E2" w:rsidRPr="00C6753C" w:rsidRDefault="00B875E2" w:rsidP="00B875E2">
            <w:pPr>
              <w:rPr>
                <w:rFonts w:cs="Calibri"/>
                <w:color w:val="000000"/>
                <w:sz w:val="16"/>
                <w:szCs w:val="16"/>
              </w:rPr>
            </w:pPr>
          </w:p>
        </w:tc>
        <w:tc>
          <w:tcPr>
            <w:tcW w:w="197" w:type="pct"/>
            <w:shd w:val="clear" w:color="000000" w:fill="FFFFFF"/>
            <w:vAlign w:val="center"/>
          </w:tcPr>
          <w:p w:rsidR="00B875E2" w:rsidRPr="00C6753C" w:rsidRDefault="00B875E2" w:rsidP="00B875E2">
            <w:pPr>
              <w:jc w:val="center"/>
              <w:rPr>
                <w:rFonts w:cs="Calibri"/>
                <w:color w:val="000000"/>
                <w:sz w:val="16"/>
                <w:szCs w:val="16"/>
              </w:rPr>
            </w:pPr>
          </w:p>
        </w:tc>
        <w:tc>
          <w:tcPr>
            <w:tcW w:w="245" w:type="pct"/>
            <w:shd w:val="clear" w:color="000000" w:fill="FFFFFF"/>
            <w:noWrap/>
            <w:vAlign w:val="center"/>
          </w:tcPr>
          <w:p w:rsidR="00B875E2" w:rsidRPr="00C6753C" w:rsidRDefault="00B875E2" w:rsidP="00B875E2">
            <w:pPr>
              <w:jc w:val="center"/>
              <w:rPr>
                <w:rFonts w:cs="Calibri"/>
                <w:color w:val="000000"/>
                <w:sz w:val="16"/>
                <w:szCs w:val="16"/>
              </w:rPr>
            </w:pPr>
          </w:p>
        </w:tc>
        <w:tc>
          <w:tcPr>
            <w:tcW w:w="363" w:type="pct"/>
            <w:shd w:val="clear" w:color="000000" w:fill="FFFFFF"/>
            <w:vAlign w:val="center"/>
          </w:tcPr>
          <w:p w:rsidR="00B875E2" w:rsidRPr="00C6753C" w:rsidRDefault="00B875E2" w:rsidP="00B875E2">
            <w:pPr>
              <w:jc w:val="center"/>
              <w:rPr>
                <w:rFonts w:cs="Calibri"/>
                <w:sz w:val="16"/>
                <w:szCs w:val="16"/>
              </w:rPr>
            </w:pPr>
          </w:p>
        </w:tc>
        <w:tc>
          <w:tcPr>
            <w:tcW w:w="404" w:type="pct"/>
            <w:shd w:val="clear" w:color="000000" w:fill="FFFFFF"/>
          </w:tcPr>
          <w:p w:rsidR="00B875E2" w:rsidRPr="00CE4922" w:rsidRDefault="00B875E2" w:rsidP="00B875E2">
            <w:pPr>
              <w:spacing w:after="0" w:line="240" w:lineRule="auto"/>
              <w:jc w:val="right"/>
              <w:rPr>
                <w:rFonts w:eastAsia="Times New Roman" w:cstheme="minorHAnsi"/>
                <w:b/>
                <w:bCs/>
                <w:color w:val="000000"/>
                <w:sz w:val="16"/>
                <w:szCs w:val="16"/>
              </w:rPr>
            </w:pPr>
            <w:r>
              <w:rPr>
                <w:rFonts w:eastAsia="Times New Roman" w:cstheme="minorHAnsi"/>
                <w:b/>
                <w:bCs/>
                <w:color w:val="000000"/>
                <w:sz w:val="16"/>
                <w:szCs w:val="16"/>
              </w:rPr>
              <w:t>6.339.885.000</w:t>
            </w:r>
          </w:p>
        </w:tc>
        <w:tc>
          <w:tcPr>
            <w:tcW w:w="496" w:type="pct"/>
            <w:shd w:val="clear" w:color="000000" w:fill="FFFFFF"/>
          </w:tcPr>
          <w:p w:rsidR="00B875E2" w:rsidRPr="00E07329" w:rsidRDefault="00B875E2" w:rsidP="00B875E2">
            <w:pPr>
              <w:spacing w:after="0" w:line="240" w:lineRule="auto"/>
              <w:rPr>
                <w:rFonts w:eastAsia="Times New Roman" w:cstheme="minorHAnsi"/>
                <w:bCs/>
                <w:color w:val="000000"/>
                <w:sz w:val="16"/>
                <w:szCs w:val="16"/>
              </w:rPr>
            </w:pPr>
            <w:r w:rsidRPr="00E07329">
              <w:rPr>
                <w:rFonts w:eastAsia="Times New Roman" w:cstheme="minorHAnsi"/>
                <w:bCs/>
                <w:color w:val="000000"/>
                <w:sz w:val="16"/>
                <w:szCs w:val="16"/>
              </w:rPr>
              <w:t xml:space="preserve">Administrasi Keuangan Perangkat Daerah </w:t>
            </w:r>
          </w:p>
        </w:tc>
        <w:tc>
          <w:tcPr>
            <w:tcW w:w="410" w:type="pct"/>
            <w:shd w:val="clear" w:color="000000" w:fill="FFFFFF"/>
            <w:vAlign w:val="center"/>
          </w:tcPr>
          <w:p w:rsidR="00B875E2" w:rsidRPr="00C6753C" w:rsidRDefault="00B875E2" w:rsidP="00B875E2">
            <w:pPr>
              <w:rPr>
                <w:rFonts w:cs="Calibri"/>
                <w:color w:val="000000"/>
                <w:sz w:val="16"/>
                <w:szCs w:val="16"/>
              </w:rPr>
            </w:pPr>
          </w:p>
        </w:tc>
        <w:tc>
          <w:tcPr>
            <w:tcW w:w="197" w:type="pct"/>
            <w:shd w:val="clear" w:color="000000" w:fill="FFFFFF"/>
            <w:vAlign w:val="center"/>
          </w:tcPr>
          <w:p w:rsidR="00B875E2" w:rsidRPr="00C6753C" w:rsidRDefault="00B875E2" w:rsidP="00B875E2">
            <w:pPr>
              <w:jc w:val="center"/>
              <w:rPr>
                <w:rFonts w:cs="Calibri"/>
                <w:color w:val="000000"/>
                <w:sz w:val="16"/>
                <w:szCs w:val="16"/>
              </w:rPr>
            </w:pPr>
          </w:p>
        </w:tc>
        <w:tc>
          <w:tcPr>
            <w:tcW w:w="255" w:type="pct"/>
            <w:shd w:val="clear" w:color="000000" w:fill="FFFFFF"/>
            <w:noWrap/>
            <w:vAlign w:val="center"/>
          </w:tcPr>
          <w:p w:rsidR="00B875E2" w:rsidRPr="00C6753C" w:rsidRDefault="00B875E2" w:rsidP="00B875E2">
            <w:pPr>
              <w:jc w:val="center"/>
              <w:rPr>
                <w:rFonts w:cs="Calibri"/>
                <w:color w:val="000000"/>
                <w:sz w:val="16"/>
                <w:szCs w:val="16"/>
              </w:rPr>
            </w:pPr>
          </w:p>
        </w:tc>
        <w:tc>
          <w:tcPr>
            <w:tcW w:w="279" w:type="pct"/>
            <w:tcBorders>
              <w:bottom w:val="single" w:sz="4" w:space="0" w:color="auto"/>
            </w:tcBorders>
            <w:shd w:val="clear" w:color="000000" w:fill="FFFFFF"/>
            <w:vAlign w:val="center"/>
            <w:hideMark/>
          </w:tcPr>
          <w:p w:rsidR="00B875E2" w:rsidRPr="00C6753C" w:rsidRDefault="00B875E2" w:rsidP="00B875E2">
            <w:pPr>
              <w:jc w:val="center"/>
              <w:rPr>
                <w:rFonts w:cs="Calibri"/>
                <w:sz w:val="16"/>
                <w:szCs w:val="16"/>
              </w:rPr>
            </w:pPr>
          </w:p>
        </w:tc>
        <w:tc>
          <w:tcPr>
            <w:tcW w:w="416" w:type="pct"/>
            <w:shd w:val="clear" w:color="000000" w:fill="FFFFFF"/>
          </w:tcPr>
          <w:p w:rsidR="00B875E2" w:rsidRPr="00CE4922" w:rsidRDefault="00B875E2" w:rsidP="00B875E2">
            <w:pPr>
              <w:spacing w:after="0" w:line="240" w:lineRule="auto"/>
              <w:jc w:val="right"/>
              <w:rPr>
                <w:rFonts w:eastAsia="Times New Roman" w:cstheme="minorHAnsi"/>
                <w:b/>
                <w:bCs/>
                <w:color w:val="000000"/>
                <w:sz w:val="16"/>
                <w:szCs w:val="16"/>
              </w:rPr>
            </w:pPr>
            <w:r>
              <w:rPr>
                <w:rFonts w:eastAsia="Times New Roman" w:cstheme="minorHAnsi"/>
                <w:b/>
                <w:bCs/>
                <w:color w:val="000000"/>
                <w:sz w:val="16"/>
                <w:szCs w:val="16"/>
              </w:rPr>
              <w:t>6.339.885.000</w:t>
            </w:r>
          </w:p>
        </w:tc>
        <w:tc>
          <w:tcPr>
            <w:tcW w:w="316" w:type="pct"/>
            <w:shd w:val="clear" w:color="000000" w:fill="FFFFFF"/>
            <w:vAlign w:val="center"/>
            <w:hideMark/>
          </w:tcPr>
          <w:p w:rsidR="00B875E2" w:rsidRPr="00C6753C" w:rsidRDefault="00B875E2" w:rsidP="00B875E2">
            <w:pPr>
              <w:jc w:val="center"/>
              <w:rPr>
                <w:rFonts w:cs="Calibri"/>
                <w:color w:val="000000"/>
                <w:sz w:val="16"/>
                <w:szCs w:val="16"/>
              </w:rPr>
            </w:pPr>
          </w:p>
        </w:tc>
      </w:tr>
      <w:tr w:rsidR="00B875E2" w:rsidRPr="00C6753C" w:rsidTr="003F4543">
        <w:trPr>
          <w:trHeight w:val="675"/>
        </w:trPr>
        <w:tc>
          <w:tcPr>
            <w:tcW w:w="428" w:type="pct"/>
            <w:shd w:val="clear" w:color="000000" w:fill="FFFFFF"/>
          </w:tcPr>
          <w:p w:rsidR="00B875E2" w:rsidRPr="00CE4922" w:rsidRDefault="00B875E2" w:rsidP="00B875E2">
            <w:pPr>
              <w:spacing w:after="0" w:line="240" w:lineRule="auto"/>
              <w:rPr>
                <w:rFonts w:eastAsia="Times New Roman" w:cstheme="minorHAnsi"/>
                <w:bCs/>
                <w:sz w:val="16"/>
                <w:szCs w:val="16"/>
              </w:rPr>
            </w:pPr>
            <w:r>
              <w:rPr>
                <w:rFonts w:eastAsia="Times New Roman" w:cstheme="minorHAnsi"/>
                <w:sz w:val="16"/>
                <w:szCs w:val="16"/>
              </w:rPr>
              <w:t>7.01.01.02.01</w:t>
            </w:r>
          </w:p>
          <w:p w:rsidR="00B875E2" w:rsidRPr="00E07329" w:rsidRDefault="00B875E2" w:rsidP="00B875E2">
            <w:pPr>
              <w:spacing w:after="0" w:line="240" w:lineRule="auto"/>
              <w:rPr>
                <w:rFonts w:eastAsia="Times New Roman" w:cstheme="minorHAnsi"/>
                <w:sz w:val="16"/>
                <w:szCs w:val="16"/>
              </w:rPr>
            </w:pPr>
          </w:p>
        </w:tc>
        <w:tc>
          <w:tcPr>
            <w:tcW w:w="539" w:type="pct"/>
            <w:shd w:val="clear" w:color="000000" w:fill="FFFFFF"/>
          </w:tcPr>
          <w:p w:rsidR="00B875E2" w:rsidRPr="00692F7E" w:rsidRDefault="00B875E2" w:rsidP="00B875E2">
            <w:pPr>
              <w:rPr>
                <w:rFonts w:cstheme="minorHAnsi"/>
                <w:sz w:val="16"/>
                <w:szCs w:val="16"/>
              </w:rPr>
            </w:pPr>
            <w:r w:rsidRPr="00692F7E">
              <w:rPr>
                <w:rFonts w:cstheme="minorHAnsi"/>
                <w:sz w:val="16"/>
                <w:szCs w:val="16"/>
              </w:rPr>
              <w:t>Penyediaan Gaji dan Tunjangan ASN</w:t>
            </w:r>
          </w:p>
          <w:p w:rsidR="00B875E2" w:rsidRPr="00E07329" w:rsidRDefault="00B875E2" w:rsidP="00B875E2">
            <w:pPr>
              <w:spacing w:after="0" w:line="240" w:lineRule="auto"/>
              <w:rPr>
                <w:rFonts w:eastAsia="Times New Roman" w:cstheme="minorHAnsi"/>
                <w:bCs/>
                <w:color w:val="000000"/>
                <w:sz w:val="16"/>
                <w:szCs w:val="16"/>
              </w:rPr>
            </w:pPr>
          </w:p>
        </w:tc>
        <w:tc>
          <w:tcPr>
            <w:tcW w:w="454" w:type="pct"/>
            <w:shd w:val="clear" w:color="000000" w:fill="FFFFFF"/>
            <w:vAlign w:val="center"/>
          </w:tcPr>
          <w:p w:rsidR="00B875E2" w:rsidRPr="00C6753C" w:rsidRDefault="00B875E2" w:rsidP="00B875E2">
            <w:pPr>
              <w:rPr>
                <w:rFonts w:cs="Calibri"/>
                <w:color w:val="000000"/>
                <w:sz w:val="16"/>
                <w:szCs w:val="16"/>
              </w:rPr>
            </w:pPr>
          </w:p>
        </w:tc>
        <w:tc>
          <w:tcPr>
            <w:tcW w:w="197" w:type="pct"/>
            <w:shd w:val="clear" w:color="000000" w:fill="FFFFFF"/>
            <w:vAlign w:val="center"/>
          </w:tcPr>
          <w:p w:rsidR="00B875E2" w:rsidRPr="00C6753C" w:rsidRDefault="00B875E2" w:rsidP="00B875E2">
            <w:pPr>
              <w:jc w:val="center"/>
              <w:rPr>
                <w:rFonts w:cs="Calibri"/>
                <w:color w:val="000000"/>
                <w:sz w:val="16"/>
                <w:szCs w:val="16"/>
              </w:rPr>
            </w:pPr>
          </w:p>
        </w:tc>
        <w:tc>
          <w:tcPr>
            <w:tcW w:w="245" w:type="pct"/>
            <w:shd w:val="clear" w:color="000000" w:fill="FFFFFF"/>
            <w:noWrap/>
            <w:vAlign w:val="center"/>
          </w:tcPr>
          <w:p w:rsidR="00B875E2" w:rsidRPr="00C6753C" w:rsidRDefault="00B875E2" w:rsidP="00B875E2">
            <w:pPr>
              <w:jc w:val="center"/>
              <w:rPr>
                <w:rFonts w:cs="Calibri"/>
                <w:color w:val="000000"/>
                <w:sz w:val="16"/>
                <w:szCs w:val="16"/>
              </w:rPr>
            </w:pPr>
          </w:p>
        </w:tc>
        <w:tc>
          <w:tcPr>
            <w:tcW w:w="363" w:type="pct"/>
            <w:shd w:val="clear" w:color="000000" w:fill="FFFFFF"/>
            <w:vAlign w:val="center"/>
          </w:tcPr>
          <w:p w:rsidR="00B875E2" w:rsidRPr="00C6753C" w:rsidRDefault="00B875E2" w:rsidP="00B875E2">
            <w:pPr>
              <w:jc w:val="center"/>
              <w:rPr>
                <w:rFonts w:cs="Calibri"/>
                <w:sz w:val="16"/>
                <w:szCs w:val="16"/>
              </w:rPr>
            </w:pPr>
          </w:p>
        </w:tc>
        <w:tc>
          <w:tcPr>
            <w:tcW w:w="404" w:type="pct"/>
            <w:shd w:val="clear" w:color="000000" w:fill="FFFFFF"/>
          </w:tcPr>
          <w:p w:rsidR="00B875E2" w:rsidRPr="00CE4922" w:rsidRDefault="00B875E2" w:rsidP="00B875E2">
            <w:pPr>
              <w:spacing w:after="0" w:line="240" w:lineRule="auto"/>
              <w:jc w:val="right"/>
              <w:rPr>
                <w:rFonts w:eastAsia="Times New Roman" w:cstheme="minorHAnsi"/>
                <w:bCs/>
                <w:color w:val="000000"/>
                <w:sz w:val="16"/>
                <w:szCs w:val="16"/>
              </w:rPr>
            </w:pPr>
            <w:r>
              <w:rPr>
                <w:rFonts w:eastAsia="Times New Roman" w:cstheme="minorHAnsi"/>
                <w:bCs/>
                <w:color w:val="000000"/>
                <w:sz w:val="16"/>
                <w:szCs w:val="16"/>
              </w:rPr>
              <w:t>6.210.635.000</w:t>
            </w:r>
          </w:p>
          <w:p w:rsidR="00B875E2" w:rsidRDefault="00B875E2" w:rsidP="00B875E2">
            <w:pPr>
              <w:spacing w:after="0" w:line="240" w:lineRule="auto"/>
              <w:jc w:val="right"/>
              <w:rPr>
                <w:rFonts w:eastAsia="Times New Roman" w:cstheme="minorHAnsi"/>
                <w:b/>
                <w:bCs/>
                <w:color w:val="000000"/>
                <w:sz w:val="16"/>
                <w:szCs w:val="16"/>
              </w:rPr>
            </w:pPr>
          </w:p>
        </w:tc>
        <w:tc>
          <w:tcPr>
            <w:tcW w:w="496" w:type="pct"/>
            <w:shd w:val="clear" w:color="000000" w:fill="FFFFFF"/>
          </w:tcPr>
          <w:p w:rsidR="00B875E2" w:rsidRPr="00692F7E" w:rsidRDefault="00B875E2" w:rsidP="00B875E2">
            <w:pPr>
              <w:rPr>
                <w:rFonts w:cstheme="minorHAnsi"/>
                <w:sz w:val="16"/>
                <w:szCs w:val="16"/>
              </w:rPr>
            </w:pPr>
            <w:r w:rsidRPr="00692F7E">
              <w:rPr>
                <w:rFonts w:cstheme="minorHAnsi"/>
                <w:sz w:val="16"/>
                <w:szCs w:val="16"/>
              </w:rPr>
              <w:t>Penyediaan Gaji dan Tunjangan ASN</w:t>
            </w:r>
          </w:p>
          <w:p w:rsidR="00B875E2" w:rsidRPr="00E07329" w:rsidRDefault="00B875E2" w:rsidP="00B875E2">
            <w:pPr>
              <w:spacing w:after="0" w:line="240" w:lineRule="auto"/>
              <w:rPr>
                <w:rFonts w:eastAsia="Times New Roman" w:cstheme="minorHAnsi"/>
                <w:bCs/>
                <w:color w:val="000000"/>
                <w:sz w:val="16"/>
                <w:szCs w:val="16"/>
              </w:rPr>
            </w:pPr>
          </w:p>
        </w:tc>
        <w:tc>
          <w:tcPr>
            <w:tcW w:w="410" w:type="pct"/>
            <w:shd w:val="clear" w:color="000000" w:fill="FFFFFF"/>
            <w:vAlign w:val="center"/>
          </w:tcPr>
          <w:p w:rsidR="00B875E2" w:rsidRPr="00C6753C" w:rsidRDefault="00B875E2" w:rsidP="00B875E2">
            <w:pPr>
              <w:rPr>
                <w:rFonts w:cs="Calibri"/>
                <w:color w:val="000000"/>
                <w:sz w:val="16"/>
                <w:szCs w:val="16"/>
              </w:rPr>
            </w:pPr>
          </w:p>
        </w:tc>
        <w:tc>
          <w:tcPr>
            <w:tcW w:w="197" w:type="pct"/>
            <w:shd w:val="clear" w:color="000000" w:fill="FFFFFF"/>
            <w:vAlign w:val="center"/>
          </w:tcPr>
          <w:p w:rsidR="00B875E2" w:rsidRPr="00C6753C" w:rsidRDefault="00B875E2" w:rsidP="00B875E2">
            <w:pPr>
              <w:jc w:val="center"/>
              <w:rPr>
                <w:rFonts w:cs="Calibri"/>
                <w:color w:val="000000"/>
                <w:sz w:val="16"/>
                <w:szCs w:val="16"/>
              </w:rPr>
            </w:pPr>
          </w:p>
        </w:tc>
        <w:tc>
          <w:tcPr>
            <w:tcW w:w="255" w:type="pct"/>
            <w:shd w:val="clear" w:color="000000" w:fill="FFFFFF"/>
            <w:noWrap/>
            <w:vAlign w:val="center"/>
          </w:tcPr>
          <w:p w:rsidR="00B875E2" w:rsidRPr="00C6753C" w:rsidRDefault="00B875E2" w:rsidP="00B875E2">
            <w:pPr>
              <w:jc w:val="center"/>
              <w:rPr>
                <w:rFonts w:cs="Calibri"/>
                <w:color w:val="000000"/>
                <w:sz w:val="16"/>
                <w:szCs w:val="16"/>
              </w:rPr>
            </w:pPr>
          </w:p>
        </w:tc>
        <w:tc>
          <w:tcPr>
            <w:tcW w:w="279" w:type="pct"/>
            <w:tcBorders>
              <w:bottom w:val="single" w:sz="4" w:space="0" w:color="auto"/>
            </w:tcBorders>
            <w:shd w:val="clear" w:color="000000" w:fill="FFFFFF"/>
            <w:vAlign w:val="center"/>
          </w:tcPr>
          <w:p w:rsidR="00B875E2" w:rsidRPr="00C6753C" w:rsidRDefault="00B875E2" w:rsidP="00B875E2">
            <w:pPr>
              <w:jc w:val="center"/>
              <w:rPr>
                <w:rFonts w:cs="Calibri"/>
                <w:sz w:val="16"/>
                <w:szCs w:val="16"/>
              </w:rPr>
            </w:pPr>
          </w:p>
        </w:tc>
        <w:tc>
          <w:tcPr>
            <w:tcW w:w="416" w:type="pct"/>
            <w:shd w:val="clear" w:color="000000" w:fill="FFFFFF"/>
          </w:tcPr>
          <w:p w:rsidR="00B875E2" w:rsidRPr="00CE4922" w:rsidRDefault="00B875E2" w:rsidP="00B875E2">
            <w:pPr>
              <w:spacing w:after="0" w:line="240" w:lineRule="auto"/>
              <w:jc w:val="right"/>
              <w:rPr>
                <w:rFonts w:eastAsia="Times New Roman" w:cstheme="minorHAnsi"/>
                <w:bCs/>
                <w:color w:val="000000"/>
                <w:sz w:val="16"/>
                <w:szCs w:val="16"/>
              </w:rPr>
            </w:pPr>
            <w:r>
              <w:rPr>
                <w:rFonts w:eastAsia="Times New Roman" w:cstheme="minorHAnsi"/>
                <w:bCs/>
                <w:color w:val="000000"/>
                <w:sz w:val="16"/>
                <w:szCs w:val="16"/>
              </w:rPr>
              <w:t>6.210.635.000</w:t>
            </w:r>
          </w:p>
          <w:p w:rsidR="00B875E2" w:rsidRDefault="00B875E2" w:rsidP="00B875E2">
            <w:pPr>
              <w:spacing w:after="0" w:line="240" w:lineRule="auto"/>
              <w:jc w:val="right"/>
              <w:rPr>
                <w:rFonts w:eastAsia="Times New Roman" w:cstheme="minorHAnsi"/>
                <w:b/>
                <w:bCs/>
                <w:color w:val="000000"/>
                <w:sz w:val="16"/>
                <w:szCs w:val="16"/>
              </w:rPr>
            </w:pPr>
          </w:p>
        </w:tc>
        <w:tc>
          <w:tcPr>
            <w:tcW w:w="316" w:type="pct"/>
            <w:shd w:val="clear" w:color="000000" w:fill="FFFFFF"/>
            <w:vAlign w:val="center"/>
          </w:tcPr>
          <w:p w:rsidR="00B875E2" w:rsidRPr="00C6753C" w:rsidRDefault="00B875E2" w:rsidP="00B875E2">
            <w:pPr>
              <w:jc w:val="center"/>
              <w:rPr>
                <w:rFonts w:cs="Calibri"/>
                <w:color w:val="000000"/>
                <w:sz w:val="16"/>
                <w:szCs w:val="16"/>
              </w:rPr>
            </w:pPr>
          </w:p>
        </w:tc>
      </w:tr>
      <w:tr w:rsidR="00B875E2" w:rsidRPr="00C6753C" w:rsidTr="003F4543">
        <w:trPr>
          <w:trHeight w:val="771"/>
        </w:trPr>
        <w:tc>
          <w:tcPr>
            <w:tcW w:w="428" w:type="pct"/>
            <w:vMerge w:val="restart"/>
            <w:shd w:val="clear" w:color="000000" w:fill="FFFFFF"/>
          </w:tcPr>
          <w:p w:rsidR="00B875E2" w:rsidRPr="00CE4922" w:rsidRDefault="00B875E2" w:rsidP="00B875E2">
            <w:pPr>
              <w:spacing w:after="0" w:line="240" w:lineRule="auto"/>
              <w:rPr>
                <w:rFonts w:eastAsia="Times New Roman" w:cstheme="minorHAnsi"/>
                <w:bCs/>
                <w:sz w:val="16"/>
                <w:szCs w:val="16"/>
              </w:rPr>
            </w:pPr>
            <w:r>
              <w:rPr>
                <w:rFonts w:eastAsia="Times New Roman" w:cstheme="minorHAnsi"/>
                <w:sz w:val="16"/>
                <w:szCs w:val="16"/>
              </w:rPr>
              <w:t>7.01.01.02.03</w:t>
            </w:r>
          </w:p>
        </w:tc>
        <w:tc>
          <w:tcPr>
            <w:tcW w:w="539" w:type="pct"/>
            <w:vMerge w:val="restart"/>
            <w:shd w:val="clear" w:color="000000" w:fill="FFFFFF"/>
            <w:vAlign w:val="center"/>
          </w:tcPr>
          <w:p w:rsidR="00B875E2" w:rsidRPr="00AD48A4" w:rsidRDefault="00B875E2" w:rsidP="00B875E2">
            <w:pPr>
              <w:rPr>
                <w:rFonts w:cstheme="minorHAnsi"/>
                <w:bCs/>
                <w:color w:val="000000"/>
                <w:sz w:val="16"/>
                <w:szCs w:val="16"/>
              </w:rPr>
            </w:pPr>
            <w:r w:rsidRPr="00692F7E">
              <w:rPr>
                <w:rFonts w:cstheme="minorHAnsi"/>
                <w:bCs/>
                <w:color w:val="000000"/>
                <w:sz w:val="16"/>
                <w:szCs w:val="16"/>
              </w:rPr>
              <w:t>Pelaksanaan Penatausahaan dan Pengujian / Verifikasi Keuangan SKPD</w:t>
            </w:r>
          </w:p>
        </w:tc>
        <w:tc>
          <w:tcPr>
            <w:tcW w:w="454" w:type="pct"/>
            <w:vMerge w:val="restart"/>
            <w:shd w:val="clear" w:color="000000" w:fill="FFFFFF"/>
            <w:vAlign w:val="center"/>
          </w:tcPr>
          <w:p w:rsidR="00B875E2" w:rsidRPr="00C6753C" w:rsidRDefault="00B875E2" w:rsidP="00B875E2">
            <w:pPr>
              <w:rPr>
                <w:rFonts w:cs="Calibri"/>
                <w:color w:val="000000"/>
                <w:sz w:val="16"/>
                <w:szCs w:val="16"/>
              </w:rPr>
            </w:pPr>
          </w:p>
        </w:tc>
        <w:tc>
          <w:tcPr>
            <w:tcW w:w="197" w:type="pct"/>
            <w:vMerge w:val="restart"/>
            <w:shd w:val="clear" w:color="000000" w:fill="FFFFFF"/>
            <w:vAlign w:val="center"/>
          </w:tcPr>
          <w:p w:rsidR="00B875E2" w:rsidRPr="00C6753C" w:rsidRDefault="00B875E2" w:rsidP="00B875E2">
            <w:pPr>
              <w:jc w:val="center"/>
              <w:rPr>
                <w:rFonts w:cs="Calibri"/>
                <w:color w:val="000000"/>
                <w:sz w:val="16"/>
                <w:szCs w:val="16"/>
              </w:rPr>
            </w:pPr>
          </w:p>
        </w:tc>
        <w:tc>
          <w:tcPr>
            <w:tcW w:w="245" w:type="pct"/>
            <w:vMerge w:val="restart"/>
            <w:shd w:val="clear" w:color="000000" w:fill="FFFFFF"/>
            <w:vAlign w:val="center"/>
          </w:tcPr>
          <w:p w:rsidR="00B875E2" w:rsidRPr="00C6753C" w:rsidRDefault="00B875E2" w:rsidP="00B875E2">
            <w:pPr>
              <w:jc w:val="center"/>
              <w:rPr>
                <w:rFonts w:cs="Calibri"/>
                <w:color w:val="000000"/>
                <w:sz w:val="16"/>
                <w:szCs w:val="16"/>
              </w:rPr>
            </w:pPr>
          </w:p>
        </w:tc>
        <w:tc>
          <w:tcPr>
            <w:tcW w:w="363" w:type="pct"/>
            <w:vMerge w:val="restart"/>
            <w:shd w:val="clear" w:color="000000" w:fill="FFFFFF"/>
            <w:vAlign w:val="center"/>
          </w:tcPr>
          <w:p w:rsidR="00B875E2" w:rsidRPr="00C6753C" w:rsidRDefault="00B875E2" w:rsidP="00B875E2">
            <w:pPr>
              <w:jc w:val="center"/>
              <w:rPr>
                <w:rFonts w:cs="Calibri"/>
                <w:color w:val="000000"/>
                <w:sz w:val="16"/>
                <w:szCs w:val="16"/>
              </w:rPr>
            </w:pPr>
          </w:p>
        </w:tc>
        <w:tc>
          <w:tcPr>
            <w:tcW w:w="404" w:type="pct"/>
            <w:vMerge w:val="restart"/>
            <w:shd w:val="clear" w:color="000000" w:fill="FFFFFF"/>
          </w:tcPr>
          <w:p w:rsidR="00B875E2" w:rsidRPr="00CE4922" w:rsidRDefault="00B875E2" w:rsidP="00B875E2">
            <w:pPr>
              <w:spacing w:after="0" w:line="240" w:lineRule="auto"/>
              <w:jc w:val="right"/>
              <w:rPr>
                <w:rFonts w:eastAsia="Times New Roman" w:cstheme="minorHAnsi"/>
                <w:bCs/>
                <w:color w:val="000000"/>
                <w:sz w:val="16"/>
                <w:szCs w:val="16"/>
              </w:rPr>
            </w:pPr>
            <w:r>
              <w:rPr>
                <w:rFonts w:eastAsia="Times New Roman" w:cstheme="minorHAnsi"/>
                <w:bCs/>
                <w:color w:val="000000"/>
                <w:sz w:val="16"/>
                <w:szCs w:val="16"/>
              </w:rPr>
              <w:t>123.600.000</w:t>
            </w:r>
          </w:p>
        </w:tc>
        <w:tc>
          <w:tcPr>
            <w:tcW w:w="496" w:type="pct"/>
            <w:vMerge w:val="restart"/>
            <w:shd w:val="clear" w:color="000000" w:fill="FFFFFF"/>
            <w:vAlign w:val="center"/>
          </w:tcPr>
          <w:p w:rsidR="00B875E2" w:rsidRPr="00AD48A4" w:rsidRDefault="00B875E2" w:rsidP="00B875E2">
            <w:pPr>
              <w:rPr>
                <w:rFonts w:cstheme="minorHAnsi"/>
                <w:bCs/>
                <w:color w:val="000000"/>
                <w:sz w:val="16"/>
                <w:szCs w:val="16"/>
              </w:rPr>
            </w:pPr>
            <w:r w:rsidRPr="00692F7E">
              <w:rPr>
                <w:rFonts w:cstheme="minorHAnsi"/>
                <w:bCs/>
                <w:color w:val="000000"/>
                <w:sz w:val="16"/>
                <w:szCs w:val="16"/>
              </w:rPr>
              <w:t>Pelaksanaan Penatausahaan dan Pengujian / Verifikasi Keuangan SKPD</w:t>
            </w:r>
          </w:p>
        </w:tc>
        <w:tc>
          <w:tcPr>
            <w:tcW w:w="410" w:type="pct"/>
            <w:vMerge w:val="restart"/>
            <w:shd w:val="clear" w:color="000000" w:fill="FFFFFF"/>
            <w:vAlign w:val="center"/>
          </w:tcPr>
          <w:p w:rsidR="00B875E2" w:rsidRPr="00C6753C" w:rsidRDefault="00B875E2" w:rsidP="00B875E2">
            <w:pPr>
              <w:rPr>
                <w:rFonts w:cs="Calibri"/>
                <w:color w:val="000000"/>
                <w:sz w:val="16"/>
                <w:szCs w:val="16"/>
              </w:rPr>
            </w:pPr>
          </w:p>
        </w:tc>
        <w:tc>
          <w:tcPr>
            <w:tcW w:w="197" w:type="pct"/>
            <w:vMerge w:val="restart"/>
            <w:shd w:val="clear" w:color="000000" w:fill="FFFFFF"/>
            <w:vAlign w:val="center"/>
          </w:tcPr>
          <w:p w:rsidR="00B875E2" w:rsidRPr="00C6753C" w:rsidRDefault="00B875E2" w:rsidP="00B875E2">
            <w:pPr>
              <w:jc w:val="center"/>
              <w:rPr>
                <w:rFonts w:cs="Calibri"/>
                <w:color w:val="000000"/>
                <w:sz w:val="16"/>
                <w:szCs w:val="16"/>
              </w:rPr>
            </w:pPr>
          </w:p>
        </w:tc>
        <w:tc>
          <w:tcPr>
            <w:tcW w:w="255" w:type="pct"/>
            <w:vMerge w:val="restart"/>
            <w:shd w:val="clear" w:color="000000" w:fill="FFFFFF"/>
            <w:vAlign w:val="center"/>
          </w:tcPr>
          <w:p w:rsidR="00B875E2" w:rsidRPr="00C6753C" w:rsidRDefault="00B875E2" w:rsidP="00B875E2">
            <w:pPr>
              <w:jc w:val="center"/>
              <w:rPr>
                <w:rFonts w:cs="Calibri"/>
                <w:color w:val="000000"/>
                <w:sz w:val="16"/>
                <w:szCs w:val="16"/>
              </w:rPr>
            </w:pPr>
          </w:p>
        </w:tc>
        <w:tc>
          <w:tcPr>
            <w:tcW w:w="279" w:type="pct"/>
            <w:tcBorders>
              <w:bottom w:val="nil"/>
            </w:tcBorders>
            <w:shd w:val="clear" w:color="000000" w:fill="FFFFFF"/>
            <w:vAlign w:val="center"/>
          </w:tcPr>
          <w:p w:rsidR="00B875E2" w:rsidRPr="00C6753C" w:rsidRDefault="00B875E2" w:rsidP="00B875E2">
            <w:pPr>
              <w:jc w:val="center"/>
              <w:rPr>
                <w:rFonts w:cs="Calibri"/>
                <w:color w:val="000000"/>
                <w:sz w:val="16"/>
                <w:szCs w:val="16"/>
              </w:rPr>
            </w:pPr>
          </w:p>
        </w:tc>
        <w:tc>
          <w:tcPr>
            <w:tcW w:w="416" w:type="pct"/>
            <w:vMerge w:val="restart"/>
            <w:shd w:val="clear" w:color="000000" w:fill="FFFFFF"/>
          </w:tcPr>
          <w:p w:rsidR="00B875E2" w:rsidRPr="00CE4922" w:rsidRDefault="00B875E2" w:rsidP="00B875E2">
            <w:pPr>
              <w:spacing w:after="0" w:line="240" w:lineRule="auto"/>
              <w:jc w:val="right"/>
              <w:rPr>
                <w:rFonts w:eastAsia="Times New Roman" w:cstheme="minorHAnsi"/>
                <w:bCs/>
                <w:color w:val="000000"/>
                <w:sz w:val="16"/>
                <w:szCs w:val="16"/>
              </w:rPr>
            </w:pPr>
            <w:r>
              <w:rPr>
                <w:rFonts w:eastAsia="Times New Roman" w:cstheme="minorHAnsi"/>
                <w:bCs/>
                <w:color w:val="000000"/>
                <w:sz w:val="16"/>
                <w:szCs w:val="16"/>
              </w:rPr>
              <w:t>123.600.000</w:t>
            </w:r>
          </w:p>
        </w:tc>
        <w:tc>
          <w:tcPr>
            <w:tcW w:w="316" w:type="pct"/>
            <w:vMerge w:val="restart"/>
            <w:shd w:val="clear" w:color="000000" w:fill="FFFFFF"/>
            <w:noWrap/>
            <w:vAlign w:val="center"/>
            <w:hideMark/>
          </w:tcPr>
          <w:p w:rsidR="00B875E2" w:rsidRPr="00C6753C" w:rsidRDefault="00B875E2" w:rsidP="00B875E2">
            <w:pPr>
              <w:jc w:val="center"/>
              <w:rPr>
                <w:rFonts w:cs="Calibri"/>
                <w:color w:val="000000"/>
                <w:sz w:val="16"/>
                <w:szCs w:val="16"/>
              </w:rPr>
            </w:pPr>
          </w:p>
        </w:tc>
      </w:tr>
      <w:tr w:rsidR="00B875E2" w:rsidRPr="00C6753C" w:rsidTr="00B875E2">
        <w:trPr>
          <w:trHeight w:val="89"/>
        </w:trPr>
        <w:tc>
          <w:tcPr>
            <w:tcW w:w="428" w:type="pct"/>
            <w:vMerge/>
          </w:tcPr>
          <w:p w:rsidR="00B875E2" w:rsidRPr="00C6753C" w:rsidRDefault="00B875E2" w:rsidP="00B875E2">
            <w:pPr>
              <w:jc w:val="center"/>
              <w:rPr>
                <w:rFonts w:cs="Calibri"/>
                <w:color w:val="000000"/>
                <w:sz w:val="16"/>
                <w:szCs w:val="16"/>
              </w:rPr>
            </w:pPr>
          </w:p>
        </w:tc>
        <w:tc>
          <w:tcPr>
            <w:tcW w:w="539" w:type="pct"/>
            <w:vMerge/>
          </w:tcPr>
          <w:p w:rsidR="00B875E2" w:rsidRPr="00C6753C" w:rsidRDefault="00B875E2" w:rsidP="00B875E2">
            <w:pPr>
              <w:rPr>
                <w:rFonts w:cs="Calibri"/>
                <w:b/>
                <w:bCs/>
                <w:color w:val="000000"/>
                <w:sz w:val="16"/>
                <w:szCs w:val="16"/>
              </w:rPr>
            </w:pPr>
          </w:p>
        </w:tc>
        <w:tc>
          <w:tcPr>
            <w:tcW w:w="454" w:type="pct"/>
            <w:vMerge/>
            <w:vAlign w:val="center"/>
          </w:tcPr>
          <w:p w:rsidR="00B875E2" w:rsidRPr="00C6753C" w:rsidRDefault="00B875E2" w:rsidP="00B875E2">
            <w:pPr>
              <w:rPr>
                <w:rFonts w:cs="Calibri"/>
                <w:color w:val="000000"/>
                <w:sz w:val="16"/>
                <w:szCs w:val="16"/>
              </w:rPr>
            </w:pPr>
          </w:p>
        </w:tc>
        <w:tc>
          <w:tcPr>
            <w:tcW w:w="197" w:type="pct"/>
            <w:vMerge/>
            <w:shd w:val="clear" w:color="000000" w:fill="FFFFFF"/>
            <w:vAlign w:val="center"/>
          </w:tcPr>
          <w:p w:rsidR="00B875E2" w:rsidRPr="00C6753C" w:rsidRDefault="00B875E2" w:rsidP="00B875E2">
            <w:pPr>
              <w:jc w:val="center"/>
              <w:rPr>
                <w:rFonts w:cs="Calibri"/>
                <w:color w:val="000000"/>
                <w:sz w:val="16"/>
                <w:szCs w:val="16"/>
              </w:rPr>
            </w:pPr>
          </w:p>
        </w:tc>
        <w:tc>
          <w:tcPr>
            <w:tcW w:w="245" w:type="pct"/>
            <w:vMerge/>
            <w:vAlign w:val="center"/>
          </w:tcPr>
          <w:p w:rsidR="00B875E2" w:rsidRPr="00C6753C" w:rsidRDefault="00B875E2" w:rsidP="00B875E2">
            <w:pPr>
              <w:jc w:val="center"/>
              <w:rPr>
                <w:rFonts w:cs="Calibri"/>
                <w:color w:val="000000"/>
                <w:sz w:val="16"/>
                <w:szCs w:val="16"/>
              </w:rPr>
            </w:pPr>
          </w:p>
        </w:tc>
        <w:tc>
          <w:tcPr>
            <w:tcW w:w="363" w:type="pct"/>
            <w:vMerge/>
            <w:shd w:val="clear" w:color="000000" w:fill="FFFFFF"/>
            <w:vAlign w:val="center"/>
          </w:tcPr>
          <w:p w:rsidR="00B875E2" w:rsidRPr="00C6753C" w:rsidRDefault="00B875E2" w:rsidP="00B875E2">
            <w:pPr>
              <w:jc w:val="center"/>
              <w:rPr>
                <w:rFonts w:cs="Calibri"/>
                <w:color w:val="000000"/>
                <w:sz w:val="16"/>
                <w:szCs w:val="16"/>
              </w:rPr>
            </w:pPr>
          </w:p>
        </w:tc>
        <w:tc>
          <w:tcPr>
            <w:tcW w:w="404" w:type="pct"/>
            <w:vMerge/>
          </w:tcPr>
          <w:p w:rsidR="00B875E2" w:rsidRPr="00C6753C" w:rsidRDefault="00B875E2" w:rsidP="00B875E2">
            <w:pPr>
              <w:jc w:val="center"/>
              <w:rPr>
                <w:rFonts w:cs="Calibri"/>
                <w:b/>
                <w:bCs/>
                <w:color w:val="000000"/>
                <w:sz w:val="16"/>
                <w:szCs w:val="16"/>
              </w:rPr>
            </w:pPr>
          </w:p>
        </w:tc>
        <w:tc>
          <w:tcPr>
            <w:tcW w:w="496" w:type="pct"/>
            <w:vMerge/>
            <w:hideMark/>
          </w:tcPr>
          <w:p w:rsidR="00B875E2" w:rsidRPr="00C6753C" w:rsidRDefault="00B875E2" w:rsidP="00B875E2">
            <w:pPr>
              <w:rPr>
                <w:rFonts w:cs="Calibri"/>
                <w:b/>
                <w:bCs/>
                <w:color w:val="000000"/>
                <w:sz w:val="16"/>
                <w:szCs w:val="16"/>
              </w:rPr>
            </w:pPr>
          </w:p>
        </w:tc>
        <w:tc>
          <w:tcPr>
            <w:tcW w:w="410" w:type="pct"/>
            <w:vMerge/>
            <w:vAlign w:val="center"/>
            <w:hideMark/>
          </w:tcPr>
          <w:p w:rsidR="00B875E2" w:rsidRPr="00C6753C" w:rsidRDefault="00B875E2" w:rsidP="00B875E2">
            <w:pPr>
              <w:rPr>
                <w:rFonts w:cs="Calibri"/>
                <w:color w:val="000000"/>
                <w:sz w:val="16"/>
                <w:szCs w:val="16"/>
              </w:rPr>
            </w:pPr>
          </w:p>
        </w:tc>
        <w:tc>
          <w:tcPr>
            <w:tcW w:w="197" w:type="pct"/>
            <w:vMerge/>
            <w:shd w:val="clear" w:color="000000" w:fill="FFFFFF"/>
            <w:vAlign w:val="center"/>
            <w:hideMark/>
          </w:tcPr>
          <w:p w:rsidR="00B875E2" w:rsidRPr="00C6753C" w:rsidRDefault="00B875E2" w:rsidP="00B875E2">
            <w:pPr>
              <w:jc w:val="center"/>
              <w:rPr>
                <w:rFonts w:cs="Calibri"/>
                <w:color w:val="000000"/>
                <w:sz w:val="16"/>
                <w:szCs w:val="16"/>
              </w:rPr>
            </w:pPr>
          </w:p>
        </w:tc>
        <w:tc>
          <w:tcPr>
            <w:tcW w:w="255" w:type="pct"/>
            <w:vMerge/>
            <w:vAlign w:val="center"/>
            <w:hideMark/>
          </w:tcPr>
          <w:p w:rsidR="00B875E2" w:rsidRPr="00C6753C" w:rsidRDefault="00B875E2" w:rsidP="00B875E2">
            <w:pPr>
              <w:jc w:val="center"/>
              <w:rPr>
                <w:rFonts w:cs="Calibri"/>
                <w:color w:val="000000"/>
                <w:sz w:val="16"/>
                <w:szCs w:val="16"/>
              </w:rPr>
            </w:pPr>
          </w:p>
        </w:tc>
        <w:tc>
          <w:tcPr>
            <w:tcW w:w="279" w:type="pct"/>
            <w:tcBorders>
              <w:top w:val="nil"/>
            </w:tcBorders>
            <w:shd w:val="clear" w:color="000000" w:fill="FFFFFF"/>
            <w:vAlign w:val="center"/>
            <w:hideMark/>
          </w:tcPr>
          <w:p w:rsidR="00B875E2" w:rsidRPr="00C6753C" w:rsidRDefault="00B875E2" w:rsidP="00B875E2">
            <w:pPr>
              <w:jc w:val="center"/>
              <w:rPr>
                <w:rFonts w:cs="Calibri"/>
                <w:color w:val="000000"/>
                <w:sz w:val="16"/>
                <w:szCs w:val="16"/>
              </w:rPr>
            </w:pPr>
          </w:p>
        </w:tc>
        <w:tc>
          <w:tcPr>
            <w:tcW w:w="416" w:type="pct"/>
            <w:vMerge/>
          </w:tcPr>
          <w:p w:rsidR="00B875E2" w:rsidRPr="00C6753C" w:rsidRDefault="00B875E2" w:rsidP="00B875E2">
            <w:pPr>
              <w:jc w:val="center"/>
              <w:rPr>
                <w:rFonts w:cs="Calibri"/>
                <w:b/>
                <w:bCs/>
                <w:color w:val="000000"/>
                <w:sz w:val="16"/>
                <w:szCs w:val="16"/>
              </w:rPr>
            </w:pPr>
          </w:p>
        </w:tc>
        <w:tc>
          <w:tcPr>
            <w:tcW w:w="316" w:type="pct"/>
            <w:vMerge/>
            <w:vAlign w:val="center"/>
            <w:hideMark/>
          </w:tcPr>
          <w:p w:rsidR="00B875E2" w:rsidRPr="00C6753C" w:rsidRDefault="00B875E2" w:rsidP="00B875E2">
            <w:pPr>
              <w:jc w:val="center"/>
              <w:rPr>
                <w:rFonts w:cs="Calibri"/>
                <w:color w:val="000000"/>
                <w:sz w:val="16"/>
                <w:szCs w:val="16"/>
              </w:rPr>
            </w:pPr>
          </w:p>
        </w:tc>
      </w:tr>
      <w:tr w:rsidR="00B875E2" w:rsidRPr="00C6753C" w:rsidTr="003F4543">
        <w:trPr>
          <w:trHeight w:val="824"/>
        </w:trPr>
        <w:tc>
          <w:tcPr>
            <w:tcW w:w="428" w:type="pct"/>
            <w:shd w:val="clear" w:color="000000" w:fill="FFFFFF"/>
          </w:tcPr>
          <w:p w:rsidR="00B875E2" w:rsidRPr="00CE4922" w:rsidRDefault="00B875E2" w:rsidP="00B875E2">
            <w:pPr>
              <w:spacing w:after="0" w:line="240" w:lineRule="auto"/>
              <w:rPr>
                <w:rFonts w:eastAsia="Times New Roman" w:cstheme="minorHAnsi"/>
                <w:bCs/>
                <w:sz w:val="16"/>
                <w:szCs w:val="16"/>
              </w:rPr>
            </w:pPr>
            <w:r>
              <w:rPr>
                <w:rFonts w:eastAsia="Times New Roman" w:cstheme="minorHAnsi"/>
                <w:sz w:val="16"/>
                <w:szCs w:val="16"/>
              </w:rPr>
              <w:t>7.01.01.02.05</w:t>
            </w:r>
          </w:p>
        </w:tc>
        <w:tc>
          <w:tcPr>
            <w:tcW w:w="539" w:type="pct"/>
            <w:shd w:val="clear" w:color="000000" w:fill="FFFFFF"/>
          </w:tcPr>
          <w:p w:rsidR="00B875E2" w:rsidRPr="00692F7E" w:rsidRDefault="00B875E2" w:rsidP="00B875E2">
            <w:pPr>
              <w:spacing w:after="0" w:line="240" w:lineRule="auto"/>
              <w:rPr>
                <w:rFonts w:eastAsia="Times New Roman" w:cstheme="minorHAnsi"/>
                <w:bCs/>
                <w:color w:val="000000"/>
                <w:sz w:val="16"/>
                <w:szCs w:val="16"/>
              </w:rPr>
            </w:pPr>
            <w:r w:rsidRPr="00692F7E">
              <w:rPr>
                <w:rFonts w:cstheme="minorHAnsi"/>
                <w:sz w:val="16"/>
                <w:szCs w:val="16"/>
              </w:rPr>
              <w:t>Koordinasi dan Penyusunan Laporan Keungan Akhir Tahun SKPD</w:t>
            </w:r>
          </w:p>
        </w:tc>
        <w:tc>
          <w:tcPr>
            <w:tcW w:w="454" w:type="pct"/>
            <w:shd w:val="clear" w:color="000000" w:fill="FFFFFF"/>
            <w:vAlign w:val="center"/>
          </w:tcPr>
          <w:p w:rsidR="00B875E2" w:rsidRPr="00C6753C" w:rsidRDefault="00B875E2" w:rsidP="00B875E2">
            <w:pPr>
              <w:rPr>
                <w:rFonts w:cs="Calibri"/>
                <w:sz w:val="16"/>
                <w:szCs w:val="16"/>
              </w:rPr>
            </w:pPr>
          </w:p>
        </w:tc>
        <w:tc>
          <w:tcPr>
            <w:tcW w:w="197" w:type="pct"/>
            <w:shd w:val="clear" w:color="000000" w:fill="FFFFFF"/>
            <w:vAlign w:val="center"/>
          </w:tcPr>
          <w:p w:rsidR="00B875E2" w:rsidRPr="00C6753C" w:rsidRDefault="00B875E2" w:rsidP="00B875E2">
            <w:pPr>
              <w:jc w:val="center"/>
              <w:rPr>
                <w:rFonts w:cs="Calibri"/>
                <w:sz w:val="16"/>
                <w:szCs w:val="16"/>
              </w:rPr>
            </w:pPr>
          </w:p>
        </w:tc>
        <w:tc>
          <w:tcPr>
            <w:tcW w:w="245" w:type="pct"/>
            <w:shd w:val="clear" w:color="000000" w:fill="FFFFFF"/>
            <w:vAlign w:val="center"/>
          </w:tcPr>
          <w:p w:rsidR="00B875E2" w:rsidRPr="00C6753C" w:rsidRDefault="00B875E2" w:rsidP="00B875E2">
            <w:pPr>
              <w:jc w:val="center"/>
              <w:rPr>
                <w:rFonts w:cs="Calibri"/>
                <w:sz w:val="16"/>
                <w:szCs w:val="16"/>
              </w:rPr>
            </w:pPr>
          </w:p>
        </w:tc>
        <w:tc>
          <w:tcPr>
            <w:tcW w:w="363" w:type="pct"/>
            <w:shd w:val="clear" w:color="000000" w:fill="FFFFFF"/>
            <w:vAlign w:val="center"/>
          </w:tcPr>
          <w:p w:rsidR="00B875E2" w:rsidRDefault="00B875E2" w:rsidP="00B875E2">
            <w:pPr>
              <w:jc w:val="center"/>
              <w:rPr>
                <w:rFonts w:cs="Calibri"/>
                <w:sz w:val="16"/>
                <w:szCs w:val="16"/>
              </w:rPr>
            </w:pPr>
          </w:p>
          <w:p w:rsidR="00B875E2" w:rsidRPr="00C6753C" w:rsidRDefault="00B875E2" w:rsidP="00B875E2">
            <w:pPr>
              <w:jc w:val="center"/>
              <w:rPr>
                <w:rFonts w:cs="Calibri"/>
                <w:sz w:val="16"/>
                <w:szCs w:val="16"/>
              </w:rPr>
            </w:pPr>
          </w:p>
        </w:tc>
        <w:tc>
          <w:tcPr>
            <w:tcW w:w="404" w:type="pct"/>
            <w:shd w:val="clear" w:color="000000" w:fill="FFFFFF"/>
          </w:tcPr>
          <w:p w:rsidR="00B875E2" w:rsidRPr="00CE4922" w:rsidRDefault="00B875E2" w:rsidP="00B875E2">
            <w:pPr>
              <w:spacing w:after="0" w:line="240" w:lineRule="auto"/>
              <w:jc w:val="right"/>
              <w:rPr>
                <w:rFonts w:eastAsia="Times New Roman" w:cstheme="minorHAnsi"/>
                <w:bCs/>
                <w:color w:val="000000"/>
                <w:sz w:val="16"/>
                <w:szCs w:val="16"/>
              </w:rPr>
            </w:pPr>
            <w:r>
              <w:rPr>
                <w:rFonts w:eastAsia="Times New Roman" w:cstheme="minorHAnsi"/>
                <w:bCs/>
                <w:color w:val="000000"/>
                <w:sz w:val="16"/>
                <w:szCs w:val="16"/>
              </w:rPr>
              <w:t>5.650.000</w:t>
            </w:r>
          </w:p>
        </w:tc>
        <w:tc>
          <w:tcPr>
            <w:tcW w:w="496" w:type="pct"/>
            <w:shd w:val="clear" w:color="000000" w:fill="FFFFFF"/>
          </w:tcPr>
          <w:p w:rsidR="00B875E2" w:rsidRPr="00692F7E" w:rsidRDefault="00B875E2" w:rsidP="00B875E2">
            <w:pPr>
              <w:spacing w:after="0" w:line="240" w:lineRule="auto"/>
              <w:rPr>
                <w:rFonts w:eastAsia="Times New Roman" w:cstheme="minorHAnsi"/>
                <w:bCs/>
                <w:color w:val="000000"/>
                <w:sz w:val="16"/>
                <w:szCs w:val="16"/>
              </w:rPr>
            </w:pPr>
            <w:r w:rsidRPr="00692F7E">
              <w:rPr>
                <w:rFonts w:cstheme="minorHAnsi"/>
                <w:sz w:val="16"/>
                <w:szCs w:val="16"/>
              </w:rPr>
              <w:t>Koordinasi dan Penyusunan Laporan Keungan Akhir Tahun SKPD</w:t>
            </w:r>
          </w:p>
        </w:tc>
        <w:tc>
          <w:tcPr>
            <w:tcW w:w="410" w:type="pct"/>
            <w:shd w:val="clear" w:color="000000" w:fill="FFFFFF"/>
            <w:vAlign w:val="center"/>
          </w:tcPr>
          <w:p w:rsidR="00B875E2" w:rsidRPr="00C6753C" w:rsidRDefault="00B875E2" w:rsidP="00B875E2">
            <w:pPr>
              <w:rPr>
                <w:rFonts w:cs="Calibri"/>
                <w:sz w:val="16"/>
                <w:szCs w:val="16"/>
              </w:rPr>
            </w:pPr>
          </w:p>
        </w:tc>
        <w:tc>
          <w:tcPr>
            <w:tcW w:w="197" w:type="pct"/>
            <w:shd w:val="clear" w:color="000000" w:fill="FFFFFF"/>
            <w:vAlign w:val="center"/>
          </w:tcPr>
          <w:p w:rsidR="00B875E2" w:rsidRPr="00C6753C" w:rsidRDefault="00B875E2" w:rsidP="00B875E2">
            <w:pPr>
              <w:jc w:val="center"/>
              <w:rPr>
                <w:rFonts w:cs="Calibri"/>
                <w:sz w:val="16"/>
                <w:szCs w:val="16"/>
              </w:rPr>
            </w:pPr>
          </w:p>
        </w:tc>
        <w:tc>
          <w:tcPr>
            <w:tcW w:w="255" w:type="pct"/>
            <w:shd w:val="clear" w:color="000000" w:fill="FFFFFF"/>
            <w:vAlign w:val="center"/>
          </w:tcPr>
          <w:p w:rsidR="00B875E2" w:rsidRPr="00C6753C" w:rsidRDefault="00B875E2" w:rsidP="00B875E2">
            <w:pPr>
              <w:jc w:val="center"/>
              <w:rPr>
                <w:rFonts w:cs="Calibri"/>
                <w:sz w:val="16"/>
                <w:szCs w:val="16"/>
              </w:rPr>
            </w:pPr>
          </w:p>
        </w:tc>
        <w:tc>
          <w:tcPr>
            <w:tcW w:w="279" w:type="pct"/>
            <w:shd w:val="clear" w:color="000000" w:fill="FFFFFF"/>
            <w:vAlign w:val="center"/>
          </w:tcPr>
          <w:p w:rsidR="00B875E2" w:rsidRPr="00C6753C" w:rsidRDefault="00B875E2" w:rsidP="00B875E2">
            <w:pPr>
              <w:jc w:val="center"/>
              <w:rPr>
                <w:rFonts w:cs="Calibri"/>
                <w:sz w:val="16"/>
                <w:szCs w:val="16"/>
              </w:rPr>
            </w:pPr>
          </w:p>
        </w:tc>
        <w:tc>
          <w:tcPr>
            <w:tcW w:w="416" w:type="pct"/>
            <w:shd w:val="clear" w:color="000000" w:fill="FFFFFF"/>
          </w:tcPr>
          <w:p w:rsidR="00B875E2" w:rsidRPr="00CE4922" w:rsidRDefault="00B875E2" w:rsidP="00B875E2">
            <w:pPr>
              <w:spacing w:after="0" w:line="240" w:lineRule="auto"/>
              <w:jc w:val="right"/>
              <w:rPr>
                <w:rFonts w:eastAsia="Times New Roman" w:cstheme="minorHAnsi"/>
                <w:bCs/>
                <w:color w:val="000000"/>
                <w:sz w:val="16"/>
                <w:szCs w:val="16"/>
              </w:rPr>
            </w:pPr>
            <w:r>
              <w:rPr>
                <w:rFonts w:eastAsia="Times New Roman" w:cstheme="minorHAnsi"/>
                <w:bCs/>
                <w:color w:val="000000"/>
                <w:sz w:val="16"/>
                <w:szCs w:val="16"/>
              </w:rPr>
              <w:t>5.650.000</w:t>
            </w:r>
          </w:p>
        </w:tc>
        <w:tc>
          <w:tcPr>
            <w:tcW w:w="316" w:type="pct"/>
            <w:shd w:val="clear" w:color="000000" w:fill="FFFFFF"/>
            <w:noWrap/>
            <w:vAlign w:val="center"/>
            <w:hideMark/>
          </w:tcPr>
          <w:p w:rsidR="00B875E2" w:rsidRPr="00C6753C" w:rsidRDefault="00B875E2" w:rsidP="00B875E2">
            <w:pPr>
              <w:jc w:val="center"/>
              <w:rPr>
                <w:rFonts w:cs="Calibri"/>
                <w:color w:val="000000"/>
                <w:sz w:val="16"/>
                <w:szCs w:val="16"/>
              </w:rPr>
            </w:pPr>
          </w:p>
        </w:tc>
      </w:tr>
      <w:tr w:rsidR="00B875E2" w:rsidRPr="00C6753C" w:rsidTr="003F4543">
        <w:trPr>
          <w:trHeight w:val="824"/>
        </w:trPr>
        <w:tc>
          <w:tcPr>
            <w:tcW w:w="428" w:type="pct"/>
            <w:shd w:val="clear" w:color="auto" w:fill="auto"/>
          </w:tcPr>
          <w:p w:rsidR="00B875E2" w:rsidRPr="00E07329" w:rsidRDefault="00B875E2" w:rsidP="00B875E2">
            <w:pPr>
              <w:spacing w:after="0" w:line="240" w:lineRule="auto"/>
              <w:rPr>
                <w:rFonts w:eastAsia="Times New Roman" w:cstheme="minorHAnsi"/>
                <w:bCs/>
                <w:sz w:val="16"/>
                <w:szCs w:val="16"/>
              </w:rPr>
            </w:pPr>
            <w:r w:rsidRPr="00E07329">
              <w:rPr>
                <w:rFonts w:eastAsia="Times New Roman" w:cstheme="minorHAnsi"/>
                <w:sz w:val="16"/>
                <w:szCs w:val="16"/>
              </w:rPr>
              <w:t>7.01.01.02</w:t>
            </w:r>
            <w:r>
              <w:rPr>
                <w:rFonts w:eastAsia="Times New Roman" w:cstheme="minorHAnsi"/>
                <w:sz w:val="16"/>
                <w:szCs w:val="16"/>
              </w:rPr>
              <w:t>.05</w:t>
            </w:r>
          </w:p>
        </w:tc>
        <w:tc>
          <w:tcPr>
            <w:tcW w:w="539" w:type="pct"/>
            <w:shd w:val="clear" w:color="auto" w:fill="auto"/>
          </w:tcPr>
          <w:p w:rsidR="00B875E2" w:rsidRPr="00E07329" w:rsidRDefault="00B875E2" w:rsidP="00B875E2">
            <w:pPr>
              <w:spacing w:after="0" w:line="240" w:lineRule="auto"/>
              <w:rPr>
                <w:rFonts w:eastAsia="Times New Roman" w:cstheme="minorHAnsi"/>
                <w:bCs/>
                <w:color w:val="000000"/>
                <w:sz w:val="16"/>
                <w:szCs w:val="16"/>
              </w:rPr>
            </w:pPr>
            <w:r w:rsidRPr="00E07329">
              <w:rPr>
                <w:rFonts w:eastAsia="Times New Roman" w:cstheme="minorHAnsi"/>
                <w:bCs/>
                <w:color w:val="000000"/>
                <w:sz w:val="16"/>
                <w:szCs w:val="16"/>
              </w:rPr>
              <w:t xml:space="preserve">Administrasi </w:t>
            </w:r>
            <w:r>
              <w:rPr>
                <w:rFonts w:eastAsia="Times New Roman" w:cstheme="minorHAnsi"/>
                <w:bCs/>
                <w:color w:val="000000"/>
                <w:sz w:val="16"/>
                <w:szCs w:val="16"/>
              </w:rPr>
              <w:t>Kepegawaian</w:t>
            </w:r>
            <w:r w:rsidRPr="00E07329">
              <w:rPr>
                <w:rFonts w:eastAsia="Times New Roman" w:cstheme="minorHAnsi"/>
                <w:bCs/>
                <w:color w:val="000000"/>
                <w:sz w:val="16"/>
                <w:szCs w:val="16"/>
              </w:rPr>
              <w:t xml:space="preserve"> Perangkat Daerah </w:t>
            </w:r>
          </w:p>
        </w:tc>
        <w:tc>
          <w:tcPr>
            <w:tcW w:w="454" w:type="pct"/>
            <w:shd w:val="clear" w:color="auto" w:fill="auto"/>
            <w:vAlign w:val="center"/>
          </w:tcPr>
          <w:p w:rsidR="00B875E2" w:rsidRPr="00C6753C" w:rsidRDefault="00B875E2" w:rsidP="00B875E2">
            <w:pPr>
              <w:rPr>
                <w:rFonts w:cs="Calibri"/>
                <w:color w:val="000000"/>
                <w:sz w:val="16"/>
                <w:szCs w:val="16"/>
              </w:rPr>
            </w:pPr>
          </w:p>
        </w:tc>
        <w:tc>
          <w:tcPr>
            <w:tcW w:w="197" w:type="pct"/>
            <w:shd w:val="clear" w:color="auto" w:fill="auto"/>
            <w:vAlign w:val="center"/>
          </w:tcPr>
          <w:p w:rsidR="00B875E2" w:rsidRPr="00C6753C" w:rsidRDefault="00B875E2" w:rsidP="00B875E2">
            <w:pPr>
              <w:jc w:val="center"/>
              <w:rPr>
                <w:rFonts w:cs="Calibri"/>
                <w:color w:val="000000"/>
                <w:sz w:val="16"/>
                <w:szCs w:val="16"/>
              </w:rPr>
            </w:pPr>
          </w:p>
        </w:tc>
        <w:tc>
          <w:tcPr>
            <w:tcW w:w="245" w:type="pct"/>
            <w:shd w:val="clear" w:color="auto" w:fill="auto"/>
            <w:vAlign w:val="center"/>
          </w:tcPr>
          <w:p w:rsidR="00B875E2" w:rsidRPr="00C6753C" w:rsidRDefault="00B875E2" w:rsidP="00B875E2">
            <w:pPr>
              <w:jc w:val="center"/>
              <w:rPr>
                <w:rFonts w:cs="Calibri"/>
                <w:color w:val="000000"/>
                <w:sz w:val="16"/>
                <w:szCs w:val="16"/>
              </w:rPr>
            </w:pPr>
          </w:p>
        </w:tc>
        <w:tc>
          <w:tcPr>
            <w:tcW w:w="363" w:type="pct"/>
            <w:shd w:val="clear" w:color="auto" w:fill="auto"/>
            <w:vAlign w:val="center"/>
          </w:tcPr>
          <w:p w:rsidR="00B875E2" w:rsidRPr="00C6753C" w:rsidRDefault="00B875E2" w:rsidP="00B875E2">
            <w:pPr>
              <w:jc w:val="center"/>
              <w:rPr>
                <w:rFonts w:cs="Calibri"/>
                <w:sz w:val="16"/>
                <w:szCs w:val="16"/>
              </w:rPr>
            </w:pPr>
          </w:p>
        </w:tc>
        <w:tc>
          <w:tcPr>
            <w:tcW w:w="404" w:type="pct"/>
            <w:shd w:val="clear" w:color="auto" w:fill="auto"/>
          </w:tcPr>
          <w:p w:rsidR="00B875E2" w:rsidRPr="00CE4922" w:rsidRDefault="00B875E2" w:rsidP="00B875E2">
            <w:pPr>
              <w:spacing w:after="0" w:line="240" w:lineRule="auto"/>
              <w:jc w:val="right"/>
              <w:rPr>
                <w:rFonts w:eastAsia="Times New Roman" w:cstheme="minorHAnsi"/>
                <w:b/>
                <w:bCs/>
                <w:color w:val="000000"/>
                <w:sz w:val="16"/>
                <w:szCs w:val="16"/>
              </w:rPr>
            </w:pPr>
            <w:r>
              <w:rPr>
                <w:rFonts w:eastAsia="Times New Roman" w:cstheme="minorHAnsi"/>
                <w:b/>
                <w:bCs/>
                <w:color w:val="000000"/>
                <w:sz w:val="16"/>
                <w:szCs w:val="16"/>
              </w:rPr>
              <w:t>50.000.000</w:t>
            </w:r>
          </w:p>
        </w:tc>
        <w:tc>
          <w:tcPr>
            <w:tcW w:w="496" w:type="pct"/>
            <w:shd w:val="clear" w:color="auto" w:fill="auto"/>
          </w:tcPr>
          <w:p w:rsidR="00B875E2" w:rsidRPr="00E07329" w:rsidRDefault="00B875E2" w:rsidP="00B875E2">
            <w:pPr>
              <w:spacing w:after="0" w:line="240" w:lineRule="auto"/>
              <w:rPr>
                <w:rFonts w:eastAsia="Times New Roman" w:cstheme="minorHAnsi"/>
                <w:bCs/>
                <w:color w:val="000000"/>
                <w:sz w:val="16"/>
                <w:szCs w:val="16"/>
              </w:rPr>
            </w:pPr>
            <w:r w:rsidRPr="00E07329">
              <w:rPr>
                <w:rFonts w:eastAsia="Times New Roman" w:cstheme="minorHAnsi"/>
                <w:bCs/>
                <w:color w:val="000000"/>
                <w:sz w:val="16"/>
                <w:szCs w:val="16"/>
              </w:rPr>
              <w:t xml:space="preserve">Administrasi </w:t>
            </w:r>
            <w:r>
              <w:rPr>
                <w:rFonts w:eastAsia="Times New Roman" w:cstheme="minorHAnsi"/>
                <w:bCs/>
                <w:color w:val="000000"/>
                <w:sz w:val="16"/>
                <w:szCs w:val="16"/>
              </w:rPr>
              <w:t>Kepegawaian</w:t>
            </w:r>
            <w:r w:rsidRPr="00E07329">
              <w:rPr>
                <w:rFonts w:eastAsia="Times New Roman" w:cstheme="minorHAnsi"/>
                <w:bCs/>
                <w:color w:val="000000"/>
                <w:sz w:val="16"/>
                <w:szCs w:val="16"/>
              </w:rPr>
              <w:t xml:space="preserve"> Perangkat Daerah </w:t>
            </w:r>
          </w:p>
        </w:tc>
        <w:tc>
          <w:tcPr>
            <w:tcW w:w="410" w:type="pct"/>
            <w:shd w:val="clear" w:color="auto" w:fill="auto"/>
            <w:vAlign w:val="center"/>
          </w:tcPr>
          <w:p w:rsidR="00B875E2" w:rsidRPr="00C6753C" w:rsidRDefault="00B875E2" w:rsidP="00B875E2">
            <w:pPr>
              <w:rPr>
                <w:rFonts w:cs="Calibri"/>
                <w:color w:val="000000"/>
                <w:sz w:val="16"/>
                <w:szCs w:val="16"/>
              </w:rPr>
            </w:pPr>
          </w:p>
        </w:tc>
        <w:tc>
          <w:tcPr>
            <w:tcW w:w="197" w:type="pct"/>
            <w:shd w:val="clear" w:color="auto" w:fill="auto"/>
            <w:vAlign w:val="center"/>
          </w:tcPr>
          <w:p w:rsidR="00B875E2" w:rsidRPr="00C6753C" w:rsidRDefault="00B875E2" w:rsidP="00B875E2">
            <w:pPr>
              <w:jc w:val="center"/>
              <w:rPr>
                <w:rFonts w:cs="Calibri"/>
                <w:color w:val="000000"/>
                <w:sz w:val="16"/>
                <w:szCs w:val="16"/>
              </w:rPr>
            </w:pPr>
          </w:p>
        </w:tc>
        <w:tc>
          <w:tcPr>
            <w:tcW w:w="255" w:type="pct"/>
            <w:shd w:val="clear" w:color="auto" w:fill="auto"/>
            <w:vAlign w:val="center"/>
          </w:tcPr>
          <w:p w:rsidR="00B875E2" w:rsidRPr="00C6753C" w:rsidRDefault="00B875E2" w:rsidP="00B875E2">
            <w:pPr>
              <w:jc w:val="center"/>
              <w:rPr>
                <w:rFonts w:cs="Calibri"/>
                <w:color w:val="000000"/>
                <w:sz w:val="16"/>
                <w:szCs w:val="16"/>
              </w:rPr>
            </w:pPr>
          </w:p>
        </w:tc>
        <w:tc>
          <w:tcPr>
            <w:tcW w:w="279" w:type="pct"/>
            <w:shd w:val="clear" w:color="auto" w:fill="auto"/>
            <w:vAlign w:val="center"/>
          </w:tcPr>
          <w:p w:rsidR="00B875E2" w:rsidRPr="00C6753C" w:rsidRDefault="00B875E2" w:rsidP="00B875E2">
            <w:pPr>
              <w:jc w:val="center"/>
              <w:rPr>
                <w:rFonts w:cs="Calibri"/>
                <w:sz w:val="16"/>
                <w:szCs w:val="16"/>
              </w:rPr>
            </w:pPr>
          </w:p>
        </w:tc>
        <w:tc>
          <w:tcPr>
            <w:tcW w:w="416" w:type="pct"/>
            <w:shd w:val="clear" w:color="auto" w:fill="auto"/>
          </w:tcPr>
          <w:p w:rsidR="00B875E2" w:rsidRPr="00CE4922" w:rsidRDefault="00B875E2" w:rsidP="00B875E2">
            <w:pPr>
              <w:spacing w:after="0" w:line="240" w:lineRule="auto"/>
              <w:jc w:val="right"/>
              <w:rPr>
                <w:rFonts w:eastAsia="Times New Roman" w:cstheme="minorHAnsi"/>
                <w:b/>
                <w:bCs/>
                <w:color w:val="000000"/>
                <w:sz w:val="16"/>
                <w:szCs w:val="16"/>
              </w:rPr>
            </w:pPr>
            <w:r>
              <w:rPr>
                <w:rFonts w:eastAsia="Times New Roman" w:cstheme="minorHAnsi"/>
                <w:b/>
                <w:bCs/>
                <w:color w:val="000000"/>
                <w:sz w:val="16"/>
                <w:szCs w:val="16"/>
              </w:rPr>
              <w:t>50.000.000</w:t>
            </w:r>
          </w:p>
        </w:tc>
        <w:tc>
          <w:tcPr>
            <w:tcW w:w="316" w:type="pct"/>
            <w:shd w:val="clear" w:color="auto" w:fill="auto"/>
            <w:noWrap/>
            <w:vAlign w:val="center"/>
          </w:tcPr>
          <w:p w:rsidR="00B875E2" w:rsidRPr="00C6753C" w:rsidRDefault="00B875E2" w:rsidP="00B875E2">
            <w:pPr>
              <w:jc w:val="center"/>
              <w:rPr>
                <w:rFonts w:cs="Calibri"/>
                <w:color w:val="000000"/>
                <w:sz w:val="16"/>
                <w:szCs w:val="16"/>
              </w:rPr>
            </w:pPr>
          </w:p>
        </w:tc>
      </w:tr>
      <w:tr w:rsidR="00B875E2" w:rsidRPr="00C6753C" w:rsidTr="003F4543">
        <w:trPr>
          <w:trHeight w:val="824"/>
        </w:trPr>
        <w:tc>
          <w:tcPr>
            <w:tcW w:w="428" w:type="pct"/>
            <w:shd w:val="clear" w:color="auto" w:fill="auto"/>
          </w:tcPr>
          <w:p w:rsidR="00B875E2" w:rsidRPr="00CE4922" w:rsidRDefault="00B875E2" w:rsidP="00B875E2">
            <w:pPr>
              <w:spacing w:after="0" w:line="240" w:lineRule="auto"/>
              <w:rPr>
                <w:rFonts w:eastAsia="Times New Roman" w:cstheme="minorHAnsi"/>
                <w:bCs/>
                <w:sz w:val="16"/>
                <w:szCs w:val="16"/>
              </w:rPr>
            </w:pPr>
            <w:r>
              <w:rPr>
                <w:rFonts w:eastAsia="Times New Roman" w:cstheme="minorHAnsi"/>
                <w:sz w:val="16"/>
                <w:szCs w:val="16"/>
              </w:rPr>
              <w:t>7.01.01.02.05.02</w:t>
            </w:r>
          </w:p>
          <w:p w:rsidR="00B875E2" w:rsidRPr="00E07329" w:rsidRDefault="00B875E2" w:rsidP="00B875E2">
            <w:pPr>
              <w:spacing w:after="0" w:line="240" w:lineRule="auto"/>
              <w:rPr>
                <w:rFonts w:eastAsia="Times New Roman" w:cstheme="minorHAnsi"/>
                <w:sz w:val="16"/>
                <w:szCs w:val="16"/>
              </w:rPr>
            </w:pPr>
          </w:p>
        </w:tc>
        <w:tc>
          <w:tcPr>
            <w:tcW w:w="539" w:type="pct"/>
            <w:shd w:val="clear" w:color="auto" w:fill="auto"/>
          </w:tcPr>
          <w:p w:rsidR="00B875E2" w:rsidRPr="00692F7E" w:rsidRDefault="00B875E2" w:rsidP="00B875E2">
            <w:pPr>
              <w:rPr>
                <w:rFonts w:cstheme="minorHAnsi"/>
                <w:sz w:val="16"/>
                <w:szCs w:val="16"/>
              </w:rPr>
            </w:pPr>
            <w:r>
              <w:rPr>
                <w:rFonts w:cstheme="minorHAnsi"/>
                <w:sz w:val="16"/>
                <w:szCs w:val="16"/>
              </w:rPr>
              <w:t>Pengadaan pakaian dinas beserta atribut kelengkapannya</w:t>
            </w:r>
          </w:p>
          <w:p w:rsidR="00B875E2" w:rsidRPr="00E07329" w:rsidRDefault="00B875E2" w:rsidP="00B875E2">
            <w:pPr>
              <w:spacing w:after="0" w:line="240" w:lineRule="auto"/>
              <w:rPr>
                <w:rFonts w:eastAsia="Times New Roman" w:cstheme="minorHAnsi"/>
                <w:bCs/>
                <w:color w:val="000000"/>
                <w:sz w:val="16"/>
                <w:szCs w:val="16"/>
              </w:rPr>
            </w:pPr>
          </w:p>
        </w:tc>
        <w:tc>
          <w:tcPr>
            <w:tcW w:w="454" w:type="pct"/>
            <w:shd w:val="clear" w:color="auto" w:fill="auto"/>
            <w:vAlign w:val="center"/>
          </w:tcPr>
          <w:p w:rsidR="00B875E2" w:rsidRPr="00C6753C" w:rsidRDefault="00B875E2" w:rsidP="00B875E2">
            <w:pPr>
              <w:rPr>
                <w:rFonts w:cs="Calibri"/>
                <w:color w:val="000000"/>
                <w:sz w:val="16"/>
                <w:szCs w:val="16"/>
              </w:rPr>
            </w:pPr>
          </w:p>
        </w:tc>
        <w:tc>
          <w:tcPr>
            <w:tcW w:w="197" w:type="pct"/>
            <w:shd w:val="clear" w:color="auto" w:fill="auto"/>
            <w:vAlign w:val="center"/>
          </w:tcPr>
          <w:p w:rsidR="00B875E2" w:rsidRPr="00C6753C" w:rsidRDefault="00B875E2" w:rsidP="00B875E2">
            <w:pPr>
              <w:jc w:val="center"/>
              <w:rPr>
                <w:rFonts w:cs="Calibri"/>
                <w:color w:val="000000"/>
                <w:sz w:val="16"/>
                <w:szCs w:val="16"/>
              </w:rPr>
            </w:pPr>
          </w:p>
        </w:tc>
        <w:tc>
          <w:tcPr>
            <w:tcW w:w="245" w:type="pct"/>
            <w:shd w:val="clear" w:color="auto" w:fill="auto"/>
            <w:vAlign w:val="center"/>
          </w:tcPr>
          <w:p w:rsidR="00B875E2" w:rsidRPr="00C6753C" w:rsidRDefault="00B875E2" w:rsidP="00B875E2">
            <w:pPr>
              <w:jc w:val="center"/>
              <w:rPr>
                <w:rFonts w:cs="Calibri"/>
                <w:color w:val="000000"/>
                <w:sz w:val="16"/>
                <w:szCs w:val="16"/>
              </w:rPr>
            </w:pPr>
          </w:p>
        </w:tc>
        <w:tc>
          <w:tcPr>
            <w:tcW w:w="363" w:type="pct"/>
            <w:shd w:val="clear" w:color="auto" w:fill="auto"/>
            <w:vAlign w:val="center"/>
          </w:tcPr>
          <w:p w:rsidR="00B875E2" w:rsidRPr="00C6753C" w:rsidRDefault="00B875E2" w:rsidP="00B875E2">
            <w:pPr>
              <w:jc w:val="center"/>
              <w:rPr>
                <w:rFonts w:cs="Calibri"/>
                <w:sz w:val="16"/>
                <w:szCs w:val="16"/>
              </w:rPr>
            </w:pPr>
          </w:p>
        </w:tc>
        <w:tc>
          <w:tcPr>
            <w:tcW w:w="404" w:type="pct"/>
            <w:shd w:val="clear" w:color="auto" w:fill="auto"/>
          </w:tcPr>
          <w:p w:rsidR="00B875E2" w:rsidRPr="00CE4922" w:rsidRDefault="00B875E2" w:rsidP="00B875E2">
            <w:pPr>
              <w:spacing w:after="0" w:line="240" w:lineRule="auto"/>
              <w:jc w:val="right"/>
              <w:rPr>
                <w:rFonts w:eastAsia="Times New Roman" w:cstheme="minorHAnsi"/>
                <w:bCs/>
                <w:color w:val="000000"/>
                <w:sz w:val="16"/>
                <w:szCs w:val="16"/>
              </w:rPr>
            </w:pPr>
            <w:r>
              <w:rPr>
                <w:rFonts w:eastAsia="Times New Roman" w:cstheme="minorHAnsi"/>
                <w:bCs/>
                <w:color w:val="000000"/>
                <w:sz w:val="16"/>
                <w:szCs w:val="16"/>
              </w:rPr>
              <w:t>50.000.000</w:t>
            </w:r>
          </w:p>
          <w:p w:rsidR="00B875E2" w:rsidRDefault="00B875E2" w:rsidP="00B875E2">
            <w:pPr>
              <w:spacing w:after="0" w:line="240" w:lineRule="auto"/>
              <w:jc w:val="right"/>
              <w:rPr>
                <w:rFonts w:eastAsia="Times New Roman" w:cstheme="minorHAnsi"/>
                <w:b/>
                <w:bCs/>
                <w:color w:val="000000"/>
                <w:sz w:val="16"/>
                <w:szCs w:val="16"/>
              </w:rPr>
            </w:pPr>
          </w:p>
        </w:tc>
        <w:tc>
          <w:tcPr>
            <w:tcW w:w="496" w:type="pct"/>
            <w:shd w:val="clear" w:color="auto" w:fill="auto"/>
          </w:tcPr>
          <w:p w:rsidR="00B875E2" w:rsidRPr="00692F7E" w:rsidRDefault="00B875E2" w:rsidP="00B875E2">
            <w:pPr>
              <w:rPr>
                <w:rFonts w:cstheme="minorHAnsi"/>
                <w:sz w:val="16"/>
                <w:szCs w:val="16"/>
              </w:rPr>
            </w:pPr>
            <w:r>
              <w:rPr>
                <w:rFonts w:cstheme="minorHAnsi"/>
                <w:sz w:val="16"/>
                <w:szCs w:val="16"/>
              </w:rPr>
              <w:t>Pengadaan pakaian dinas beserta atribut kelengkapannya</w:t>
            </w:r>
          </w:p>
          <w:p w:rsidR="00B875E2" w:rsidRPr="00E07329" w:rsidRDefault="00B875E2" w:rsidP="00B875E2">
            <w:pPr>
              <w:spacing w:after="0" w:line="240" w:lineRule="auto"/>
              <w:rPr>
                <w:rFonts w:eastAsia="Times New Roman" w:cstheme="minorHAnsi"/>
                <w:bCs/>
                <w:color w:val="000000"/>
                <w:sz w:val="16"/>
                <w:szCs w:val="16"/>
              </w:rPr>
            </w:pPr>
          </w:p>
        </w:tc>
        <w:tc>
          <w:tcPr>
            <w:tcW w:w="410" w:type="pct"/>
            <w:shd w:val="clear" w:color="auto" w:fill="auto"/>
            <w:vAlign w:val="center"/>
          </w:tcPr>
          <w:p w:rsidR="00B875E2" w:rsidRPr="00C6753C" w:rsidRDefault="00B875E2" w:rsidP="00B875E2">
            <w:pPr>
              <w:rPr>
                <w:rFonts w:cs="Calibri"/>
                <w:color w:val="000000"/>
                <w:sz w:val="16"/>
                <w:szCs w:val="16"/>
              </w:rPr>
            </w:pPr>
          </w:p>
        </w:tc>
        <w:tc>
          <w:tcPr>
            <w:tcW w:w="197" w:type="pct"/>
            <w:shd w:val="clear" w:color="auto" w:fill="auto"/>
            <w:vAlign w:val="center"/>
          </w:tcPr>
          <w:p w:rsidR="00B875E2" w:rsidRPr="00C6753C" w:rsidRDefault="00B875E2" w:rsidP="00B875E2">
            <w:pPr>
              <w:jc w:val="center"/>
              <w:rPr>
                <w:rFonts w:cs="Calibri"/>
                <w:color w:val="000000"/>
                <w:sz w:val="16"/>
                <w:szCs w:val="16"/>
              </w:rPr>
            </w:pPr>
          </w:p>
        </w:tc>
        <w:tc>
          <w:tcPr>
            <w:tcW w:w="255" w:type="pct"/>
            <w:shd w:val="clear" w:color="auto" w:fill="auto"/>
            <w:vAlign w:val="center"/>
          </w:tcPr>
          <w:p w:rsidR="00B875E2" w:rsidRPr="00C6753C" w:rsidRDefault="00B875E2" w:rsidP="00B875E2">
            <w:pPr>
              <w:jc w:val="center"/>
              <w:rPr>
                <w:rFonts w:cs="Calibri"/>
                <w:color w:val="000000"/>
                <w:sz w:val="16"/>
                <w:szCs w:val="16"/>
              </w:rPr>
            </w:pPr>
          </w:p>
        </w:tc>
        <w:tc>
          <w:tcPr>
            <w:tcW w:w="279" w:type="pct"/>
            <w:shd w:val="clear" w:color="auto" w:fill="auto"/>
            <w:vAlign w:val="center"/>
          </w:tcPr>
          <w:p w:rsidR="00B875E2" w:rsidRPr="00C6753C" w:rsidRDefault="00B875E2" w:rsidP="00B875E2">
            <w:pPr>
              <w:jc w:val="center"/>
              <w:rPr>
                <w:rFonts w:cs="Calibri"/>
                <w:sz w:val="16"/>
                <w:szCs w:val="16"/>
              </w:rPr>
            </w:pPr>
          </w:p>
        </w:tc>
        <w:tc>
          <w:tcPr>
            <w:tcW w:w="416" w:type="pct"/>
            <w:shd w:val="clear" w:color="auto" w:fill="auto"/>
          </w:tcPr>
          <w:p w:rsidR="00B875E2" w:rsidRPr="00CE4922" w:rsidRDefault="00B875E2" w:rsidP="00B875E2">
            <w:pPr>
              <w:spacing w:after="0" w:line="240" w:lineRule="auto"/>
              <w:jc w:val="right"/>
              <w:rPr>
                <w:rFonts w:eastAsia="Times New Roman" w:cstheme="minorHAnsi"/>
                <w:bCs/>
                <w:color w:val="000000"/>
                <w:sz w:val="16"/>
                <w:szCs w:val="16"/>
              </w:rPr>
            </w:pPr>
            <w:r>
              <w:rPr>
                <w:rFonts w:eastAsia="Times New Roman" w:cstheme="minorHAnsi"/>
                <w:bCs/>
                <w:color w:val="000000"/>
                <w:sz w:val="16"/>
                <w:szCs w:val="16"/>
              </w:rPr>
              <w:t>50.000.000</w:t>
            </w:r>
          </w:p>
          <w:p w:rsidR="00B875E2" w:rsidRDefault="00B875E2" w:rsidP="00B875E2">
            <w:pPr>
              <w:spacing w:after="0" w:line="240" w:lineRule="auto"/>
              <w:jc w:val="right"/>
              <w:rPr>
                <w:rFonts w:eastAsia="Times New Roman" w:cstheme="minorHAnsi"/>
                <w:b/>
                <w:bCs/>
                <w:color w:val="000000"/>
                <w:sz w:val="16"/>
                <w:szCs w:val="16"/>
              </w:rPr>
            </w:pPr>
          </w:p>
        </w:tc>
        <w:tc>
          <w:tcPr>
            <w:tcW w:w="316" w:type="pct"/>
            <w:shd w:val="clear" w:color="auto" w:fill="auto"/>
            <w:noWrap/>
            <w:vAlign w:val="center"/>
          </w:tcPr>
          <w:p w:rsidR="00B875E2" w:rsidRPr="00C6753C" w:rsidRDefault="00B875E2" w:rsidP="00B875E2">
            <w:pPr>
              <w:jc w:val="center"/>
              <w:rPr>
                <w:rFonts w:cs="Calibri"/>
                <w:color w:val="000000"/>
                <w:sz w:val="16"/>
                <w:szCs w:val="16"/>
              </w:rPr>
            </w:pPr>
          </w:p>
        </w:tc>
      </w:tr>
      <w:tr w:rsidR="00B875E2" w:rsidRPr="00C6753C" w:rsidTr="003F4543">
        <w:trPr>
          <w:trHeight w:val="996"/>
        </w:trPr>
        <w:tc>
          <w:tcPr>
            <w:tcW w:w="428" w:type="pct"/>
            <w:shd w:val="clear" w:color="000000" w:fill="FFFFFF"/>
          </w:tcPr>
          <w:p w:rsidR="00B875E2" w:rsidRPr="00CE4922" w:rsidRDefault="00B875E2" w:rsidP="00B875E2">
            <w:pPr>
              <w:spacing w:after="0" w:line="240" w:lineRule="auto"/>
              <w:rPr>
                <w:rFonts w:eastAsia="Times New Roman" w:cstheme="minorHAnsi"/>
                <w:bCs/>
                <w:sz w:val="16"/>
                <w:szCs w:val="16"/>
              </w:rPr>
            </w:pPr>
            <w:r>
              <w:rPr>
                <w:rFonts w:eastAsia="Times New Roman" w:cstheme="minorHAnsi"/>
                <w:sz w:val="16"/>
                <w:szCs w:val="16"/>
              </w:rPr>
              <w:t>7.01.01.2.06</w:t>
            </w:r>
          </w:p>
        </w:tc>
        <w:tc>
          <w:tcPr>
            <w:tcW w:w="539" w:type="pct"/>
            <w:shd w:val="clear" w:color="000000" w:fill="FFFFFF"/>
          </w:tcPr>
          <w:p w:rsidR="00B875E2" w:rsidRPr="00692F7E" w:rsidRDefault="00B875E2" w:rsidP="00B875E2">
            <w:pPr>
              <w:spacing w:after="0" w:line="240" w:lineRule="auto"/>
              <w:rPr>
                <w:rFonts w:eastAsia="Times New Roman" w:cstheme="minorHAnsi"/>
                <w:bCs/>
                <w:color w:val="000000"/>
                <w:sz w:val="16"/>
                <w:szCs w:val="16"/>
              </w:rPr>
            </w:pPr>
            <w:r w:rsidRPr="00692F7E">
              <w:rPr>
                <w:rFonts w:cstheme="minorHAnsi"/>
                <w:b/>
                <w:sz w:val="16"/>
                <w:szCs w:val="16"/>
              </w:rPr>
              <w:t>Adminsitrasi Umum Perangkat Daerah</w:t>
            </w:r>
          </w:p>
        </w:tc>
        <w:tc>
          <w:tcPr>
            <w:tcW w:w="454" w:type="pct"/>
            <w:shd w:val="clear" w:color="000000" w:fill="FFFFFF"/>
            <w:vAlign w:val="center"/>
          </w:tcPr>
          <w:p w:rsidR="00B875E2" w:rsidRPr="00C6753C" w:rsidRDefault="00B875E2" w:rsidP="00B875E2">
            <w:pPr>
              <w:rPr>
                <w:rFonts w:cs="Calibri"/>
                <w:sz w:val="16"/>
                <w:szCs w:val="16"/>
              </w:rPr>
            </w:pPr>
          </w:p>
        </w:tc>
        <w:tc>
          <w:tcPr>
            <w:tcW w:w="197" w:type="pct"/>
            <w:shd w:val="clear" w:color="000000" w:fill="FFFFFF"/>
            <w:vAlign w:val="center"/>
          </w:tcPr>
          <w:p w:rsidR="00B875E2" w:rsidRPr="00C6753C" w:rsidRDefault="00B875E2" w:rsidP="00B875E2">
            <w:pPr>
              <w:jc w:val="center"/>
              <w:rPr>
                <w:rFonts w:cs="Calibri"/>
                <w:sz w:val="16"/>
                <w:szCs w:val="16"/>
              </w:rPr>
            </w:pPr>
          </w:p>
        </w:tc>
        <w:tc>
          <w:tcPr>
            <w:tcW w:w="245" w:type="pct"/>
            <w:shd w:val="clear" w:color="000000" w:fill="FFFFFF"/>
            <w:vAlign w:val="center"/>
          </w:tcPr>
          <w:p w:rsidR="00B875E2" w:rsidRPr="00C6753C" w:rsidRDefault="00B875E2" w:rsidP="00B875E2">
            <w:pPr>
              <w:jc w:val="center"/>
              <w:rPr>
                <w:rFonts w:cs="Calibri"/>
                <w:sz w:val="16"/>
                <w:szCs w:val="16"/>
              </w:rPr>
            </w:pPr>
          </w:p>
        </w:tc>
        <w:tc>
          <w:tcPr>
            <w:tcW w:w="363" w:type="pct"/>
            <w:shd w:val="clear" w:color="000000" w:fill="FFFFFF"/>
            <w:vAlign w:val="center"/>
          </w:tcPr>
          <w:p w:rsidR="00B875E2" w:rsidRPr="00C6753C" w:rsidRDefault="00B875E2" w:rsidP="00B875E2">
            <w:pPr>
              <w:jc w:val="center"/>
              <w:rPr>
                <w:rFonts w:cs="Calibri"/>
                <w:sz w:val="16"/>
                <w:szCs w:val="16"/>
              </w:rPr>
            </w:pPr>
          </w:p>
        </w:tc>
        <w:tc>
          <w:tcPr>
            <w:tcW w:w="404" w:type="pct"/>
            <w:shd w:val="clear" w:color="000000" w:fill="FFFFFF"/>
          </w:tcPr>
          <w:p w:rsidR="00B875E2" w:rsidRPr="00ED3381" w:rsidRDefault="00B875E2" w:rsidP="00B875E2">
            <w:pPr>
              <w:spacing w:after="0" w:line="240" w:lineRule="auto"/>
              <w:jc w:val="right"/>
              <w:rPr>
                <w:rFonts w:eastAsia="Times New Roman" w:cstheme="minorHAnsi"/>
                <w:b/>
                <w:bCs/>
                <w:color w:val="000000"/>
                <w:sz w:val="16"/>
                <w:szCs w:val="16"/>
              </w:rPr>
            </w:pPr>
            <w:r>
              <w:rPr>
                <w:rFonts w:eastAsia="Times New Roman" w:cstheme="minorHAnsi"/>
                <w:b/>
                <w:bCs/>
                <w:color w:val="000000"/>
                <w:sz w:val="16"/>
                <w:szCs w:val="16"/>
              </w:rPr>
              <w:t>168.500.000</w:t>
            </w:r>
          </w:p>
        </w:tc>
        <w:tc>
          <w:tcPr>
            <w:tcW w:w="496" w:type="pct"/>
            <w:shd w:val="clear" w:color="000000" w:fill="FFFFFF"/>
          </w:tcPr>
          <w:p w:rsidR="00B875E2" w:rsidRPr="00692F7E" w:rsidRDefault="00B875E2" w:rsidP="00B875E2">
            <w:pPr>
              <w:spacing w:after="0" w:line="240" w:lineRule="auto"/>
              <w:rPr>
                <w:rFonts w:eastAsia="Times New Roman" w:cstheme="minorHAnsi"/>
                <w:bCs/>
                <w:color w:val="000000"/>
                <w:sz w:val="16"/>
                <w:szCs w:val="16"/>
              </w:rPr>
            </w:pPr>
            <w:r w:rsidRPr="00692F7E">
              <w:rPr>
                <w:rFonts w:cstheme="minorHAnsi"/>
                <w:b/>
                <w:sz w:val="16"/>
                <w:szCs w:val="16"/>
              </w:rPr>
              <w:t>Adminsitrasi Umum Perangkat Daerah</w:t>
            </w:r>
          </w:p>
        </w:tc>
        <w:tc>
          <w:tcPr>
            <w:tcW w:w="410" w:type="pct"/>
            <w:shd w:val="clear" w:color="000000" w:fill="FFFFFF"/>
            <w:vAlign w:val="center"/>
          </w:tcPr>
          <w:p w:rsidR="00B875E2" w:rsidRPr="00C6753C" w:rsidRDefault="00B875E2" w:rsidP="00B875E2">
            <w:pPr>
              <w:rPr>
                <w:rFonts w:cs="Calibri"/>
                <w:sz w:val="16"/>
                <w:szCs w:val="16"/>
              </w:rPr>
            </w:pPr>
          </w:p>
        </w:tc>
        <w:tc>
          <w:tcPr>
            <w:tcW w:w="197" w:type="pct"/>
            <w:shd w:val="clear" w:color="000000" w:fill="FFFFFF"/>
            <w:vAlign w:val="center"/>
          </w:tcPr>
          <w:p w:rsidR="00B875E2" w:rsidRPr="00C6753C" w:rsidRDefault="00B875E2" w:rsidP="00B875E2">
            <w:pPr>
              <w:jc w:val="center"/>
              <w:rPr>
                <w:rFonts w:cs="Calibri"/>
                <w:sz w:val="16"/>
                <w:szCs w:val="16"/>
              </w:rPr>
            </w:pPr>
          </w:p>
        </w:tc>
        <w:tc>
          <w:tcPr>
            <w:tcW w:w="255" w:type="pct"/>
            <w:shd w:val="clear" w:color="000000" w:fill="FFFFFF"/>
            <w:vAlign w:val="center"/>
          </w:tcPr>
          <w:p w:rsidR="00B875E2" w:rsidRPr="00C6753C" w:rsidRDefault="00B875E2" w:rsidP="00B875E2">
            <w:pPr>
              <w:jc w:val="center"/>
              <w:rPr>
                <w:rFonts w:cs="Calibri"/>
                <w:sz w:val="16"/>
                <w:szCs w:val="16"/>
              </w:rPr>
            </w:pPr>
          </w:p>
        </w:tc>
        <w:tc>
          <w:tcPr>
            <w:tcW w:w="279" w:type="pct"/>
            <w:shd w:val="clear" w:color="000000" w:fill="FFFFFF"/>
          </w:tcPr>
          <w:p w:rsidR="00B875E2" w:rsidRDefault="00B875E2" w:rsidP="00B875E2"/>
        </w:tc>
        <w:tc>
          <w:tcPr>
            <w:tcW w:w="416" w:type="pct"/>
            <w:shd w:val="clear" w:color="000000" w:fill="FFFFFF"/>
          </w:tcPr>
          <w:p w:rsidR="00B875E2" w:rsidRPr="00ED3381" w:rsidRDefault="00B875E2" w:rsidP="00B875E2">
            <w:pPr>
              <w:spacing w:after="0" w:line="240" w:lineRule="auto"/>
              <w:jc w:val="right"/>
              <w:rPr>
                <w:rFonts w:eastAsia="Times New Roman" w:cstheme="minorHAnsi"/>
                <w:b/>
                <w:bCs/>
                <w:color w:val="000000"/>
                <w:sz w:val="16"/>
                <w:szCs w:val="16"/>
              </w:rPr>
            </w:pPr>
            <w:r>
              <w:rPr>
                <w:rFonts w:eastAsia="Times New Roman" w:cstheme="minorHAnsi"/>
                <w:b/>
                <w:bCs/>
                <w:color w:val="000000"/>
                <w:sz w:val="16"/>
                <w:szCs w:val="16"/>
              </w:rPr>
              <w:t>168.500.000</w:t>
            </w:r>
          </w:p>
        </w:tc>
        <w:tc>
          <w:tcPr>
            <w:tcW w:w="316" w:type="pct"/>
            <w:shd w:val="clear" w:color="000000" w:fill="FFFFFF"/>
            <w:noWrap/>
            <w:vAlign w:val="center"/>
            <w:hideMark/>
          </w:tcPr>
          <w:p w:rsidR="00B875E2" w:rsidRPr="00C6753C" w:rsidRDefault="00B875E2" w:rsidP="00B875E2">
            <w:pPr>
              <w:jc w:val="center"/>
              <w:rPr>
                <w:rFonts w:cs="Calibri"/>
                <w:color w:val="000000"/>
                <w:sz w:val="16"/>
                <w:szCs w:val="16"/>
              </w:rPr>
            </w:pPr>
          </w:p>
        </w:tc>
      </w:tr>
      <w:tr w:rsidR="00B875E2" w:rsidRPr="00C6753C" w:rsidTr="003F4543">
        <w:trPr>
          <w:trHeight w:val="667"/>
        </w:trPr>
        <w:tc>
          <w:tcPr>
            <w:tcW w:w="428" w:type="pct"/>
            <w:shd w:val="clear" w:color="000000" w:fill="FFFFFF"/>
          </w:tcPr>
          <w:p w:rsidR="00B875E2" w:rsidRDefault="00B875E2" w:rsidP="00B875E2">
            <w:r w:rsidRPr="008B643A">
              <w:rPr>
                <w:rFonts w:eastAsia="Times New Roman" w:cstheme="minorHAnsi"/>
                <w:sz w:val="16"/>
                <w:szCs w:val="16"/>
              </w:rPr>
              <w:t>7.01.01.</w:t>
            </w:r>
            <w:r>
              <w:rPr>
                <w:rFonts w:eastAsia="Times New Roman" w:cstheme="minorHAnsi"/>
                <w:sz w:val="16"/>
                <w:szCs w:val="16"/>
              </w:rPr>
              <w:t>2.</w:t>
            </w:r>
            <w:r w:rsidRPr="008B643A">
              <w:rPr>
                <w:rFonts w:eastAsia="Times New Roman" w:cstheme="minorHAnsi"/>
                <w:sz w:val="16"/>
                <w:szCs w:val="16"/>
              </w:rPr>
              <w:t>06</w:t>
            </w:r>
            <w:r>
              <w:rPr>
                <w:rFonts w:eastAsia="Times New Roman" w:cstheme="minorHAnsi"/>
                <w:sz w:val="16"/>
                <w:szCs w:val="16"/>
              </w:rPr>
              <w:t>.01</w:t>
            </w:r>
          </w:p>
        </w:tc>
        <w:tc>
          <w:tcPr>
            <w:tcW w:w="539" w:type="pct"/>
            <w:shd w:val="clear" w:color="000000" w:fill="FFFFFF"/>
            <w:vAlign w:val="center"/>
          </w:tcPr>
          <w:p w:rsidR="00B875E2" w:rsidRPr="00ED3381" w:rsidRDefault="00B875E2" w:rsidP="00B875E2">
            <w:pPr>
              <w:rPr>
                <w:rFonts w:cstheme="minorHAnsi"/>
                <w:bCs/>
                <w:color w:val="000000"/>
                <w:sz w:val="16"/>
                <w:szCs w:val="16"/>
              </w:rPr>
            </w:pPr>
            <w:r w:rsidRPr="00ED3381">
              <w:rPr>
                <w:rFonts w:cstheme="minorHAnsi"/>
                <w:bCs/>
                <w:color w:val="000000"/>
                <w:sz w:val="16"/>
                <w:szCs w:val="16"/>
              </w:rPr>
              <w:t xml:space="preserve">Penyediaan </w:t>
            </w:r>
            <w:r>
              <w:rPr>
                <w:rFonts w:cstheme="minorHAnsi"/>
                <w:bCs/>
                <w:color w:val="000000"/>
                <w:sz w:val="16"/>
                <w:szCs w:val="16"/>
              </w:rPr>
              <w:t>komponen instalasi listrik/penerangan bangunan kantor</w:t>
            </w:r>
            <w:r w:rsidRPr="00ED3381">
              <w:rPr>
                <w:rFonts w:cstheme="minorHAnsi"/>
                <w:bCs/>
                <w:color w:val="000000"/>
                <w:sz w:val="16"/>
                <w:szCs w:val="16"/>
              </w:rPr>
              <w:t xml:space="preserve"> </w:t>
            </w:r>
          </w:p>
        </w:tc>
        <w:tc>
          <w:tcPr>
            <w:tcW w:w="454" w:type="pct"/>
            <w:shd w:val="clear" w:color="000000" w:fill="FFFFFF"/>
            <w:vAlign w:val="center"/>
          </w:tcPr>
          <w:p w:rsidR="00B875E2" w:rsidRPr="00C6753C" w:rsidRDefault="00B875E2" w:rsidP="00B875E2">
            <w:pPr>
              <w:rPr>
                <w:rFonts w:cs="Calibri"/>
                <w:sz w:val="16"/>
                <w:szCs w:val="16"/>
              </w:rPr>
            </w:pPr>
          </w:p>
        </w:tc>
        <w:tc>
          <w:tcPr>
            <w:tcW w:w="197" w:type="pct"/>
            <w:shd w:val="clear" w:color="000000" w:fill="FFFFFF"/>
            <w:vAlign w:val="center"/>
          </w:tcPr>
          <w:p w:rsidR="00B875E2" w:rsidRPr="00C6753C" w:rsidRDefault="00B875E2" w:rsidP="00B875E2">
            <w:pPr>
              <w:jc w:val="center"/>
              <w:rPr>
                <w:rFonts w:cs="Calibri"/>
                <w:sz w:val="16"/>
                <w:szCs w:val="16"/>
              </w:rPr>
            </w:pPr>
          </w:p>
        </w:tc>
        <w:tc>
          <w:tcPr>
            <w:tcW w:w="245" w:type="pct"/>
            <w:shd w:val="clear" w:color="000000" w:fill="FFFFFF"/>
            <w:vAlign w:val="center"/>
          </w:tcPr>
          <w:p w:rsidR="00B875E2" w:rsidRPr="00C6753C" w:rsidRDefault="00B875E2" w:rsidP="00B875E2">
            <w:pPr>
              <w:jc w:val="center"/>
              <w:rPr>
                <w:rFonts w:cs="Calibri"/>
                <w:sz w:val="16"/>
                <w:szCs w:val="16"/>
              </w:rPr>
            </w:pPr>
          </w:p>
        </w:tc>
        <w:tc>
          <w:tcPr>
            <w:tcW w:w="363" w:type="pct"/>
            <w:shd w:val="clear" w:color="000000" w:fill="FFFFFF"/>
            <w:vAlign w:val="center"/>
          </w:tcPr>
          <w:p w:rsidR="00B875E2" w:rsidRPr="00C6753C" w:rsidRDefault="00B875E2" w:rsidP="00B875E2">
            <w:pPr>
              <w:jc w:val="center"/>
              <w:rPr>
                <w:rFonts w:cs="Calibri"/>
                <w:sz w:val="16"/>
                <w:szCs w:val="16"/>
              </w:rPr>
            </w:pPr>
          </w:p>
        </w:tc>
        <w:tc>
          <w:tcPr>
            <w:tcW w:w="404" w:type="pct"/>
            <w:shd w:val="clear" w:color="000000" w:fill="FFFFFF"/>
          </w:tcPr>
          <w:p w:rsidR="00B875E2" w:rsidRPr="00ED3381" w:rsidRDefault="00B875E2" w:rsidP="00B875E2">
            <w:pPr>
              <w:spacing w:after="0" w:line="240" w:lineRule="auto"/>
              <w:jc w:val="right"/>
              <w:rPr>
                <w:rFonts w:eastAsia="Times New Roman" w:cstheme="minorHAnsi"/>
                <w:bCs/>
                <w:color w:val="000000"/>
                <w:sz w:val="16"/>
                <w:szCs w:val="16"/>
              </w:rPr>
            </w:pPr>
            <w:r>
              <w:rPr>
                <w:rFonts w:eastAsia="Times New Roman" w:cstheme="minorHAnsi"/>
                <w:bCs/>
                <w:color w:val="000000"/>
                <w:sz w:val="16"/>
                <w:szCs w:val="16"/>
              </w:rPr>
              <w:t>4</w:t>
            </w:r>
            <w:r w:rsidRPr="00ED3381">
              <w:rPr>
                <w:rFonts w:eastAsia="Times New Roman" w:cstheme="minorHAnsi"/>
                <w:bCs/>
                <w:color w:val="000000"/>
                <w:sz w:val="16"/>
                <w:szCs w:val="16"/>
              </w:rPr>
              <w:t>.000.000</w:t>
            </w:r>
          </w:p>
        </w:tc>
        <w:tc>
          <w:tcPr>
            <w:tcW w:w="496" w:type="pct"/>
            <w:shd w:val="clear" w:color="000000" w:fill="FFFFFF"/>
            <w:vAlign w:val="center"/>
          </w:tcPr>
          <w:p w:rsidR="00B875E2" w:rsidRPr="00ED3381" w:rsidRDefault="00B875E2" w:rsidP="00B875E2">
            <w:pPr>
              <w:rPr>
                <w:rFonts w:cstheme="minorHAnsi"/>
                <w:bCs/>
                <w:color w:val="000000"/>
                <w:sz w:val="16"/>
                <w:szCs w:val="16"/>
              </w:rPr>
            </w:pPr>
            <w:r w:rsidRPr="00ED3381">
              <w:rPr>
                <w:rFonts w:cstheme="minorHAnsi"/>
                <w:bCs/>
                <w:color w:val="000000"/>
                <w:sz w:val="16"/>
                <w:szCs w:val="16"/>
              </w:rPr>
              <w:t xml:space="preserve">Penyediaan </w:t>
            </w:r>
            <w:r>
              <w:rPr>
                <w:rFonts w:cstheme="minorHAnsi"/>
                <w:bCs/>
                <w:color w:val="000000"/>
                <w:sz w:val="16"/>
                <w:szCs w:val="16"/>
              </w:rPr>
              <w:t>komponen instalasi listrik/penerangan bangunan kantor</w:t>
            </w:r>
            <w:r w:rsidRPr="00ED3381">
              <w:rPr>
                <w:rFonts w:cstheme="minorHAnsi"/>
                <w:bCs/>
                <w:color w:val="000000"/>
                <w:sz w:val="16"/>
                <w:szCs w:val="16"/>
              </w:rPr>
              <w:t xml:space="preserve"> </w:t>
            </w:r>
          </w:p>
        </w:tc>
        <w:tc>
          <w:tcPr>
            <w:tcW w:w="410" w:type="pct"/>
            <w:shd w:val="clear" w:color="000000" w:fill="FFFFFF"/>
            <w:vAlign w:val="center"/>
          </w:tcPr>
          <w:p w:rsidR="00B875E2" w:rsidRPr="00C6753C" w:rsidRDefault="00B875E2" w:rsidP="00B875E2">
            <w:pPr>
              <w:rPr>
                <w:rFonts w:cs="Calibri"/>
                <w:sz w:val="16"/>
                <w:szCs w:val="16"/>
              </w:rPr>
            </w:pPr>
          </w:p>
        </w:tc>
        <w:tc>
          <w:tcPr>
            <w:tcW w:w="197" w:type="pct"/>
            <w:shd w:val="clear" w:color="000000" w:fill="FFFFFF"/>
            <w:vAlign w:val="center"/>
          </w:tcPr>
          <w:p w:rsidR="00B875E2" w:rsidRPr="00C6753C" w:rsidRDefault="00B875E2" w:rsidP="00B875E2">
            <w:pPr>
              <w:jc w:val="center"/>
              <w:rPr>
                <w:rFonts w:cs="Calibri"/>
                <w:sz w:val="16"/>
                <w:szCs w:val="16"/>
              </w:rPr>
            </w:pPr>
          </w:p>
        </w:tc>
        <w:tc>
          <w:tcPr>
            <w:tcW w:w="255" w:type="pct"/>
            <w:shd w:val="clear" w:color="000000" w:fill="FFFFFF"/>
            <w:vAlign w:val="center"/>
          </w:tcPr>
          <w:p w:rsidR="00B875E2" w:rsidRPr="00C6753C" w:rsidRDefault="00B875E2" w:rsidP="00B875E2">
            <w:pPr>
              <w:jc w:val="center"/>
              <w:rPr>
                <w:rFonts w:cs="Calibri"/>
                <w:sz w:val="16"/>
                <w:szCs w:val="16"/>
              </w:rPr>
            </w:pPr>
          </w:p>
        </w:tc>
        <w:tc>
          <w:tcPr>
            <w:tcW w:w="279" w:type="pct"/>
            <w:shd w:val="clear" w:color="000000" w:fill="FFFFFF"/>
            <w:vAlign w:val="center"/>
          </w:tcPr>
          <w:p w:rsidR="00B875E2" w:rsidRPr="00C6753C" w:rsidRDefault="00B875E2" w:rsidP="00B875E2">
            <w:pPr>
              <w:jc w:val="center"/>
              <w:rPr>
                <w:rFonts w:cs="Calibri"/>
                <w:sz w:val="16"/>
                <w:szCs w:val="16"/>
              </w:rPr>
            </w:pPr>
          </w:p>
        </w:tc>
        <w:tc>
          <w:tcPr>
            <w:tcW w:w="416" w:type="pct"/>
            <w:shd w:val="clear" w:color="000000" w:fill="FFFFFF"/>
          </w:tcPr>
          <w:p w:rsidR="00B875E2" w:rsidRPr="00ED3381" w:rsidRDefault="00B875E2" w:rsidP="00B875E2">
            <w:pPr>
              <w:spacing w:after="0" w:line="240" w:lineRule="auto"/>
              <w:jc w:val="right"/>
              <w:rPr>
                <w:rFonts w:eastAsia="Times New Roman" w:cstheme="minorHAnsi"/>
                <w:bCs/>
                <w:color w:val="000000"/>
                <w:sz w:val="16"/>
                <w:szCs w:val="16"/>
              </w:rPr>
            </w:pPr>
            <w:r>
              <w:rPr>
                <w:rFonts w:eastAsia="Times New Roman" w:cstheme="minorHAnsi"/>
                <w:bCs/>
                <w:color w:val="000000"/>
                <w:sz w:val="16"/>
                <w:szCs w:val="16"/>
              </w:rPr>
              <w:t>4</w:t>
            </w:r>
            <w:r w:rsidRPr="00ED3381">
              <w:rPr>
                <w:rFonts w:eastAsia="Times New Roman" w:cstheme="minorHAnsi"/>
                <w:bCs/>
                <w:color w:val="000000"/>
                <w:sz w:val="16"/>
                <w:szCs w:val="16"/>
              </w:rPr>
              <w:t>.000.000</w:t>
            </w:r>
          </w:p>
        </w:tc>
        <w:tc>
          <w:tcPr>
            <w:tcW w:w="316" w:type="pct"/>
            <w:shd w:val="clear" w:color="000000" w:fill="FFFFFF"/>
            <w:noWrap/>
            <w:vAlign w:val="center"/>
            <w:hideMark/>
          </w:tcPr>
          <w:p w:rsidR="00B875E2" w:rsidRPr="00C6753C" w:rsidRDefault="00B875E2" w:rsidP="00B875E2">
            <w:pPr>
              <w:jc w:val="center"/>
              <w:rPr>
                <w:rFonts w:cs="Calibri"/>
                <w:color w:val="000000"/>
                <w:sz w:val="16"/>
                <w:szCs w:val="16"/>
              </w:rPr>
            </w:pPr>
          </w:p>
        </w:tc>
      </w:tr>
      <w:tr w:rsidR="00B875E2" w:rsidRPr="00C6753C" w:rsidTr="003F4543">
        <w:trPr>
          <w:trHeight w:val="667"/>
        </w:trPr>
        <w:tc>
          <w:tcPr>
            <w:tcW w:w="428" w:type="pct"/>
            <w:shd w:val="clear" w:color="000000" w:fill="FFFFFF"/>
          </w:tcPr>
          <w:p w:rsidR="00B875E2" w:rsidRDefault="00B875E2" w:rsidP="00B875E2">
            <w:r w:rsidRPr="008B643A">
              <w:rPr>
                <w:rFonts w:eastAsia="Times New Roman" w:cstheme="minorHAnsi"/>
                <w:sz w:val="16"/>
                <w:szCs w:val="16"/>
              </w:rPr>
              <w:t>7.01.01.</w:t>
            </w:r>
            <w:r>
              <w:rPr>
                <w:rFonts w:eastAsia="Times New Roman" w:cstheme="minorHAnsi"/>
                <w:sz w:val="16"/>
                <w:szCs w:val="16"/>
              </w:rPr>
              <w:t>2.</w:t>
            </w:r>
            <w:r w:rsidRPr="008B643A">
              <w:rPr>
                <w:rFonts w:eastAsia="Times New Roman" w:cstheme="minorHAnsi"/>
                <w:sz w:val="16"/>
                <w:szCs w:val="16"/>
              </w:rPr>
              <w:t>06</w:t>
            </w:r>
            <w:r>
              <w:rPr>
                <w:rFonts w:eastAsia="Times New Roman" w:cstheme="minorHAnsi"/>
                <w:sz w:val="16"/>
                <w:szCs w:val="16"/>
              </w:rPr>
              <w:t>.02</w:t>
            </w:r>
          </w:p>
        </w:tc>
        <w:tc>
          <w:tcPr>
            <w:tcW w:w="539" w:type="pct"/>
            <w:shd w:val="clear" w:color="000000" w:fill="FFFFFF"/>
            <w:vAlign w:val="center"/>
          </w:tcPr>
          <w:p w:rsidR="00B875E2" w:rsidRPr="00ED3381" w:rsidRDefault="00B875E2" w:rsidP="00B875E2">
            <w:pPr>
              <w:rPr>
                <w:rFonts w:cstheme="minorHAnsi"/>
                <w:bCs/>
                <w:color w:val="000000"/>
                <w:sz w:val="16"/>
                <w:szCs w:val="16"/>
              </w:rPr>
            </w:pPr>
            <w:r w:rsidRPr="00ED3381">
              <w:rPr>
                <w:rFonts w:cstheme="minorHAnsi"/>
                <w:bCs/>
                <w:color w:val="000000"/>
                <w:sz w:val="16"/>
                <w:szCs w:val="16"/>
              </w:rPr>
              <w:t xml:space="preserve">Penyediaan Peralatan dan perlengkapan Kantor </w:t>
            </w:r>
          </w:p>
        </w:tc>
        <w:tc>
          <w:tcPr>
            <w:tcW w:w="454" w:type="pct"/>
            <w:shd w:val="clear" w:color="000000" w:fill="FFFFFF"/>
            <w:vAlign w:val="center"/>
          </w:tcPr>
          <w:p w:rsidR="00B875E2" w:rsidRPr="00C6753C" w:rsidRDefault="00B875E2" w:rsidP="00B875E2">
            <w:pPr>
              <w:rPr>
                <w:rFonts w:cs="Calibri"/>
                <w:sz w:val="16"/>
                <w:szCs w:val="16"/>
              </w:rPr>
            </w:pPr>
          </w:p>
        </w:tc>
        <w:tc>
          <w:tcPr>
            <w:tcW w:w="197" w:type="pct"/>
            <w:shd w:val="clear" w:color="000000" w:fill="FFFFFF"/>
            <w:vAlign w:val="center"/>
          </w:tcPr>
          <w:p w:rsidR="00B875E2" w:rsidRPr="00C6753C" w:rsidRDefault="00B875E2" w:rsidP="00B875E2">
            <w:pPr>
              <w:jc w:val="center"/>
              <w:rPr>
                <w:rFonts w:cs="Calibri"/>
                <w:sz w:val="16"/>
                <w:szCs w:val="16"/>
              </w:rPr>
            </w:pPr>
          </w:p>
        </w:tc>
        <w:tc>
          <w:tcPr>
            <w:tcW w:w="245" w:type="pct"/>
            <w:shd w:val="clear" w:color="000000" w:fill="FFFFFF"/>
            <w:vAlign w:val="center"/>
          </w:tcPr>
          <w:p w:rsidR="00B875E2" w:rsidRPr="00C6753C" w:rsidRDefault="00B875E2" w:rsidP="00B875E2">
            <w:pPr>
              <w:jc w:val="center"/>
              <w:rPr>
                <w:rFonts w:cs="Calibri"/>
                <w:sz w:val="16"/>
                <w:szCs w:val="16"/>
              </w:rPr>
            </w:pPr>
          </w:p>
        </w:tc>
        <w:tc>
          <w:tcPr>
            <w:tcW w:w="363" w:type="pct"/>
            <w:shd w:val="clear" w:color="000000" w:fill="FFFFFF"/>
            <w:vAlign w:val="center"/>
          </w:tcPr>
          <w:p w:rsidR="00B875E2" w:rsidRPr="00C6753C" w:rsidRDefault="00B875E2" w:rsidP="00B875E2">
            <w:pPr>
              <w:jc w:val="center"/>
              <w:rPr>
                <w:rFonts w:cs="Calibri"/>
                <w:sz w:val="16"/>
                <w:szCs w:val="16"/>
              </w:rPr>
            </w:pPr>
          </w:p>
        </w:tc>
        <w:tc>
          <w:tcPr>
            <w:tcW w:w="404" w:type="pct"/>
            <w:shd w:val="clear" w:color="000000" w:fill="FFFFFF"/>
          </w:tcPr>
          <w:p w:rsidR="00B875E2" w:rsidRPr="00ED3381" w:rsidRDefault="00B875E2" w:rsidP="00B875E2">
            <w:pPr>
              <w:spacing w:after="0" w:line="240" w:lineRule="auto"/>
              <w:jc w:val="right"/>
              <w:rPr>
                <w:rFonts w:eastAsia="Times New Roman" w:cstheme="minorHAnsi"/>
                <w:bCs/>
                <w:color w:val="000000"/>
                <w:sz w:val="16"/>
                <w:szCs w:val="16"/>
              </w:rPr>
            </w:pPr>
            <w:r>
              <w:rPr>
                <w:rFonts w:eastAsia="Times New Roman" w:cstheme="minorHAnsi"/>
                <w:bCs/>
                <w:color w:val="000000"/>
                <w:sz w:val="16"/>
                <w:szCs w:val="16"/>
              </w:rPr>
              <w:t>75</w:t>
            </w:r>
            <w:r w:rsidRPr="00ED3381">
              <w:rPr>
                <w:rFonts w:eastAsia="Times New Roman" w:cstheme="minorHAnsi"/>
                <w:bCs/>
                <w:color w:val="000000"/>
                <w:sz w:val="16"/>
                <w:szCs w:val="16"/>
              </w:rPr>
              <w:t>.000.000</w:t>
            </w:r>
          </w:p>
        </w:tc>
        <w:tc>
          <w:tcPr>
            <w:tcW w:w="496" w:type="pct"/>
            <w:shd w:val="clear" w:color="000000" w:fill="FFFFFF"/>
            <w:vAlign w:val="center"/>
          </w:tcPr>
          <w:p w:rsidR="00B875E2" w:rsidRPr="00ED3381" w:rsidRDefault="00B875E2" w:rsidP="00B875E2">
            <w:pPr>
              <w:rPr>
                <w:rFonts w:cstheme="minorHAnsi"/>
                <w:bCs/>
                <w:color w:val="000000"/>
                <w:sz w:val="16"/>
                <w:szCs w:val="16"/>
              </w:rPr>
            </w:pPr>
            <w:r w:rsidRPr="00ED3381">
              <w:rPr>
                <w:rFonts w:cstheme="minorHAnsi"/>
                <w:bCs/>
                <w:color w:val="000000"/>
                <w:sz w:val="16"/>
                <w:szCs w:val="16"/>
              </w:rPr>
              <w:t xml:space="preserve">Penyediaan Peralatan dan perlengkapan Kantor </w:t>
            </w:r>
          </w:p>
        </w:tc>
        <w:tc>
          <w:tcPr>
            <w:tcW w:w="410" w:type="pct"/>
            <w:shd w:val="clear" w:color="000000" w:fill="FFFFFF"/>
            <w:vAlign w:val="center"/>
          </w:tcPr>
          <w:p w:rsidR="00B875E2" w:rsidRPr="00C6753C" w:rsidRDefault="00B875E2" w:rsidP="00B875E2">
            <w:pPr>
              <w:rPr>
                <w:rFonts w:cs="Calibri"/>
                <w:sz w:val="16"/>
                <w:szCs w:val="16"/>
              </w:rPr>
            </w:pPr>
          </w:p>
        </w:tc>
        <w:tc>
          <w:tcPr>
            <w:tcW w:w="197" w:type="pct"/>
            <w:shd w:val="clear" w:color="000000" w:fill="FFFFFF"/>
            <w:vAlign w:val="center"/>
          </w:tcPr>
          <w:p w:rsidR="00B875E2" w:rsidRPr="00C6753C" w:rsidRDefault="00B875E2" w:rsidP="00B875E2">
            <w:pPr>
              <w:jc w:val="center"/>
              <w:rPr>
                <w:rFonts w:cs="Calibri"/>
                <w:sz w:val="16"/>
                <w:szCs w:val="16"/>
              </w:rPr>
            </w:pPr>
          </w:p>
        </w:tc>
        <w:tc>
          <w:tcPr>
            <w:tcW w:w="255" w:type="pct"/>
            <w:shd w:val="clear" w:color="000000" w:fill="FFFFFF"/>
            <w:vAlign w:val="center"/>
          </w:tcPr>
          <w:p w:rsidR="00B875E2" w:rsidRPr="00C6753C" w:rsidRDefault="00B875E2" w:rsidP="00B875E2">
            <w:pPr>
              <w:jc w:val="center"/>
              <w:rPr>
                <w:rFonts w:cs="Calibri"/>
                <w:sz w:val="16"/>
                <w:szCs w:val="16"/>
              </w:rPr>
            </w:pPr>
          </w:p>
        </w:tc>
        <w:tc>
          <w:tcPr>
            <w:tcW w:w="279" w:type="pct"/>
            <w:shd w:val="clear" w:color="000000" w:fill="FFFFFF"/>
          </w:tcPr>
          <w:p w:rsidR="00B875E2" w:rsidRDefault="00B875E2" w:rsidP="00B875E2"/>
        </w:tc>
        <w:tc>
          <w:tcPr>
            <w:tcW w:w="416" w:type="pct"/>
            <w:shd w:val="clear" w:color="000000" w:fill="FFFFFF"/>
          </w:tcPr>
          <w:p w:rsidR="00B875E2" w:rsidRPr="00ED3381" w:rsidRDefault="00B875E2" w:rsidP="00B875E2">
            <w:pPr>
              <w:spacing w:after="0" w:line="240" w:lineRule="auto"/>
              <w:jc w:val="right"/>
              <w:rPr>
                <w:rFonts w:eastAsia="Times New Roman" w:cstheme="minorHAnsi"/>
                <w:bCs/>
                <w:color w:val="000000"/>
                <w:sz w:val="16"/>
                <w:szCs w:val="16"/>
              </w:rPr>
            </w:pPr>
            <w:r>
              <w:rPr>
                <w:rFonts w:eastAsia="Times New Roman" w:cstheme="minorHAnsi"/>
                <w:bCs/>
                <w:color w:val="000000"/>
                <w:sz w:val="16"/>
                <w:szCs w:val="16"/>
              </w:rPr>
              <w:t>75</w:t>
            </w:r>
            <w:r w:rsidRPr="00ED3381">
              <w:rPr>
                <w:rFonts w:eastAsia="Times New Roman" w:cstheme="minorHAnsi"/>
                <w:bCs/>
                <w:color w:val="000000"/>
                <w:sz w:val="16"/>
                <w:szCs w:val="16"/>
              </w:rPr>
              <w:t>.000.000</w:t>
            </w:r>
          </w:p>
        </w:tc>
        <w:tc>
          <w:tcPr>
            <w:tcW w:w="316" w:type="pct"/>
            <w:vMerge w:val="restart"/>
            <w:shd w:val="clear" w:color="000000" w:fill="FFFFFF"/>
            <w:noWrap/>
            <w:vAlign w:val="center"/>
            <w:hideMark/>
          </w:tcPr>
          <w:p w:rsidR="00B875E2" w:rsidRPr="00C6753C" w:rsidRDefault="00B875E2" w:rsidP="00B875E2">
            <w:pPr>
              <w:jc w:val="center"/>
              <w:rPr>
                <w:rFonts w:cs="Calibri"/>
                <w:color w:val="000000"/>
                <w:sz w:val="16"/>
                <w:szCs w:val="16"/>
              </w:rPr>
            </w:pPr>
          </w:p>
        </w:tc>
      </w:tr>
      <w:tr w:rsidR="00B875E2" w:rsidRPr="00C6753C" w:rsidTr="003F4543">
        <w:trPr>
          <w:trHeight w:val="667"/>
        </w:trPr>
        <w:tc>
          <w:tcPr>
            <w:tcW w:w="428" w:type="pct"/>
            <w:shd w:val="clear" w:color="000000" w:fill="FFFFFF"/>
          </w:tcPr>
          <w:p w:rsidR="00B875E2" w:rsidRPr="008B643A" w:rsidRDefault="00B875E2" w:rsidP="00B875E2">
            <w:pPr>
              <w:rPr>
                <w:rFonts w:eastAsia="Times New Roman" w:cstheme="minorHAnsi"/>
                <w:sz w:val="16"/>
                <w:szCs w:val="16"/>
              </w:rPr>
            </w:pPr>
            <w:r w:rsidRPr="008B643A">
              <w:rPr>
                <w:rFonts w:eastAsia="Times New Roman" w:cstheme="minorHAnsi"/>
                <w:sz w:val="16"/>
                <w:szCs w:val="16"/>
              </w:rPr>
              <w:t>7.01.01.</w:t>
            </w:r>
            <w:r>
              <w:rPr>
                <w:rFonts w:eastAsia="Times New Roman" w:cstheme="minorHAnsi"/>
                <w:sz w:val="16"/>
                <w:szCs w:val="16"/>
              </w:rPr>
              <w:t>2.</w:t>
            </w:r>
            <w:r w:rsidRPr="008B643A">
              <w:rPr>
                <w:rFonts w:eastAsia="Times New Roman" w:cstheme="minorHAnsi"/>
                <w:sz w:val="16"/>
                <w:szCs w:val="16"/>
              </w:rPr>
              <w:t>06</w:t>
            </w:r>
            <w:r>
              <w:rPr>
                <w:rFonts w:eastAsia="Times New Roman" w:cstheme="minorHAnsi"/>
                <w:sz w:val="16"/>
                <w:szCs w:val="16"/>
              </w:rPr>
              <w:t>.03</w:t>
            </w:r>
          </w:p>
        </w:tc>
        <w:tc>
          <w:tcPr>
            <w:tcW w:w="539" w:type="pct"/>
            <w:shd w:val="clear" w:color="000000" w:fill="FFFFFF"/>
            <w:vAlign w:val="center"/>
          </w:tcPr>
          <w:p w:rsidR="00B875E2" w:rsidRDefault="00B875E2" w:rsidP="00B875E2">
            <w:pPr>
              <w:rPr>
                <w:rFonts w:cstheme="minorHAnsi"/>
                <w:bCs/>
                <w:color w:val="000000"/>
                <w:sz w:val="16"/>
                <w:szCs w:val="16"/>
              </w:rPr>
            </w:pPr>
            <w:r w:rsidRPr="00ED3381">
              <w:rPr>
                <w:rFonts w:cstheme="minorHAnsi"/>
                <w:bCs/>
                <w:color w:val="000000"/>
                <w:sz w:val="16"/>
                <w:szCs w:val="16"/>
              </w:rPr>
              <w:t xml:space="preserve">Penyediaan Peralatan </w:t>
            </w:r>
            <w:r>
              <w:rPr>
                <w:rFonts w:cstheme="minorHAnsi"/>
                <w:bCs/>
                <w:color w:val="000000"/>
                <w:sz w:val="16"/>
                <w:szCs w:val="16"/>
              </w:rPr>
              <w:t>Rumah Tangga</w:t>
            </w:r>
          </w:p>
          <w:p w:rsidR="00B875E2" w:rsidRPr="00ED3381" w:rsidRDefault="00B875E2" w:rsidP="00B875E2">
            <w:pPr>
              <w:rPr>
                <w:rFonts w:cstheme="minorHAnsi"/>
                <w:bCs/>
                <w:color w:val="000000"/>
                <w:sz w:val="16"/>
                <w:szCs w:val="16"/>
              </w:rPr>
            </w:pPr>
          </w:p>
        </w:tc>
        <w:tc>
          <w:tcPr>
            <w:tcW w:w="454" w:type="pct"/>
            <w:shd w:val="clear" w:color="000000" w:fill="FFFFFF"/>
            <w:vAlign w:val="center"/>
          </w:tcPr>
          <w:p w:rsidR="00B875E2" w:rsidRPr="00C6753C" w:rsidRDefault="00B875E2" w:rsidP="00B875E2">
            <w:pPr>
              <w:rPr>
                <w:rFonts w:cs="Calibri"/>
                <w:sz w:val="16"/>
                <w:szCs w:val="16"/>
              </w:rPr>
            </w:pPr>
          </w:p>
        </w:tc>
        <w:tc>
          <w:tcPr>
            <w:tcW w:w="197" w:type="pct"/>
            <w:shd w:val="clear" w:color="000000" w:fill="FFFFFF"/>
            <w:vAlign w:val="center"/>
          </w:tcPr>
          <w:p w:rsidR="00B875E2" w:rsidRPr="00C6753C" w:rsidRDefault="00B875E2" w:rsidP="00B875E2">
            <w:pPr>
              <w:jc w:val="center"/>
              <w:rPr>
                <w:rFonts w:cs="Calibri"/>
                <w:sz w:val="16"/>
                <w:szCs w:val="16"/>
              </w:rPr>
            </w:pPr>
          </w:p>
        </w:tc>
        <w:tc>
          <w:tcPr>
            <w:tcW w:w="245" w:type="pct"/>
            <w:shd w:val="clear" w:color="000000" w:fill="FFFFFF"/>
            <w:vAlign w:val="center"/>
          </w:tcPr>
          <w:p w:rsidR="00B875E2" w:rsidRPr="00C6753C" w:rsidRDefault="00B875E2" w:rsidP="00B875E2">
            <w:pPr>
              <w:jc w:val="center"/>
              <w:rPr>
                <w:rFonts w:cs="Calibri"/>
                <w:sz w:val="16"/>
                <w:szCs w:val="16"/>
              </w:rPr>
            </w:pPr>
          </w:p>
        </w:tc>
        <w:tc>
          <w:tcPr>
            <w:tcW w:w="363" w:type="pct"/>
            <w:shd w:val="clear" w:color="000000" w:fill="FFFFFF"/>
            <w:vAlign w:val="center"/>
          </w:tcPr>
          <w:p w:rsidR="00B875E2" w:rsidRPr="00C6753C" w:rsidRDefault="00B875E2" w:rsidP="00B875E2">
            <w:pPr>
              <w:jc w:val="center"/>
              <w:rPr>
                <w:rFonts w:cs="Calibri"/>
                <w:sz w:val="16"/>
                <w:szCs w:val="16"/>
              </w:rPr>
            </w:pPr>
          </w:p>
        </w:tc>
        <w:tc>
          <w:tcPr>
            <w:tcW w:w="404" w:type="pct"/>
            <w:shd w:val="clear" w:color="000000" w:fill="FFFFFF"/>
          </w:tcPr>
          <w:p w:rsidR="00B875E2" w:rsidRDefault="00B875E2" w:rsidP="00B875E2">
            <w:pPr>
              <w:spacing w:after="0" w:line="240" w:lineRule="auto"/>
              <w:jc w:val="right"/>
              <w:rPr>
                <w:rFonts w:eastAsia="Times New Roman" w:cstheme="minorHAnsi"/>
                <w:bCs/>
                <w:color w:val="000000"/>
                <w:sz w:val="16"/>
                <w:szCs w:val="16"/>
              </w:rPr>
            </w:pPr>
            <w:r>
              <w:rPr>
                <w:rFonts w:eastAsia="Times New Roman" w:cstheme="minorHAnsi"/>
                <w:bCs/>
                <w:color w:val="000000"/>
                <w:sz w:val="16"/>
                <w:szCs w:val="16"/>
              </w:rPr>
              <w:t>4</w:t>
            </w:r>
            <w:r w:rsidRPr="00ED3381">
              <w:rPr>
                <w:rFonts w:eastAsia="Times New Roman" w:cstheme="minorHAnsi"/>
                <w:bCs/>
                <w:color w:val="000000"/>
                <w:sz w:val="16"/>
                <w:szCs w:val="16"/>
              </w:rPr>
              <w:t>.000.000</w:t>
            </w:r>
          </w:p>
        </w:tc>
        <w:tc>
          <w:tcPr>
            <w:tcW w:w="496" w:type="pct"/>
            <w:shd w:val="clear" w:color="000000" w:fill="FFFFFF"/>
            <w:vAlign w:val="center"/>
          </w:tcPr>
          <w:p w:rsidR="00B875E2" w:rsidRDefault="00B875E2" w:rsidP="00B875E2">
            <w:pPr>
              <w:rPr>
                <w:rFonts w:cstheme="minorHAnsi"/>
                <w:bCs/>
                <w:color w:val="000000"/>
                <w:sz w:val="16"/>
                <w:szCs w:val="16"/>
              </w:rPr>
            </w:pPr>
            <w:r w:rsidRPr="00ED3381">
              <w:rPr>
                <w:rFonts w:cstheme="minorHAnsi"/>
                <w:bCs/>
                <w:color w:val="000000"/>
                <w:sz w:val="16"/>
                <w:szCs w:val="16"/>
              </w:rPr>
              <w:t xml:space="preserve">Penyediaan Peralatan </w:t>
            </w:r>
            <w:r>
              <w:rPr>
                <w:rFonts w:cstheme="minorHAnsi"/>
                <w:bCs/>
                <w:color w:val="000000"/>
                <w:sz w:val="16"/>
                <w:szCs w:val="16"/>
              </w:rPr>
              <w:t>Rumah Tangga</w:t>
            </w:r>
          </w:p>
          <w:p w:rsidR="00B875E2" w:rsidRPr="00ED3381" w:rsidRDefault="00B875E2" w:rsidP="00B875E2">
            <w:pPr>
              <w:rPr>
                <w:rFonts w:cstheme="minorHAnsi"/>
                <w:bCs/>
                <w:color w:val="000000"/>
                <w:sz w:val="16"/>
                <w:szCs w:val="16"/>
              </w:rPr>
            </w:pPr>
          </w:p>
        </w:tc>
        <w:tc>
          <w:tcPr>
            <w:tcW w:w="410" w:type="pct"/>
            <w:shd w:val="clear" w:color="000000" w:fill="FFFFFF"/>
            <w:vAlign w:val="center"/>
          </w:tcPr>
          <w:p w:rsidR="00B875E2" w:rsidRPr="00C6753C" w:rsidRDefault="00B875E2" w:rsidP="00B875E2">
            <w:pPr>
              <w:rPr>
                <w:rFonts w:cs="Calibri"/>
                <w:sz w:val="16"/>
                <w:szCs w:val="16"/>
              </w:rPr>
            </w:pPr>
          </w:p>
        </w:tc>
        <w:tc>
          <w:tcPr>
            <w:tcW w:w="197" w:type="pct"/>
            <w:shd w:val="clear" w:color="000000" w:fill="FFFFFF"/>
            <w:vAlign w:val="center"/>
          </w:tcPr>
          <w:p w:rsidR="00B875E2" w:rsidRPr="00C6753C" w:rsidRDefault="00B875E2" w:rsidP="00B875E2">
            <w:pPr>
              <w:jc w:val="center"/>
              <w:rPr>
                <w:rFonts w:cs="Calibri"/>
                <w:sz w:val="16"/>
                <w:szCs w:val="16"/>
              </w:rPr>
            </w:pPr>
          </w:p>
        </w:tc>
        <w:tc>
          <w:tcPr>
            <w:tcW w:w="255" w:type="pct"/>
            <w:shd w:val="clear" w:color="000000" w:fill="FFFFFF"/>
            <w:vAlign w:val="center"/>
          </w:tcPr>
          <w:p w:rsidR="00B875E2" w:rsidRPr="00C6753C" w:rsidRDefault="00B875E2" w:rsidP="00B875E2">
            <w:pPr>
              <w:jc w:val="center"/>
              <w:rPr>
                <w:rFonts w:cs="Calibri"/>
                <w:sz w:val="16"/>
                <w:szCs w:val="16"/>
              </w:rPr>
            </w:pPr>
          </w:p>
        </w:tc>
        <w:tc>
          <w:tcPr>
            <w:tcW w:w="279" w:type="pct"/>
            <w:shd w:val="clear" w:color="000000" w:fill="FFFFFF"/>
          </w:tcPr>
          <w:p w:rsidR="00B875E2" w:rsidRDefault="00B875E2" w:rsidP="00B875E2"/>
        </w:tc>
        <w:tc>
          <w:tcPr>
            <w:tcW w:w="416" w:type="pct"/>
            <w:shd w:val="clear" w:color="000000" w:fill="FFFFFF"/>
          </w:tcPr>
          <w:p w:rsidR="00B875E2" w:rsidRDefault="00B875E2" w:rsidP="00B875E2">
            <w:pPr>
              <w:spacing w:after="0" w:line="240" w:lineRule="auto"/>
              <w:jc w:val="right"/>
              <w:rPr>
                <w:rFonts w:eastAsia="Times New Roman" w:cstheme="minorHAnsi"/>
                <w:bCs/>
                <w:color w:val="000000"/>
                <w:sz w:val="16"/>
                <w:szCs w:val="16"/>
              </w:rPr>
            </w:pPr>
            <w:r>
              <w:rPr>
                <w:rFonts w:eastAsia="Times New Roman" w:cstheme="minorHAnsi"/>
                <w:bCs/>
                <w:color w:val="000000"/>
                <w:sz w:val="16"/>
                <w:szCs w:val="16"/>
              </w:rPr>
              <w:t>4</w:t>
            </w:r>
            <w:r w:rsidRPr="00ED3381">
              <w:rPr>
                <w:rFonts w:eastAsia="Times New Roman" w:cstheme="minorHAnsi"/>
                <w:bCs/>
                <w:color w:val="000000"/>
                <w:sz w:val="16"/>
                <w:szCs w:val="16"/>
              </w:rPr>
              <w:t>.000.000</w:t>
            </w:r>
          </w:p>
        </w:tc>
        <w:tc>
          <w:tcPr>
            <w:tcW w:w="316" w:type="pct"/>
            <w:vMerge/>
            <w:shd w:val="clear" w:color="000000" w:fill="FFFFFF"/>
            <w:noWrap/>
            <w:vAlign w:val="center"/>
          </w:tcPr>
          <w:p w:rsidR="00B875E2" w:rsidRPr="00C6753C" w:rsidRDefault="00B875E2" w:rsidP="00B875E2">
            <w:pPr>
              <w:jc w:val="center"/>
              <w:rPr>
                <w:rFonts w:cs="Calibri"/>
                <w:color w:val="000000"/>
                <w:sz w:val="16"/>
                <w:szCs w:val="16"/>
              </w:rPr>
            </w:pPr>
          </w:p>
        </w:tc>
      </w:tr>
      <w:tr w:rsidR="00B875E2" w:rsidRPr="00C6753C" w:rsidTr="003F4543">
        <w:trPr>
          <w:trHeight w:val="790"/>
        </w:trPr>
        <w:tc>
          <w:tcPr>
            <w:tcW w:w="428" w:type="pct"/>
            <w:shd w:val="clear" w:color="000000" w:fill="FFFFFF"/>
          </w:tcPr>
          <w:p w:rsidR="00B875E2" w:rsidRDefault="00B875E2" w:rsidP="00B875E2">
            <w:r w:rsidRPr="00D131D0">
              <w:rPr>
                <w:rFonts w:eastAsia="Times New Roman" w:cstheme="minorHAnsi"/>
                <w:sz w:val="16"/>
                <w:szCs w:val="16"/>
              </w:rPr>
              <w:t>7.01.01.</w:t>
            </w:r>
            <w:r>
              <w:rPr>
                <w:rFonts w:eastAsia="Times New Roman" w:cstheme="minorHAnsi"/>
                <w:sz w:val="16"/>
                <w:szCs w:val="16"/>
              </w:rPr>
              <w:t>2.</w:t>
            </w:r>
            <w:r w:rsidRPr="00D131D0">
              <w:rPr>
                <w:rFonts w:eastAsia="Times New Roman" w:cstheme="minorHAnsi"/>
                <w:sz w:val="16"/>
                <w:szCs w:val="16"/>
              </w:rPr>
              <w:t>06</w:t>
            </w:r>
            <w:r>
              <w:rPr>
                <w:rFonts w:eastAsia="Times New Roman" w:cstheme="minorHAnsi"/>
                <w:sz w:val="16"/>
                <w:szCs w:val="16"/>
              </w:rPr>
              <w:t>.04</w:t>
            </w:r>
          </w:p>
        </w:tc>
        <w:tc>
          <w:tcPr>
            <w:tcW w:w="539" w:type="pct"/>
            <w:shd w:val="clear" w:color="000000" w:fill="FFFFFF"/>
            <w:vAlign w:val="center"/>
          </w:tcPr>
          <w:p w:rsidR="00B875E2" w:rsidRPr="00ED3381" w:rsidRDefault="00B875E2" w:rsidP="00B875E2">
            <w:pPr>
              <w:rPr>
                <w:rFonts w:cstheme="minorHAnsi"/>
                <w:sz w:val="16"/>
                <w:szCs w:val="16"/>
              </w:rPr>
            </w:pPr>
            <w:r w:rsidRPr="00ED3381">
              <w:rPr>
                <w:rFonts w:cstheme="minorHAnsi"/>
                <w:sz w:val="16"/>
                <w:szCs w:val="16"/>
              </w:rPr>
              <w:t xml:space="preserve">Penyediaan Bahan Logistik Kantor </w:t>
            </w:r>
          </w:p>
        </w:tc>
        <w:tc>
          <w:tcPr>
            <w:tcW w:w="454" w:type="pct"/>
            <w:shd w:val="clear" w:color="000000" w:fill="FFFFFF"/>
            <w:vAlign w:val="center"/>
          </w:tcPr>
          <w:p w:rsidR="00B875E2" w:rsidRPr="00C6753C" w:rsidRDefault="00B875E2" w:rsidP="00B875E2">
            <w:pPr>
              <w:rPr>
                <w:rFonts w:cs="Calibri"/>
                <w:sz w:val="16"/>
                <w:szCs w:val="16"/>
              </w:rPr>
            </w:pPr>
          </w:p>
        </w:tc>
        <w:tc>
          <w:tcPr>
            <w:tcW w:w="197" w:type="pct"/>
            <w:shd w:val="clear" w:color="000000" w:fill="FFFFFF"/>
            <w:vAlign w:val="center"/>
          </w:tcPr>
          <w:p w:rsidR="00B875E2" w:rsidRPr="00C6753C" w:rsidRDefault="00B875E2" w:rsidP="00B875E2">
            <w:pPr>
              <w:jc w:val="center"/>
              <w:rPr>
                <w:rFonts w:cs="Calibri"/>
                <w:sz w:val="16"/>
                <w:szCs w:val="16"/>
              </w:rPr>
            </w:pPr>
          </w:p>
        </w:tc>
        <w:tc>
          <w:tcPr>
            <w:tcW w:w="245" w:type="pct"/>
            <w:shd w:val="clear" w:color="000000" w:fill="FFFFFF"/>
            <w:vAlign w:val="center"/>
          </w:tcPr>
          <w:p w:rsidR="00B875E2" w:rsidRPr="00C6753C" w:rsidRDefault="00B875E2" w:rsidP="00B875E2">
            <w:pPr>
              <w:jc w:val="center"/>
              <w:rPr>
                <w:rFonts w:cs="Calibri"/>
                <w:sz w:val="16"/>
                <w:szCs w:val="16"/>
              </w:rPr>
            </w:pPr>
          </w:p>
        </w:tc>
        <w:tc>
          <w:tcPr>
            <w:tcW w:w="363" w:type="pct"/>
            <w:shd w:val="clear" w:color="000000" w:fill="FFFFFF"/>
            <w:vAlign w:val="center"/>
          </w:tcPr>
          <w:p w:rsidR="00B875E2" w:rsidRPr="00C6753C" w:rsidRDefault="00B875E2" w:rsidP="00B875E2">
            <w:pPr>
              <w:jc w:val="center"/>
              <w:rPr>
                <w:rFonts w:cs="Calibri"/>
                <w:sz w:val="16"/>
                <w:szCs w:val="16"/>
              </w:rPr>
            </w:pPr>
          </w:p>
        </w:tc>
        <w:tc>
          <w:tcPr>
            <w:tcW w:w="404" w:type="pct"/>
            <w:shd w:val="clear" w:color="000000" w:fill="FFFFFF"/>
          </w:tcPr>
          <w:p w:rsidR="00B875E2" w:rsidRPr="00ED3381" w:rsidRDefault="00B875E2" w:rsidP="00B875E2">
            <w:pPr>
              <w:spacing w:after="0" w:line="240" w:lineRule="auto"/>
              <w:jc w:val="right"/>
              <w:rPr>
                <w:rFonts w:eastAsia="Times New Roman" w:cstheme="minorHAnsi"/>
                <w:bCs/>
                <w:sz w:val="16"/>
                <w:szCs w:val="16"/>
              </w:rPr>
            </w:pPr>
            <w:r>
              <w:rPr>
                <w:rFonts w:eastAsia="Times New Roman" w:cstheme="minorHAnsi"/>
                <w:bCs/>
                <w:sz w:val="16"/>
                <w:szCs w:val="16"/>
              </w:rPr>
              <w:t>40.000.000</w:t>
            </w:r>
          </w:p>
        </w:tc>
        <w:tc>
          <w:tcPr>
            <w:tcW w:w="496" w:type="pct"/>
            <w:shd w:val="clear" w:color="000000" w:fill="FFFFFF"/>
            <w:vAlign w:val="center"/>
          </w:tcPr>
          <w:p w:rsidR="00B875E2" w:rsidRPr="00ED3381" w:rsidRDefault="00B875E2" w:rsidP="00B875E2">
            <w:pPr>
              <w:rPr>
                <w:rFonts w:cstheme="minorHAnsi"/>
                <w:sz w:val="16"/>
                <w:szCs w:val="16"/>
              </w:rPr>
            </w:pPr>
            <w:r w:rsidRPr="00ED3381">
              <w:rPr>
                <w:rFonts w:cstheme="minorHAnsi"/>
                <w:sz w:val="16"/>
                <w:szCs w:val="16"/>
              </w:rPr>
              <w:t xml:space="preserve">Penyediaan Bahan Logistik Kantor </w:t>
            </w:r>
          </w:p>
        </w:tc>
        <w:tc>
          <w:tcPr>
            <w:tcW w:w="410" w:type="pct"/>
            <w:shd w:val="clear" w:color="000000" w:fill="FFFFFF"/>
            <w:vAlign w:val="center"/>
          </w:tcPr>
          <w:p w:rsidR="00B875E2" w:rsidRPr="00C6753C" w:rsidRDefault="00B875E2" w:rsidP="00B875E2">
            <w:pPr>
              <w:rPr>
                <w:rFonts w:cs="Calibri"/>
                <w:sz w:val="16"/>
                <w:szCs w:val="16"/>
              </w:rPr>
            </w:pPr>
          </w:p>
        </w:tc>
        <w:tc>
          <w:tcPr>
            <w:tcW w:w="197" w:type="pct"/>
            <w:shd w:val="clear" w:color="000000" w:fill="FFFFFF"/>
            <w:vAlign w:val="center"/>
          </w:tcPr>
          <w:p w:rsidR="00B875E2" w:rsidRPr="00C6753C" w:rsidRDefault="00B875E2" w:rsidP="00B875E2">
            <w:pPr>
              <w:jc w:val="center"/>
              <w:rPr>
                <w:rFonts w:cs="Calibri"/>
                <w:sz w:val="16"/>
                <w:szCs w:val="16"/>
              </w:rPr>
            </w:pPr>
          </w:p>
        </w:tc>
        <w:tc>
          <w:tcPr>
            <w:tcW w:w="255" w:type="pct"/>
            <w:shd w:val="clear" w:color="000000" w:fill="FFFFFF"/>
            <w:vAlign w:val="center"/>
          </w:tcPr>
          <w:p w:rsidR="00B875E2" w:rsidRPr="00C6753C" w:rsidRDefault="00B875E2" w:rsidP="00B875E2">
            <w:pPr>
              <w:jc w:val="center"/>
              <w:rPr>
                <w:rFonts w:cs="Calibri"/>
                <w:sz w:val="16"/>
                <w:szCs w:val="16"/>
              </w:rPr>
            </w:pPr>
          </w:p>
        </w:tc>
        <w:tc>
          <w:tcPr>
            <w:tcW w:w="279" w:type="pct"/>
            <w:shd w:val="clear" w:color="000000" w:fill="FFFFFF"/>
          </w:tcPr>
          <w:p w:rsidR="00B875E2" w:rsidRDefault="00B875E2" w:rsidP="00B875E2"/>
        </w:tc>
        <w:tc>
          <w:tcPr>
            <w:tcW w:w="416" w:type="pct"/>
            <w:shd w:val="clear" w:color="000000" w:fill="FFFFFF"/>
          </w:tcPr>
          <w:p w:rsidR="00B875E2" w:rsidRPr="00ED3381" w:rsidRDefault="00B875E2" w:rsidP="00B875E2">
            <w:pPr>
              <w:spacing w:after="0" w:line="240" w:lineRule="auto"/>
              <w:jc w:val="right"/>
              <w:rPr>
                <w:rFonts w:eastAsia="Times New Roman" w:cstheme="minorHAnsi"/>
                <w:bCs/>
                <w:sz w:val="16"/>
                <w:szCs w:val="16"/>
              </w:rPr>
            </w:pPr>
            <w:r>
              <w:rPr>
                <w:rFonts w:eastAsia="Times New Roman" w:cstheme="minorHAnsi"/>
                <w:bCs/>
                <w:sz w:val="16"/>
                <w:szCs w:val="16"/>
              </w:rPr>
              <w:t>40.000.000</w:t>
            </w:r>
          </w:p>
        </w:tc>
        <w:tc>
          <w:tcPr>
            <w:tcW w:w="316" w:type="pct"/>
            <w:vMerge/>
            <w:vAlign w:val="center"/>
            <w:hideMark/>
          </w:tcPr>
          <w:p w:rsidR="00B875E2" w:rsidRPr="00C6753C" w:rsidRDefault="00B875E2" w:rsidP="00B875E2">
            <w:pPr>
              <w:jc w:val="center"/>
              <w:rPr>
                <w:rFonts w:cs="Calibri"/>
                <w:color w:val="000000"/>
                <w:sz w:val="16"/>
                <w:szCs w:val="16"/>
              </w:rPr>
            </w:pPr>
          </w:p>
        </w:tc>
      </w:tr>
      <w:tr w:rsidR="00B875E2" w:rsidRPr="00C6753C" w:rsidTr="003F4543">
        <w:trPr>
          <w:trHeight w:val="1090"/>
        </w:trPr>
        <w:tc>
          <w:tcPr>
            <w:tcW w:w="428" w:type="pct"/>
            <w:shd w:val="clear" w:color="000000" w:fill="FFFFFF"/>
          </w:tcPr>
          <w:p w:rsidR="00B875E2" w:rsidRDefault="00B875E2" w:rsidP="00B875E2">
            <w:r w:rsidRPr="00D131D0">
              <w:rPr>
                <w:rFonts w:eastAsia="Times New Roman" w:cstheme="minorHAnsi"/>
                <w:sz w:val="16"/>
                <w:szCs w:val="16"/>
              </w:rPr>
              <w:t>7.01.01.</w:t>
            </w:r>
            <w:r>
              <w:rPr>
                <w:rFonts w:eastAsia="Times New Roman" w:cstheme="minorHAnsi"/>
                <w:sz w:val="16"/>
                <w:szCs w:val="16"/>
              </w:rPr>
              <w:t>2.</w:t>
            </w:r>
            <w:r w:rsidRPr="00D131D0">
              <w:rPr>
                <w:rFonts w:eastAsia="Times New Roman" w:cstheme="minorHAnsi"/>
                <w:sz w:val="16"/>
                <w:szCs w:val="16"/>
              </w:rPr>
              <w:t>06</w:t>
            </w:r>
            <w:r>
              <w:rPr>
                <w:rFonts w:eastAsia="Times New Roman" w:cstheme="minorHAnsi"/>
                <w:sz w:val="16"/>
                <w:szCs w:val="16"/>
              </w:rPr>
              <w:t>.05</w:t>
            </w:r>
          </w:p>
        </w:tc>
        <w:tc>
          <w:tcPr>
            <w:tcW w:w="539" w:type="pct"/>
            <w:shd w:val="clear" w:color="000000" w:fill="FFFFFF"/>
            <w:vAlign w:val="center"/>
          </w:tcPr>
          <w:p w:rsidR="00B875E2" w:rsidRPr="00ED3381" w:rsidRDefault="00B875E2" w:rsidP="00B875E2">
            <w:pPr>
              <w:rPr>
                <w:rFonts w:cstheme="minorHAnsi"/>
                <w:bCs/>
                <w:color w:val="000000"/>
                <w:sz w:val="16"/>
                <w:szCs w:val="16"/>
              </w:rPr>
            </w:pPr>
            <w:r w:rsidRPr="00ED3381">
              <w:rPr>
                <w:rFonts w:cstheme="minorHAnsi"/>
                <w:bCs/>
                <w:color w:val="000000"/>
                <w:sz w:val="16"/>
                <w:szCs w:val="16"/>
              </w:rPr>
              <w:t xml:space="preserve">Penyediaan Barang Cetakan dan Penganggaran </w:t>
            </w:r>
          </w:p>
        </w:tc>
        <w:tc>
          <w:tcPr>
            <w:tcW w:w="454" w:type="pct"/>
            <w:shd w:val="clear" w:color="000000" w:fill="FFFFFF"/>
            <w:vAlign w:val="center"/>
          </w:tcPr>
          <w:p w:rsidR="00B875E2" w:rsidRPr="00C6753C" w:rsidRDefault="00B875E2" w:rsidP="00B875E2">
            <w:pPr>
              <w:rPr>
                <w:rFonts w:cs="Calibri"/>
                <w:sz w:val="16"/>
                <w:szCs w:val="16"/>
              </w:rPr>
            </w:pPr>
          </w:p>
        </w:tc>
        <w:tc>
          <w:tcPr>
            <w:tcW w:w="197" w:type="pct"/>
            <w:shd w:val="clear" w:color="000000" w:fill="FFFFFF"/>
            <w:vAlign w:val="center"/>
          </w:tcPr>
          <w:p w:rsidR="00B875E2" w:rsidRPr="00C6753C" w:rsidRDefault="00B875E2" w:rsidP="00B875E2">
            <w:pPr>
              <w:jc w:val="center"/>
              <w:rPr>
                <w:rFonts w:cs="Calibri"/>
                <w:sz w:val="16"/>
                <w:szCs w:val="16"/>
              </w:rPr>
            </w:pPr>
          </w:p>
        </w:tc>
        <w:tc>
          <w:tcPr>
            <w:tcW w:w="245" w:type="pct"/>
            <w:shd w:val="clear" w:color="000000" w:fill="FFFFFF"/>
            <w:vAlign w:val="center"/>
          </w:tcPr>
          <w:p w:rsidR="00B875E2" w:rsidRPr="00C6753C" w:rsidRDefault="00B875E2" w:rsidP="00B875E2">
            <w:pPr>
              <w:jc w:val="center"/>
              <w:rPr>
                <w:rFonts w:cs="Calibri"/>
                <w:sz w:val="16"/>
                <w:szCs w:val="16"/>
              </w:rPr>
            </w:pPr>
          </w:p>
        </w:tc>
        <w:tc>
          <w:tcPr>
            <w:tcW w:w="363" w:type="pct"/>
            <w:shd w:val="clear" w:color="000000" w:fill="FFFFFF"/>
            <w:vAlign w:val="center"/>
          </w:tcPr>
          <w:p w:rsidR="00B875E2" w:rsidRPr="00C6753C" w:rsidRDefault="00B875E2" w:rsidP="00B875E2">
            <w:pPr>
              <w:jc w:val="center"/>
              <w:rPr>
                <w:rFonts w:cs="Calibri"/>
                <w:sz w:val="16"/>
                <w:szCs w:val="16"/>
              </w:rPr>
            </w:pPr>
          </w:p>
        </w:tc>
        <w:tc>
          <w:tcPr>
            <w:tcW w:w="404" w:type="pct"/>
            <w:shd w:val="clear" w:color="000000" w:fill="FFFFFF"/>
          </w:tcPr>
          <w:p w:rsidR="00B875E2" w:rsidRPr="00ED3381" w:rsidRDefault="00B875E2" w:rsidP="00B875E2">
            <w:pPr>
              <w:spacing w:after="0" w:line="240" w:lineRule="auto"/>
              <w:jc w:val="right"/>
              <w:rPr>
                <w:rFonts w:eastAsia="Times New Roman" w:cstheme="minorHAnsi"/>
                <w:bCs/>
                <w:color w:val="000000"/>
                <w:sz w:val="16"/>
                <w:szCs w:val="16"/>
              </w:rPr>
            </w:pPr>
            <w:r>
              <w:rPr>
                <w:rFonts w:eastAsia="Times New Roman" w:cstheme="minorHAnsi"/>
                <w:bCs/>
                <w:color w:val="000000"/>
                <w:sz w:val="16"/>
                <w:szCs w:val="16"/>
              </w:rPr>
              <w:t>7.500.000</w:t>
            </w:r>
          </w:p>
        </w:tc>
        <w:tc>
          <w:tcPr>
            <w:tcW w:w="496" w:type="pct"/>
            <w:shd w:val="clear" w:color="000000" w:fill="FFFFFF"/>
            <w:vAlign w:val="center"/>
          </w:tcPr>
          <w:p w:rsidR="00B875E2" w:rsidRPr="00ED3381" w:rsidRDefault="00B875E2" w:rsidP="00B875E2">
            <w:pPr>
              <w:rPr>
                <w:rFonts w:cstheme="minorHAnsi"/>
                <w:bCs/>
                <w:color w:val="000000"/>
                <w:sz w:val="16"/>
                <w:szCs w:val="16"/>
              </w:rPr>
            </w:pPr>
            <w:r w:rsidRPr="00ED3381">
              <w:rPr>
                <w:rFonts w:cstheme="minorHAnsi"/>
                <w:bCs/>
                <w:color w:val="000000"/>
                <w:sz w:val="16"/>
                <w:szCs w:val="16"/>
              </w:rPr>
              <w:t xml:space="preserve">Penyediaan Barang Cetakan dan Penganggaran </w:t>
            </w:r>
          </w:p>
        </w:tc>
        <w:tc>
          <w:tcPr>
            <w:tcW w:w="410" w:type="pct"/>
            <w:shd w:val="clear" w:color="000000" w:fill="FFFFFF"/>
            <w:vAlign w:val="center"/>
          </w:tcPr>
          <w:p w:rsidR="00B875E2" w:rsidRPr="00C6753C" w:rsidRDefault="00B875E2" w:rsidP="00B875E2">
            <w:pPr>
              <w:rPr>
                <w:rFonts w:cs="Calibri"/>
                <w:sz w:val="16"/>
                <w:szCs w:val="16"/>
              </w:rPr>
            </w:pPr>
          </w:p>
        </w:tc>
        <w:tc>
          <w:tcPr>
            <w:tcW w:w="197" w:type="pct"/>
            <w:shd w:val="clear" w:color="000000" w:fill="FFFFFF"/>
            <w:vAlign w:val="center"/>
          </w:tcPr>
          <w:p w:rsidR="00B875E2" w:rsidRPr="00C6753C" w:rsidRDefault="00B875E2" w:rsidP="00B875E2">
            <w:pPr>
              <w:jc w:val="center"/>
              <w:rPr>
                <w:rFonts w:cs="Calibri"/>
                <w:sz w:val="16"/>
                <w:szCs w:val="16"/>
              </w:rPr>
            </w:pPr>
          </w:p>
        </w:tc>
        <w:tc>
          <w:tcPr>
            <w:tcW w:w="255" w:type="pct"/>
            <w:shd w:val="clear" w:color="000000" w:fill="FFFFFF"/>
            <w:vAlign w:val="center"/>
          </w:tcPr>
          <w:p w:rsidR="00B875E2" w:rsidRPr="00C6753C" w:rsidRDefault="00B875E2" w:rsidP="00B875E2">
            <w:pPr>
              <w:jc w:val="center"/>
              <w:rPr>
                <w:rFonts w:cs="Calibri"/>
                <w:sz w:val="16"/>
                <w:szCs w:val="16"/>
              </w:rPr>
            </w:pPr>
          </w:p>
        </w:tc>
        <w:tc>
          <w:tcPr>
            <w:tcW w:w="279" w:type="pct"/>
            <w:shd w:val="clear" w:color="000000" w:fill="FFFFFF"/>
          </w:tcPr>
          <w:p w:rsidR="00B875E2" w:rsidRDefault="00B875E2" w:rsidP="00B875E2"/>
        </w:tc>
        <w:tc>
          <w:tcPr>
            <w:tcW w:w="416" w:type="pct"/>
            <w:shd w:val="clear" w:color="000000" w:fill="FFFFFF"/>
          </w:tcPr>
          <w:p w:rsidR="00B875E2" w:rsidRPr="00ED3381" w:rsidRDefault="00B875E2" w:rsidP="00B875E2">
            <w:pPr>
              <w:spacing w:after="0" w:line="240" w:lineRule="auto"/>
              <w:jc w:val="right"/>
              <w:rPr>
                <w:rFonts w:eastAsia="Times New Roman" w:cstheme="minorHAnsi"/>
                <w:bCs/>
                <w:color w:val="000000"/>
                <w:sz w:val="16"/>
                <w:szCs w:val="16"/>
              </w:rPr>
            </w:pPr>
            <w:r>
              <w:rPr>
                <w:rFonts w:eastAsia="Times New Roman" w:cstheme="minorHAnsi"/>
                <w:bCs/>
                <w:color w:val="000000"/>
                <w:sz w:val="16"/>
                <w:szCs w:val="16"/>
              </w:rPr>
              <w:t>7.500.000</w:t>
            </w:r>
          </w:p>
        </w:tc>
        <w:tc>
          <w:tcPr>
            <w:tcW w:w="316" w:type="pct"/>
            <w:shd w:val="clear" w:color="000000" w:fill="FFFFFF"/>
            <w:noWrap/>
            <w:vAlign w:val="center"/>
            <w:hideMark/>
          </w:tcPr>
          <w:p w:rsidR="00B875E2" w:rsidRPr="00C6753C" w:rsidRDefault="00B875E2" w:rsidP="00B875E2">
            <w:pPr>
              <w:jc w:val="center"/>
              <w:rPr>
                <w:rFonts w:cs="Calibri"/>
                <w:color w:val="000000"/>
                <w:sz w:val="16"/>
                <w:szCs w:val="16"/>
              </w:rPr>
            </w:pPr>
          </w:p>
        </w:tc>
      </w:tr>
      <w:tr w:rsidR="00B875E2" w:rsidRPr="00C6753C" w:rsidTr="003F4543">
        <w:trPr>
          <w:trHeight w:val="1168"/>
        </w:trPr>
        <w:tc>
          <w:tcPr>
            <w:tcW w:w="428" w:type="pct"/>
            <w:shd w:val="clear" w:color="000000" w:fill="FFFFFF"/>
          </w:tcPr>
          <w:p w:rsidR="00B875E2" w:rsidRDefault="00B875E2" w:rsidP="00B875E2">
            <w:r w:rsidRPr="00D131D0">
              <w:rPr>
                <w:rFonts w:eastAsia="Times New Roman" w:cstheme="minorHAnsi"/>
                <w:sz w:val="16"/>
                <w:szCs w:val="16"/>
              </w:rPr>
              <w:t>7.01.01.</w:t>
            </w:r>
            <w:r>
              <w:rPr>
                <w:rFonts w:eastAsia="Times New Roman" w:cstheme="minorHAnsi"/>
                <w:sz w:val="16"/>
                <w:szCs w:val="16"/>
              </w:rPr>
              <w:t>2.</w:t>
            </w:r>
            <w:r w:rsidRPr="00D131D0">
              <w:rPr>
                <w:rFonts w:eastAsia="Times New Roman" w:cstheme="minorHAnsi"/>
                <w:sz w:val="16"/>
                <w:szCs w:val="16"/>
              </w:rPr>
              <w:t>06</w:t>
            </w:r>
            <w:r>
              <w:rPr>
                <w:rFonts w:eastAsia="Times New Roman" w:cstheme="minorHAnsi"/>
                <w:sz w:val="16"/>
                <w:szCs w:val="16"/>
              </w:rPr>
              <w:t>.06</w:t>
            </w:r>
          </w:p>
        </w:tc>
        <w:tc>
          <w:tcPr>
            <w:tcW w:w="539" w:type="pct"/>
            <w:shd w:val="clear" w:color="000000" w:fill="FFFFFF"/>
            <w:vAlign w:val="center"/>
          </w:tcPr>
          <w:p w:rsidR="00B875E2" w:rsidRPr="00ED3381" w:rsidRDefault="00B875E2" w:rsidP="00B875E2">
            <w:pPr>
              <w:rPr>
                <w:rFonts w:cstheme="minorHAnsi"/>
                <w:b/>
                <w:bCs/>
                <w:color w:val="000000"/>
                <w:sz w:val="16"/>
                <w:szCs w:val="16"/>
              </w:rPr>
            </w:pPr>
            <w:r w:rsidRPr="00ED3381">
              <w:rPr>
                <w:rFonts w:cstheme="minorHAnsi"/>
                <w:b/>
                <w:bCs/>
                <w:color w:val="000000"/>
                <w:sz w:val="16"/>
                <w:szCs w:val="16"/>
              </w:rPr>
              <w:t> </w:t>
            </w:r>
            <w:r w:rsidRPr="00ED3381">
              <w:rPr>
                <w:rFonts w:cstheme="minorHAnsi"/>
                <w:bCs/>
                <w:color w:val="000000"/>
                <w:sz w:val="16"/>
                <w:szCs w:val="16"/>
              </w:rPr>
              <w:t>Penyediaan Bahan Bacaan dan Peraturan Perundang</w:t>
            </w:r>
            <w:r w:rsidRPr="00ED3381">
              <w:rPr>
                <w:rFonts w:cstheme="minorHAnsi"/>
                <w:b/>
                <w:bCs/>
                <w:color w:val="000000"/>
                <w:sz w:val="16"/>
                <w:szCs w:val="16"/>
              </w:rPr>
              <w:t xml:space="preserve"> – </w:t>
            </w:r>
            <w:r w:rsidRPr="00ED3381">
              <w:rPr>
                <w:rFonts w:cstheme="minorHAnsi"/>
                <w:bCs/>
                <w:color w:val="000000"/>
                <w:sz w:val="16"/>
                <w:szCs w:val="16"/>
              </w:rPr>
              <w:t>undangan</w:t>
            </w:r>
            <w:r w:rsidRPr="00ED3381">
              <w:rPr>
                <w:rFonts w:cstheme="minorHAnsi"/>
                <w:b/>
                <w:bCs/>
                <w:color w:val="000000"/>
                <w:sz w:val="16"/>
                <w:szCs w:val="16"/>
              </w:rPr>
              <w:t xml:space="preserve"> </w:t>
            </w:r>
          </w:p>
        </w:tc>
        <w:tc>
          <w:tcPr>
            <w:tcW w:w="454" w:type="pct"/>
            <w:shd w:val="clear" w:color="000000" w:fill="FFFFFF"/>
            <w:vAlign w:val="center"/>
          </w:tcPr>
          <w:p w:rsidR="00B875E2" w:rsidRPr="0043185A" w:rsidRDefault="00B875E2" w:rsidP="00B875E2">
            <w:pPr>
              <w:rPr>
                <w:rFonts w:cs="Calibri"/>
                <w:sz w:val="16"/>
                <w:szCs w:val="16"/>
              </w:rPr>
            </w:pPr>
          </w:p>
        </w:tc>
        <w:tc>
          <w:tcPr>
            <w:tcW w:w="197" w:type="pct"/>
            <w:shd w:val="clear" w:color="000000" w:fill="FFFFFF"/>
            <w:vAlign w:val="center"/>
          </w:tcPr>
          <w:p w:rsidR="00B875E2" w:rsidRPr="0043185A" w:rsidRDefault="00B875E2" w:rsidP="00B875E2">
            <w:pPr>
              <w:jc w:val="center"/>
              <w:rPr>
                <w:rFonts w:cs="Calibri"/>
                <w:sz w:val="16"/>
                <w:szCs w:val="16"/>
              </w:rPr>
            </w:pPr>
          </w:p>
        </w:tc>
        <w:tc>
          <w:tcPr>
            <w:tcW w:w="245" w:type="pct"/>
            <w:shd w:val="clear" w:color="000000" w:fill="FFFFFF"/>
            <w:vAlign w:val="center"/>
          </w:tcPr>
          <w:p w:rsidR="00B875E2" w:rsidRPr="0043185A" w:rsidRDefault="00B875E2" w:rsidP="00B875E2">
            <w:pPr>
              <w:jc w:val="center"/>
              <w:rPr>
                <w:rFonts w:cs="Calibri"/>
                <w:sz w:val="16"/>
                <w:szCs w:val="16"/>
              </w:rPr>
            </w:pPr>
          </w:p>
        </w:tc>
        <w:tc>
          <w:tcPr>
            <w:tcW w:w="363" w:type="pct"/>
            <w:shd w:val="clear" w:color="000000" w:fill="FFFFFF"/>
            <w:vAlign w:val="center"/>
          </w:tcPr>
          <w:p w:rsidR="00B875E2" w:rsidRPr="0043185A" w:rsidRDefault="00B875E2" w:rsidP="00B875E2">
            <w:pPr>
              <w:jc w:val="center"/>
              <w:rPr>
                <w:rFonts w:cs="Calibri"/>
                <w:sz w:val="16"/>
                <w:szCs w:val="16"/>
              </w:rPr>
            </w:pPr>
          </w:p>
        </w:tc>
        <w:tc>
          <w:tcPr>
            <w:tcW w:w="404" w:type="pct"/>
            <w:shd w:val="clear" w:color="000000" w:fill="FFFFFF"/>
          </w:tcPr>
          <w:p w:rsidR="00B875E2" w:rsidRPr="00ED3381" w:rsidRDefault="00B875E2" w:rsidP="00B875E2">
            <w:pPr>
              <w:spacing w:after="0" w:line="240" w:lineRule="auto"/>
              <w:jc w:val="right"/>
              <w:rPr>
                <w:rFonts w:eastAsia="Times New Roman" w:cstheme="minorHAnsi"/>
                <w:bCs/>
                <w:color w:val="000000"/>
                <w:sz w:val="16"/>
                <w:szCs w:val="16"/>
              </w:rPr>
            </w:pPr>
            <w:r>
              <w:rPr>
                <w:rFonts w:eastAsia="Times New Roman" w:cstheme="minorHAnsi"/>
                <w:bCs/>
                <w:color w:val="000000"/>
                <w:sz w:val="16"/>
                <w:szCs w:val="16"/>
              </w:rPr>
              <w:t>3.000.000</w:t>
            </w:r>
          </w:p>
        </w:tc>
        <w:tc>
          <w:tcPr>
            <w:tcW w:w="496" w:type="pct"/>
            <w:shd w:val="clear" w:color="000000" w:fill="FFFFFF"/>
            <w:vAlign w:val="center"/>
          </w:tcPr>
          <w:p w:rsidR="00B875E2" w:rsidRPr="00ED3381" w:rsidRDefault="00B875E2" w:rsidP="00B875E2">
            <w:pPr>
              <w:rPr>
                <w:rFonts w:cstheme="minorHAnsi"/>
                <w:b/>
                <w:bCs/>
                <w:color w:val="000000"/>
                <w:sz w:val="16"/>
                <w:szCs w:val="16"/>
              </w:rPr>
            </w:pPr>
            <w:r w:rsidRPr="00ED3381">
              <w:rPr>
                <w:rFonts w:cstheme="minorHAnsi"/>
                <w:b/>
                <w:bCs/>
                <w:color w:val="000000"/>
                <w:sz w:val="16"/>
                <w:szCs w:val="16"/>
              </w:rPr>
              <w:t> </w:t>
            </w:r>
            <w:r w:rsidRPr="00ED3381">
              <w:rPr>
                <w:rFonts w:cstheme="minorHAnsi"/>
                <w:bCs/>
                <w:color w:val="000000"/>
                <w:sz w:val="16"/>
                <w:szCs w:val="16"/>
              </w:rPr>
              <w:t>Penyediaan Bahan Bacaan dan Peraturan Perundang</w:t>
            </w:r>
            <w:r w:rsidRPr="00ED3381">
              <w:rPr>
                <w:rFonts w:cstheme="minorHAnsi"/>
                <w:b/>
                <w:bCs/>
                <w:color w:val="000000"/>
                <w:sz w:val="16"/>
                <w:szCs w:val="16"/>
              </w:rPr>
              <w:t xml:space="preserve"> – </w:t>
            </w:r>
            <w:r w:rsidRPr="00ED3381">
              <w:rPr>
                <w:rFonts w:cstheme="minorHAnsi"/>
                <w:bCs/>
                <w:color w:val="000000"/>
                <w:sz w:val="16"/>
                <w:szCs w:val="16"/>
              </w:rPr>
              <w:t>undangan</w:t>
            </w:r>
            <w:r w:rsidRPr="00ED3381">
              <w:rPr>
                <w:rFonts w:cstheme="minorHAnsi"/>
                <w:b/>
                <w:bCs/>
                <w:color w:val="000000"/>
                <w:sz w:val="16"/>
                <w:szCs w:val="16"/>
              </w:rPr>
              <w:t xml:space="preserve"> </w:t>
            </w:r>
          </w:p>
        </w:tc>
        <w:tc>
          <w:tcPr>
            <w:tcW w:w="410" w:type="pct"/>
            <w:shd w:val="clear" w:color="000000" w:fill="FFFFFF"/>
            <w:vAlign w:val="center"/>
          </w:tcPr>
          <w:p w:rsidR="00B875E2" w:rsidRPr="0043185A" w:rsidRDefault="00B875E2" w:rsidP="00B875E2">
            <w:pPr>
              <w:rPr>
                <w:rFonts w:cs="Calibri"/>
                <w:sz w:val="16"/>
                <w:szCs w:val="16"/>
              </w:rPr>
            </w:pPr>
          </w:p>
        </w:tc>
        <w:tc>
          <w:tcPr>
            <w:tcW w:w="197" w:type="pct"/>
            <w:shd w:val="clear" w:color="000000" w:fill="FFFFFF"/>
            <w:vAlign w:val="center"/>
          </w:tcPr>
          <w:p w:rsidR="00B875E2" w:rsidRPr="00C6753C" w:rsidRDefault="00B875E2" w:rsidP="00B875E2">
            <w:pPr>
              <w:rPr>
                <w:rFonts w:cs="Calibri"/>
                <w:sz w:val="16"/>
                <w:szCs w:val="16"/>
              </w:rPr>
            </w:pPr>
          </w:p>
        </w:tc>
        <w:tc>
          <w:tcPr>
            <w:tcW w:w="255" w:type="pct"/>
            <w:shd w:val="clear" w:color="000000" w:fill="FFFFFF"/>
            <w:vAlign w:val="center"/>
          </w:tcPr>
          <w:p w:rsidR="00B875E2" w:rsidRPr="00C6753C" w:rsidRDefault="00B875E2" w:rsidP="00B875E2">
            <w:pPr>
              <w:jc w:val="center"/>
              <w:rPr>
                <w:rFonts w:cs="Calibri"/>
                <w:sz w:val="16"/>
                <w:szCs w:val="16"/>
              </w:rPr>
            </w:pPr>
          </w:p>
        </w:tc>
        <w:tc>
          <w:tcPr>
            <w:tcW w:w="279" w:type="pct"/>
            <w:shd w:val="clear" w:color="000000" w:fill="FFFFFF"/>
            <w:vAlign w:val="center"/>
          </w:tcPr>
          <w:p w:rsidR="00B875E2" w:rsidRPr="00C6753C" w:rsidRDefault="00B875E2" w:rsidP="00B875E2">
            <w:pPr>
              <w:jc w:val="center"/>
              <w:rPr>
                <w:rFonts w:cs="Calibri"/>
                <w:sz w:val="16"/>
                <w:szCs w:val="16"/>
              </w:rPr>
            </w:pPr>
          </w:p>
        </w:tc>
        <w:tc>
          <w:tcPr>
            <w:tcW w:w="416" w:type="pct"/>
            <w:shd w:val="clear" w:color="000000" w:fill="FFFFFF"/>
            <w:hideMark/>
          </w:tcPr>
          <w:p w:rsidR="00B875E2" w:rsidRPr="00ED3381" w:rsidRDefault="00B875E2" w:rsidP="00B875E2">
            <w:pPr>
              <w:spacing w:after="0" w:line="240" w:lineRule="auto"/>
              <w:jc w:val="right"/>
              <w:rPr>
                <w:rFonts w:eastAsia="Times New Roman" w:cstheme="minorHAnsi"/>
                <w:bCs/>
                <w:color w:val="000000"/>
                <w:sz w:val="16"/>
                <w:szCs w:val="16"/>
              </w:rPr>
            </w:pPr>
            <w:r>
              <w:rPr>
                <w:rFonts w:eastAsia="Times New Roman" w:cstheme="minorHAnsi"/>
                <w:bCs/>
                <w:color w:val="000000"/>
                <w:sz w:val="16"/>
                <w:szCs w:val="16"/>
              </w:rPr>
              <w:t>3.000.000</w:t>
            </w:r>
          </w:p>
        </w:tc>
        <w:tc>
          <w:tcPr>
            <w:tcW w:w="316" w:type="pct"/>
            <w:vMerge w:val="restart"/>
            <w:shd w:val="clear" w:color="000000" w:fill="FFFFFF"/>
            <w:noWrap/>
            <w:vAlign w:val="center"/>
            <w:hideMark/>
          </w:tcPr>
          <w:p w:rsidR="00B875E2" w:rsidRPr="00C6753C" w:rsidRDefault="00B875E2" w:rsidP="00B875E2">
            <w:pPr>
              <w:jc w:val="center"/>
              <w:rPr>
                <w:rFonts w:cs="Calibri"/>
                <w:color w:val="000000"/>
                <w:sz w:val="16"/>
                <w:szCs w:val="16"/>
              </w:rPr>
            </w:pPr>
          </w:p>
        </w:tc>
      </w:tr>
      <w:tr w:rsidR="00B875E2" w:rsidRPr="00C6753C" w:rsidTr="003F4543">
        <w:trPr>
          <w:trHeight w:val="930"/>
        </w:trPr>
        <w:tc>
          <w:tcPr>
            <w:tcW w:w="428" w:type="pct"/>
            <w:shd w:val="clear" w:color="000000" w:fill="FFFFFF"/>
          </w:tcPr>
          <w:p w:rsidR="00B875E2" w:rsidRDefault="00B875E2" w:rsidP="00B875E2">
            <w:r w:rsidRPr="00D131D0">
              <w:rPr>
                <w:rFonts w:eastAsia="Times New Roman" w:cstheme="minorHAnsi"/>
                <w:sz w:val="16"/>
                <w:szCs w:val="16"/>
              </w:rPr>
              <w:t>7.01.01.</w:t>
            </w:r>
            <w:r>
              <w:rPr>
                <w:rFonts w:eastAsia="Times New Roman" w:cstheme="minorHAnsi"/>
                <w:sz w:val="16"/>
                <w:szCs w:val="16"/>
              </w:rPr>
              <w:t>2.</w:t>
            </w:r>
            <w:r w:rsidRPr="00D131D0">
              <w:rPr>
                <w:rFonts w:eastAsia="Times New Roman" w:cstheme="minorHAnsi"/>
                <w:sz w:val="16"/>
                <w:szCs w:val="16"/>
              </w:rPr>
              <w:t>06</w:t>
            </w:r>
            <w:r>
              <w:rPr>
                <w:rFonts w:eastAsia="Times New Roman" w:cstheme="minorHAnsi"/>
                <w:sz w:val="16"/>
                <w:szCs w:val="16"/>
              </w:rPr>
              <w:t>.07</w:t>
            </w:r>
          </w:p>
        </w:tc>
        <w:tc>
          <w:tcPr>
            <w:tcW w:w="539" w:type="pct"/>
            <w:shd w:val="clear" w:color="000000" w:fill="FFFFFF"/>
            <w:vAlign w:val="center"/>
          </w:tcPr>
          <w:p w:rsidR="00B875E2" w:rsidRPr="00ED3381" w:rsidRDefault="00B875E2" w:rsidP="00B875E2">
            <w:pPr>
              <w:rPr>
                <w:rFonts w:cstheme="minorHAnsi"/>
                <w:bCs/>
                <w:color w:val="000000"/>
                <w:sz w:val="16"/>
                <w:szCs w:val="16"/>
              </w:rPr>
            </w:pPr>
            <w:r w:rsidRPr="00ED3381">
              <w:rPr>
                <w:rFonts w:cstheme="minorHAnsi"/>
                <w:b/>
                <w:bCs/>
                <w:color w:val="000000"/>
                <w:sz w:val="16"/>
                <w:szCs w:val="16"/>
              </w:rPr>
              <w:t> </w:t>
            </w:r>
            <w:r w:rsidRPr="00ED3381">
              <w:rPr>
                <w:rFonts w:cstheme="minorHAnsi"/>
                <w:bCs/>
                <w:color w:val="000000"/>
                <w:sz w:val="16"/>
                <w:szCs w:val="16"/>
              </w:rPr>
              <w:t xml:space="preserve">Penyediaan Bahan / Material </w:t>
            </w:r>
          </w:p>
        </w:tc>
        <w:tc>
          <w:tcPr>
            <w:tcW w:w="454" w:type="pct"/>
            <w:shd w:val="clear" w:color="000000" w:fill="FFFFFF"/>
            <w:vAlign w:val="center"/>
          </w:tcPr>
          <w:p w:rsidR="00B875E2" w:rsidRPr="0043185A" w:rsidRDefault="00B875E2" w:rsidP="00B875E2">
            <w:pPr>
              <w:rPr>
                <w:rFonts w:cs="Calibri"/>
                <w:sz w:val="16"/>
                <w:szCs w:val="16"/>
              </w:rPr>
            </w:pPr>
          </w:p>
        </w:tc>
        <w:tc>
          <w:tcPr>
            <w:tcW w:w="197" w:type="pct"/>
            <w:shd w:val="clear" w:color="000000" w:fill="FFFFFF"/>
            <w:vAlign w:val="center"/>
          </w:tcPr>
          <w:p w:rsidR="00B875E2" w:rsidRPr="0043185A" w:rsidRDefault="00B875E2" w:rsidP="00B875E2">
            <w:pPr>
              <w:jc w:val="center"/>
              <w:rPr>
                <w:rFonts w:cs="Calibri"/>
                <w:sz w:val="16"/>
                <w:szCs w:val="16"/>
              </w:rPr>
            </w:pPr>
          </w:p>
        </w:tc>
        <w:tc>
          <w:tcPr>
            <w:tcW w:w="245" w:type="pct"/>
            <w:shd w:val="clear" w:color="000000" w:fill="FFFFFF"/>
            <w:vAlign w:val="center"/>
          </w:tcPr>
          <w:p w:rsidR="00B875E2" w:rsidRPr="0043185A" w:rsidRDefault="00B875E2" w:rsidP="00B875E2">
            <w:pPr>
              <w:jc w:val="center"/>
              <w:rPr>
                <w:rFonts w:cs="Calibri"/>
                <w:sz w:val="16"/>
                <w:szCs w:val="16"/>
              </w:rPr>
            </w:pPr>
          </w:p>
        </w:tc>
        <w:tc>
          <w:tcPr>
            <w:tcW w:w="363" w:type="pct"/>
            <w:shd w:val="clear" w:color="000000" w:fill="FFFFFF"/>
            <w:vAlign w:val="center"/>
          </w:tcPr>
          <w:p w:rsidR="00B875E2" w:rsidRPr="0043185A" w:rsidRDefault="00B875E2" w:rsidP="00B875E2">
            <w:pPr>
              <w:jc w:val="center"/>
              <w:rPr>
                <w:rFonts w:cs="Calibri"/>
                <w:b/>
                <w:bCs/>
                <w:sz w:val="16"/>
                <w:szCs w:val="16"/>
              </w:rPr>
            </w:pPr>
          </w:p>
        </w:tc>
        <w:tc>
          <w:tcPr>
            <w:tcW w:w="404" w:type="pct"/>
            <w:shd w:val="clear" w:color="000000" w:fill="FFFFFF"/>
          </w:tcPr>
          <w:p w:rsidR="00B875E2" w:rsidRPr="00ED3381" w:rsidRDefault="00B875E2" w:rsidP="00B875E2">
            <w:pPr>
              <w:spacing w:after="0" w:line="240" w:lineRule="auto"/>
              <w:jc w:val="right"/>
              <w:rPr>
                <w:rFonts w:eastAsia="Times New Roman" w:cstheme="minorHAnsi"/>
                <w:bCs/>
                <w:color w:val="000000"/>
                <w:sz w:val="16"/>
                <w:szCs w:val="16"/>
              </w:rPr>
            </w:pPr>
            <w:r>
              <w:rPr>
                <w:rFonts w:eastAsia="Times New Roman" w:cstheme="minorHAnsi"/>
                <w:bCs/>
                <w:color w:val="000000"/>
                <w:sz w:val="16"/>
                <w:szCs w:val="16"/>
              </w:rPr>
              <w:t>15.000.000</w:t>
            </w:r>
          </w:p>
        </w:tc>
        <w:tc>
          <w:tcPr>
            <w:tcW w:w="496" w:type="pct"/>
            <w:shd w:val="clear" w:color="000000" w:fill="FFFFFF"/>
            <w:vAlign w:val="center"/>
          </w:tcPr>
          <w:p w:rsidR="00B875E2" w:rsidRPr="00ED3381" w:rsidRDefault="00B875E2" w:rsidP="00B875E2">
            <w:pPr>
              <w:rPr>
                <w:rFonts w:cstheme="minorHAnsi"/>
                <w:bCs/>
                <w:color w:val="000000"/>
                <w:sz w:val="16"/>
                <w:szCs w:val="16"/>
              </w:rPr>
            </w:pPr>
            <w:r w:rsidRPr="00ED3381">
              <w:rPr>
                <w:rFonts w:cstheme="minorHAnsi"/>
                <w:b/>
                <w:bCs/>
                <w:color w:val="000000"/>
                <w:sz w:val="16"/>
                <w:szCs w:val="16"/>
              </w:rPr>
              <w:t> </w:t>
            </w:r>
            <w:r w:rsidRPr="00ED3381">
              <w:rPr>
                <w:rFonts w:cstheme="minorHAnsi"/>
                <w:bCs/>
                <w:color w:val="000000"/>
                <w:sz w:val="16"/>
                <w:szCs w:val="16"/>
              </w:rPr>
              <w:t xml:space="preserve">Penyediaan Bahan / Material </w:t>
            </w:r>
          </w:p>
        </w:tc>
        <w:tc>
          <w:tcPr>
            <w:tcW w:w="410" w:type="pct"/>
            <w:shd w:val="clear" w:color="000000" w:fill="FFFFFF"/>
            <w:vAlign w:val="center"/>
          </w:tcPr>
          <w:p w:rsidR="00B875E2" w:rsidRPr="0043185A" w:rsidRDefault="00B875E2" w:rsidP="00B875E2">
            <w:pPr>
              <w:rPr>
                <w:rFonts w:cs="Calibri"/>
                <w:sz w:val="16"/>
                <w:szCs w:val="16"/>
              </w:rPr>
            </w:pPr>
          </w:p>
        </w:tc>
        <w:tc>
          <w:tcPr>
            <w:tcW w:w="197" w:type="pct"/>
            <w:shd w:val="clear" w:color="000000" w:fill="FFFFFF"/>
            <w:vAlign w:val="center"/>
          </w:tcPr>
          <w:p w:rsidR="00B875E2" w:rsidRPr="00C6753C" w:rsidRDefault="00B875E2" w:rsidP="00B875E2">
            <w:pPr>
              <w:jc w:val="center"/>
              <w:rPr>
                <w:rFonts w:cs="Calibri"/>
                <w:sz w:val="16"/>
                <w:szCs w:val="16"/>
              </w:rPr>
            </w:pPr>
          </w:p>
        </w:tc>
        <w:tc>
          <w:tcPr>
            <w:tcW w:w="255" w:type="pct"/>
            <w:shd w:val="clear" w:color="000000" w:fill="FFFFFF"/>
            <w:vAlign w:val="center"/>
          </w:tcPr>
          <w:p w:rsidR="00B875E2" w:rsidRPr="00C6753C" w:rsidRDefault="00B875E2" w:rsidP="00B875E2">
            <w:pPr>
              <w:jc w:val="center"/>
              <w:rPr>
                <w:rFonts w:cs="Calibri"/>
                <w:sz w:val="16"/>
                <w:szCs w:val="16"/>
              </w:rPr>
            </w:pPr>
          </w:p>
        </w:tc>
        <w:tc>
          <w:tcPr>
            <w:tcW w:w="279" w:type="pct"/>
            <w:shd w:val="clear" w:color="000000" w:fill="FFFFFF"/>
            <w:vAlign w:val="center"/>
          </w:tcPr>
          <w:p w:rsidR="00B875E2" w:rsidRDefault="00B875E2" w:rsidP="00B875E2">
            <w:pPr>
              <w:jc w:val="center"/>
              <w:rPr>
                <w:rFonts w:cs="Calibri"/>
                <w:b/>
                <w:bCs/>
                <w:sz w:val="16"/>
                <w:szCs w:val="16"/>
              </w:rPr>
            </w:pPr>
          </w:p>
        </w:tc>
        <w:tc>
          <w:tcPr>
            <w:tcW w:w="416" w:type="pct"/>
            <w:shd w:val="clear" w:color="000000" w:fill="FFFFFF"/>
          </w:tcPr>
          <w:p w:rsidR="00B875E2" w:rsidRPr="00ED3381" w:rsidRDefault="00B875E2" w:rsidP="00B875E2">
            <w:pPr>
              <w:spacing w:after="0" w:line="240" w:lineRule="auto"/>
              <w:jc w:val="right"/>
              <w:rPr>
                <w:rFonts w:eastAsia="Times New Roman" w:cstheme="minorHAnsi"/>
                <w:bCs/>
                <w:color w:val="000000"/>
                <w:sz w:val="16"/>
                <w:szCs w:val="16"/>
              </w:rPr>
            </w:pPr>
            <w:r>
              <w:rPr>
                <w:rFonts w:eastAsia="Times New Roman" w:cstheme="minorHAnsi"/>
                <w:bCs/>
                <w:color w:val="000000"/>
                <w:sz w:val="16"/>
                <w:szCs w:val="16"/>
              </w:rPr>
              <w:t>15.000.000</w:t>
            </w:r>
          </w:p>
        </w:tc>
        <w:tc>
          <w:tcPr>
            <w:tcW w:w="316" w:type="pct"/>
            <w:vMerge/>
            <w:shd w:val="clear" w:color="000000" w:fill="FFFFFF"/>
            <w:noWrap/>
            <w:vAlign w:val="center"/>
          </w:tcPr>
          <w:p w:rsidR="00B875E2" w:rsidRPr="00C6753C" w:rsidRDefault="00B875E2" w:rsidP="00B875E2">
            <w:pPr>
              <w:jc w:val="center"/>
              <w:rPr>
                <w:rFonts w:cs="Calibri"/>
                <w:color w:val="000000"/>
                <w:sz w:val="16"/>
                <w:szCs w:val="16"/>
              </w:rPr>
            </w:pPr>
          </w:p>
        </w:tc>
      </w:tr>
      <w:tr w:rsidR="00B875E2" w:rsidRPr="00C6753C" w:rsidTr="003F4543">
        <w:trPr>
          <w:trHeight w:val="930"/>
        </w:trPr>
        <w:tc>
          <w:tcPr>
            <w:tcW w:w="428" w:type="pct"/>
            <w:shd w:val="clear" w:color="000000" w:fill="FFFFFF"/>
          </w:tcPr>
          <w:p w:rsidR="00B875E2" w:rsidRDefault="00B875E2" w:rsidP="00B875E2">
            <w:r w:rsidRPr="00D131D0">
              <w:rPr>
                <w:rFonts w:eastAsia="Times New Roman" w:cstheme="minorHAnsi"/>
                <w:sz w:val="16"/>
                <w:szCs w:val="16"/>
              </w:rPr>
              <w:t>7.01.01.</w:t>
            </w:r>
            <w:r>
              <w:rPr>
                <w:rFonts w:eastAsia="Times New Roman" w:cstheme="minorHAnsi"/>
                <w:sz w:val="16"/>
                <w:szCs w:val="16"/>
              </w:rPr>
              <w:t>2.</w:t>
            </w:r>
            <w:r w:rsidRPr="00D131D0">
              <w:rPr>
                <w:rFonts w:eastAsia="Times New Roman" w:cstheme="minorHAnsi"/>
                <w:sz w:val="16"/>
                <w:szCs w:val="16"/>
              </w:rPr>
              <w:t>06</w:t>
            </w:r>
            <w:r>
              <w:rPr>
                <w:rFonts w:eastAsia="Times New Roman" w:cstheme="minorHAnsi"/>
                <w:sz w:val="16"/>
                <w:szCs w:val="16"/>
              </w:rPr>
              <w:t>.09</w:t>
            </w:r>
          </w:p>
        </w:tc>
        <w:tc>
          <w:tcPr>
            <w:tcW w:w="539" w:type="pct"/>
            <w:shd w:val="clear" w:color="000000" w:fill="FFFFFF"/>
            <w:vAlign w:val="center"/>
          </w:tcPr>
          <w:p w:rsidR="00B875E2" w:rsidRPr="00ED3381" w:rsidRDefault="00B875E2" w:rsidP="00B875E2">
            <w:pPr>
              <w:rPr>
                <w:rFonts w:cstheme="minorHAnsi"/>
                <w:bCs/>
                <w:color w:val="000000"/>
                <w:sz w:val="16"/>
                <w:szCs w:val="16"/>
              </w:rPr>
            </w:pPr>
            <w:r w:rsidRPr="00ED3381">
              <w:rPr>
                <w:rFonts w:cstheme="minorHAnsi"/>
                <w:b/>
                <w:bCs/>
                <w:color w:val="000000"/>
                <w:sz w:val="16"/>
                <w:szCs w:val="16"/>
              </w:rPr>
              <w:t> </w:t>
            </w:r>
            <w:r w:rsidRPr="00ED3381">
              <w:rPr>
                <w:rFonts w:cstheme="minorHAnsi"/>
                <w:bCs/>
                <w:color w:val="000000"/>
                <w:sz w:val="16"/>
                <w:szCs w:val="16"/>
              </w:rPr>
              <w:t>Penyelenggaraan Rapat Koordinasi dan Konsultasi SKPD</w:t>
            </w:r>
          </w:p>
        </w:tc>
        <w:tc>
          <w:tcPr>
            <w:tcW w:w="454" w:type="pct"/>
            <w:shd w:val="clear" w:color="000000" w:fill="FFFFFF"/>
            <w:vAlign w:val="center"/>
          </w:tcPr>
          <w:p w:rsidR="00B875E2" w:rsidRPr="0043185A" w:rsidRDefault="00B875E2" w:rsidP="00B875E2">
            <w:pPr>
              <w:rPr>
                <w:rFonts w:cs="Calibri"/>
                <w:sz w:val="16"/>
                <w:szCs w:val="16"/>
              </w:rPr>
            </w:pPr>
          </w:p>
        </w:tc>
        <w:tc>
          <w:tcPr>
            <w:tcW w:w="197" w:type="pct"/>
            <w:shd w:val="clear" w:color="000000" w:fill="FFFFFF"/>
            <w:vAlign w:val="center"/>
          </w:tcPr>
          <w:p w:rsidR="00B875E2" w:rsidRPr="0043185A" w:rsidRDefault="00B875E2" w:rsidP="00B875E2">
            <w:pPr>
              <w:jc w:val="center"/>
              <w:rPr>
                <w:rFonts w:cs="Calibri"/>
                <w:sz w:val="16"/>
                <w:szCs w:val="16"/>
              </w:rPr>
            </w:pPr>
          </w:p>
        </w:tc>
        <w:tc>
          <w:tcPr>
            <w:tcW w:w="245" w:type="pct"/>
            <w:shd w:val="clear" w:color="000000" w:fill="FFFFFF"/>
            <w:vAlign w:val="center"/>
          </w:tcPr>
          <w:p w:rsidR="00B875E2" w:rsidRPr="0043185A" w:rsidRDefault="00B875E2" w:rsidP="00B875E2">
            <w:pPr>
              <w:jc w:val="center"/>
              <w:rPr>
                <w:rFonts w:cs="Calibri"/>
                <w:sz w:val="16"/>
                <w:szCs w:val="16"/>
              </w:rPr>
            </w:pPr>
          </w:p>
        </w:tc>
        <w:tc>
          <w:tcPr>
            <w:tcW w:w="363" w:type="pct"/>
            <w:shd w:val="clear" w:color="000000" w:fill="FFFFFF"/>
            <w:vAlign w:val="center"/>
          </w:tcPr>
          <w:p w:rsidR="00B875E2" w:rsidRPr="0043185A" w:rsidRDefault="00B875E2" w:rsidP="00B875E2">
            <w:pPr>
              <w:jc w:val="center"/>
              <w:rPr>
                <w:rFonts w:cs="Calibri"/>
                <w:b/>
                <w:bCs/>
                <w:sz w:val="16"/>
                <w:szCs w:val="16"/>
              </w:rPr>
            </w:pPr>
          </w:p>
        </w:tc>
        <w:tc>
          <w:tcPr>
            <w:tcW w:w="404" w:type="pct"/>
            <w:shd w:val="clear" w:color="000000" w:fill="FFFFFF"/>
          </w:tcPr>
          <w:p w:rsidR="00B875E2" w:rsidRPr="007957B4" w:rsidRDefault="00B875E2" w:rsidP="00B875E2">
            <w:pPr>
              <w:spacing w:after="0" w:line="240" w:lineRule="auto"/>
              <w:jc w:val="right"/>
              <w:rPr>
                <w:rFonts w:eastAsia="Times New Roman" w:cstheme="minorHAnsi"/>
                <w:bCs/>
                <w:color w:val="000000"/>
                <w:sz w:val="16"/>
                <w:szCs w:val="16"/>
              </w:rPr>
            </w:pPr>
            <w:r>
              <w:rPr>
                <w:rFonts w:eastAsia="Times New Roman" w:cstheme="minorHAnsi"/>
                <w:bCs/>
                <w:color w:val="000000"/>
                <w:sz w:val="16"/>
                <w:szCs w:val="16"/>
              </w:rPr>
              <w:t>20.000.000</w:t>
            </w:r>
          </w:p>
        </w:tc>
        <w:tc>
          <w:tcPr>
            <w:tcW w:w="496" w:type="pct"/>
            <w:shd w:val="clear" w:color="000000" w:fill="FFFFFF"/>
            <w:vAlign w:val="center"/>
          </w:tcPr>
          <w:p w:rsidR="00B875E2" w:rsidRPr="00ED3381" w:rsidRDefault="00B875E2" w:rsidP="00B875E2">
            <w:pPr>
              <w:rPr>
                <w:rFonts w:cstheme="minorHAnsi"/>
                <w:bCs/>
                <w:color w:val="000000"/>
                <w:sz w:val="16"/>
                <w:szCs w:val="16"/>
              </w:rPr>
            </w:pPr>
            <w:r w:rsidRPr="00ED3381">
              <w:rPr>
                <w:rFonts w:cstheme="minorHAnsi"/>
                <w:b/>
                <w:bCs/>
                <w:color w:val="000000"/>
                <w:sz w:val="16"/>
                <w:szCs w:val="16"/>
              </w:rPr>
              <w:t> </w:t>
            </w:r>
            <w:r w:rsidRPr="00ED3381">
              <w:rPr>
                <w:rFonts w:cstheme="minorHAnsi"/>
                <w:bCs/>
                <w:color w:val="000000"/>
                <w:sz w:val="16"/>
                <w:szCs w:val="16"/>
              </w:rPr>
              <w:t>Penyelenggaraan Rapat Koordinasi dan Konsultasi SKPD</w:t>
            </w:r>
          </w:p>
        </w:tc>
        <w:tc>
          <w:tcPr>
            <w:tcW w:w="410" w:type="pct"/>
            <w:shd w:val="clear" w:color="000000" w:fill="FFFFFF"/>
            <w:vAlign w:val="center"/>
          </w:tcPr>
          <w:p w:rsidR="00B875E2" w:rsidRPr="0043185A" w:rsidRDefault="00B875E2" w:rsidP="00B875E2">
            <w:pPr>
              <w:rPr>
                <w:rFonts w:cs="Calibri"/>
                <w:sz w:val="16"/>
                <w:szCs w:val="16"/>
              </w:rPr>
            </w:pPr>
          </w:p>
        </w:tc>
        <w:tc>
          <w:tcPr>
            <w:tcW w:w="197" w:type="pct"/>
            <w:shd w:val="clear" w:color="000000" w:fill="FFFFFF"/>
            <w:vAlign w:val="center"/>
          </w:tcPr>
          <w:p w:rsidR="00B875E2" w:rsidRPr="00C6753C" w:rsidRDefault="00B875E2" w:rsidP="00B875E2">
            <w:pPr>
              <w:jc w:val="center"/>
              <w:rPr>
                <w:rFonts w:cs="Calibri"/>
                <w:sz w:val="16"/>
                <w:szCs w:val="16"/>
              </w:rPr>
            </w:pPr>
          </w:p>
        </w:tc>
        <w:tc>
          <w:tcPr>
            <w:tcW w:w="255" w:type="pct"/>
            <w:shd w:val="clear" w:color="000000" w:fill="FFFFFF"/>
            <w:vAlign w:val="center"/>
          </w:tcPr>
          <w:p w:rsidR="00B875E2" w:rsidRPr="00C6753C" w:rsidRDefault="00B875E2" w:rsidP="00B875E2">
            <w:pPr>
              <w:jc w:val="center"/>
              <w:rPr>
                <w:rFonts w:cs="Calibri"/>
                <w:sz w:val="16"/>
                <w:szCs w:val="16"/>
              </w:rPr>
            </w:pPr>
          </w:p>
        </w:tc>
        <w:tc>
          <w:tcPr>
            <w:tcW w:w="279" w:type="pct"/>
            <w:shd w:val="clear" w:color="000000" w:fill="FFFFFF"/>
            <w:vAlign w:val="center"/>
          </w:tcPr>
          <w:p w:rsidR="00B875E2" w:rsidRDefault="00B875E2" w:rsidP="00B875E2">
            <w:pPr>
              <w:jc w:val="center"/>
              <w:rPr>
                <w:rFonts w:cs="Calibri"/>
                <w:b/>
                <w:bCs/>
                <w:sz w:val="16"/>
                <w:szCs w:val="16"/>
              </w:rPr>
            </w:pPr>
          </w:p>
        </w:tc>
        <w:tc>
          <w:tcPr>
            <w:tcW w:w="416" w:type="pct"/>
            <w:shd w:val="clear" w:color="000000" w:fill="FFFFFF"/>
          </w:tcPr>
          <w:p w:rsidR="00B875E2" w:rsidRPr="007957B4" w:rsidRDefault="00B875E2" w:rsidP="00B875E2">
            <w:pPr>
              <w:spacing w:after="0" w:line="240" w:lineRule="auto"/>
              <w:jc w:val="right"/>
              <w:rPr>
                <w:rFonts w:eastAsia="Times New Roman" w:cstheme="minorHAnsi"/>
                <w:bCs/>
                <w:color w:val="000000"/>
                <w:sz w:val="16"/>
                <w:szCs w:val="16"/>
              </w:rPr>
            </w:pPr>
            <w:r>
              <w:rPr>
                <w:rFonts w:eastAsia="Times New Roman" w:cstheme="minorHAnsi"/>
                <w:bCs/>
                <w:color w:val="000000"/>
                <w:sz w:val="16"/>
                <w:szCs w:val="16"/>
              </w:rPr>
              <w:t>20</w:t>
            </w:r>
            <w:r w:rsidRPr="007957B4">
              <w:rPr>
                <w:rFonts w:eastAsia="Times New Roman" w:cstheme="minorHAnsi"/>
                <w:bCs/>
                <w:color w:val="000000"/>
                <w:sz w:val="16"/>
                <w:szCs w:val="16"/>
              </w:rPr>
              <w:t>.000.000</w:t>
            </w:r>
          </w:p>
        </w:tc>
        <w:tc>
          <w:tcPr>
            <w:tcW w:w="316" w:type="pct"/>
            <w:vMerge/>
            <w:shd w:val="clear" w:color="000000" w:fill="FFFFFF"/>
            <w:noWrap/>
            <w:vAlign w:val="center"/>
          </w:tcPr>
          <w:p w:rsidR="00B875E2" w:rsidRPr="00C6753C" w:rsidRDefault="00B875E2" w:rsidP="00B875E2">
            <w:pPr>
              <w:jc w:val="center"/>
              <w:rPr>
                <w:rFonts w:cs="Calibri"/>
                <w:color w:val="000000"/>
                <w:sz w:val="16"/>
                <w:szCs w:val="16"/>
              </w:rPr>
            </w:pPr>
          </w:p>
        </w:tc>
      </w:tr>
      <w:tr w:rsidR="00B875E2" w:rsidRPr="00C6753C" w:rsidTr="003F4543">
        <w:trPr>
          <w:trHeight w:val="878"/>
        </w:trPr>
        <w:tc>
          <w:tcPr>
            <w:tcW w:w="428" w:type="pct"/>
            <w:shd w:val="clear" w:color="000000" w:fill="FFFFFF"/>
            <w:hideMark/>
          </w:tcPr>
          <w:p w:rsidR="00B875E2" w:rsidRPr="00CE4922" w:rsidRDefault="00B875E2" w:rsidP="00B875E2">
            <w:pPr>
              <w:spacing w:after="0" w:line="240" w:lineRule="auto"/>
              <w:rPr>
                <w:rFonts w:eastAsia="Times New Roman" w:cstheme="minorHAnsi"/>
                <w:bCs/>
                <w:sz w:val="16"/>
                <w:szCs w:val="16"/>
              </w:rPr>
            </w:pPr>
            <w:r w:rsidRPr="00D131D0">
              <w:rPr>
                <w:rFonts w:eastAsia="Times New Roman" w:cstheme="minorHAnsi"/>
                <w:sz w:val="16"/>
                <w:szCs w:val="16"/>
              </w:rPr>
              <w:t>7.01.01.</w:t>
            </w:r>
            <w:r>
              <w:rPr>
                <w:rFonts w:eastAsia="Times New Roman" w:cstheme="minorHAnsi"/>
                <w:sz w:val="16"/>
                <w:szCs w:val="16"/>
              </w:rPr>
              <w:t>2.08</w:t>
            </w:r>
          </w:p>
        </w:tc>
        <w:tc>
          <w:tcPr>
            <w:tcW w:w="539" w:type="pct"/>
            <w:shd w:val="clear" w:color="000000" w:fill="FFFFFF"/>
            <w:vAlign w:val="center"/>
            <w:hideMark/>
          </w:tcPr>
          <w:p w:rsidR="00B875E2" w:rsidRPr="00ED3381" w:rsidRDefault="00B875E2" w:rsidP="00B875E2">
            <w:pPr>
              <w:rPr>
                <w:rFonts w:ascii="Calibri" w:hAnsi="Calibri" w:cs="Calibri"/>
                <w:b/>
                <w:sz w:val="16"/>
                <w:szCs w:val="16"/>
              </w:rPr>
            </w:pPr>
            <w:r w:rsidRPr="00ED3381">
              <w:rPr>
                <w:rFonts w:ascii="Calibri" w:hAnsi="Calibri" w:cs="Calibri"/>
                <w:b/>
                <w:sz w:val="16"/>
                <w:szCs w:val="16"/>
              </w:rPr>
              <w:t xml:space="preserve">Penyediaan Jasa Penunjang Urusan Pemerintahan Daerah </w:t>
            </w:r>
          </w:p>
        </w:tc>
        <w:tc>
          <w:tcPr>
            <w:tcW w:w="454" w:type="pct"/>
            <w:shd w:val="clear" w:color="000000" w:fill="FFFFFF"/>
            <w:vAlign w:val="center"/>
          </w:tcPr>
          <w:p w:rsidR="00B875E2" w:rsidRPr="0043185A" w:rsidRDefault="00B875E2" w:rsidP="00B875E2">
            <w:pPr>
              <w:rPr>
                <w:rFonts w:cs="Calibri"/>
                <w:sz w:val="16"/>
                <w:szCs w:val="16"/>
              </w:rPr>
            </w:pPr>
          </w:p>
        </w:tc>
        <w:tc>
          <w:tcPr>
            <w:tcW w:w="197" w:type="pct"/>
            <w:shd w:val="clear" w:color="000000" w:fill="FFFFFF"/>
            <w:vAlign w:val="center"/>
          </w:tcPr>
          <w:p w:rsidR="00B875E2" w:rsidRPr="0043185A" w:rsidRDefault="00B875E2" w:rsidP="00B875E2">
            <w:pPr>
              <w:jc w:val="center"/>
              <w:rPr>
                <w:rFonts w:cs="Calibri"/>
                <w:sz w:val="16"/>
                <w:szCs w:val="16"/>
              </w:rPr>
            </w:pPr>
          </w:p>
        </w:tc>
        <w:tc>
          <w:tcPr>
            <w:tcW w:w="245" w:type="pct"/>
            <w:shd w:val="clear" w:color="000000" w:fill="FFFFFF"/>
            <w:vAlign w:val="center"/>
          </w:tcPr>
          <w:p w:rsidR="00B875E2" w:rsidRPr="0043185A" w:rsidRDefault="00B875E2" w:rsidP="00B875E2">
            <w:pPr>
              <w:jc w:val="center"/>
              <w:rPr>
                <w:rFonts w:cs="Calibri"/>
                <w:sz w:val="16"/>
                <w:szCs w:val="16"/>
              </w:rPr>
            </w:pPr>
          </w:p>
        </w:tc>
        <w:tc>
          <w:tcPr>
            <w:tcW w:w="363" w:type="pct"/>
            <w:shd w:val="clear" w:color="000000" w:fill="FFFFFF"/>
            <w:vAlign w:val="center"/>
          </w:tcPr>
          <w:p w:rsidR="00B875E2" w:rsidRPr="0043185A" w:rsidRDefault="00B875E2" w:rsidP="00B875E2">
            <w:pPr>
              <w:jc w:val="center"/>
              <w:rPr>
                <w:rFonts w:cs="Calibri"/>
                <w:sz w:val="16"/>
                <w:szCs w:val="16"/>
              </w:rPr>
            </w:pPr>
          </w:p>
        </w:tc>
        <w:tc>
          <w:tcPr>
            <w:tcW w:w="404" w:type="pct"/>
            <w:shd w:val="clear" w:color="000000" w:fill="FFFFFF"/>
          </w:tcPr>
          <w:p w:rsidR="00B875E2" w:rsidRPr="00CE4922" w:rsidRDefault="00B875E2" w:rsidP="00B875E2">
            <w:pPr>
              <w:spacing w:after="0" w:line="240" w:lineRule="auto"/>
              <w:jc w:val="right"/>
              <w:rPr>
                <w:rFonts w:eastAsia="Times New Roman" w:cstheme="minorHAnsi"/>
                <w:bCs/>
                <w:color w:val="000000"/>
                <w:sz w:val="16"/>
                <w:szCs w:val="16"/>
              </w:rPr>
            </w:pPr>
            <w:r>
              <w:rPr>
                <w:rFonts w:eastAsia="Times New Roman" w:cstheme="minorHAnsi"/>
                <w:bCs/>
                <w:color w:val="000000"/>
                <w:sz w:val="16"/>
                <w:szCs w:val="16"/>
              </w:rPr>
              <w:t>163.000.000</w:t>
            </w:r>
          </w:p>
        </w:tc>
        <w:tc>
          <w:tcPr>
            <w:tcW w:w="496" w:type="pct"/>
            <w:shd w:val="clear" w:color="000000" w:fill="FFFFFF"/>
            <w:vAlign w:val="center"/>
          </w:tcPr>
          <w:p w:rsidR="00B875E2" w:rsidRPr="00ED3381" w:rsidRDefault="00B875E2" w:rsidP="00B875E2">
            <w:pPr>
              <w:rPr>
                <w:rFonts w:ascii="Calibri" w:hAnsi="Calibri" w:cs="Calibri"/>
                <w:b/>
                <w:sz w:val="16"/>
                <w:szCs w:val="16"/>
              </w:rPr>
            </w:pPr>
            <w:r w:rsidRPr="00ED3381">
              <w:rPr>
                <w:rFonts w:ascii="Calibri" w:hAnsi="Calibri" w:cs="Calibri"/>
                <w:b/>
                <w:sz w:val="16"/>
                <w:szCs w:val="16"/>
              </w:rPr>
              <w:t xml:space="preserve">Penyediaan Jasa Penunjang Urusan Pemerintahan Daerah </w:t>
            </w:r>
          </w:p>
        </w:tc>
        <w:tc>
          <w:tcPr>
            <w:tcW w:w="410" w:type="pct"/>
            <w:shd w:val="clear" w:color="000000" w:fill="FFFFFF"/>
            <w:vAlign w:val="center"/>
          </w:tcPr>
          <w:p w:rsidR="00B875E2" w:rsidRPr="0043185A" w:rsidRDefault="00B875E2" w:rsidP="00B875E2">
            <w:pPr>
              <w:rPr>
                <w:rFonts w:cs="Calibri"/>
                <w:sz w:val="16"/>
                <w:szCs w:val="16"/>
              </w:rPr>
            </w:pPr>
          </w:p>
        </w:tc>
        <w:tc>
          <w:tcPr>
            <w:tcW w:w="197" w:type="pct"/>
            <w:shd w:val="clear" w:color="000000" w:fill="FFFFFF"/>
            <w:vAlign w:val="center"/>
          </w:tcPr>
          <w:p w:rsidR="00B875E2" w:rsidRPr="00C6753C" w:rsidRDefault="00B875E2" w:rsidP="00B875E2">
            <w:pPr>
              <w:jc w:val="center"/>
              <w:rPr>
                <w:rFonts w:cs="Calibri"/>
                <w:sz w:val="16"/>
                <w:szCs w:val="16"/>
              </w:rPr>
            </w:pPr>
          </w:p>
        </w:tc>
        <w:tc>
          <w:tcPr>
            <w:tcW w:w="255" w:type="pct"/>
            <w:shd w:val="clear" w:color="000000" w:fill="FFFFFF"/>
            <w:vAlign w:val="center"/>
          </w:tcPr>
          <w:p w:rsidR="00B875E2" w:rsidRPr="00C6753C" w:rsidRDefault="00B875E2" w:rsidP="00B875E2">
            <w:pPr>
              <w:jc w:val="center"/>
              <w:rPr>
                <w:rFonts w:cs="Calibri"/>
                <w:sz w:val="16"/>
                <w:szCs w:val="16"/>
              </w:rPr>
            </w:pPr>
          </w:p>
        </w:tc>
        <w:tc>
          <w:tcPr>
            <w:tcW w:w="279" w:type="pct"/>
            <w:shd w:val="clear" w:color="000000" w:fill="FFFFFF"/>
            <w:vAlign w:val="center"/>
          </w:tcPr>
          <w:p w:rsidR="00B875E2" w:rsidRPr="00C6753C" w:rsidRDefault="00B875E2" w:rsidP="00B875E2">
            <w:pPr>
              <w:jc w:val="center"/>
              <w:rPr>
                <w:rFonts w:cs="Calibri"/>
                <w:sz w:val="16"/>
                <w:szCs w:val="16"/>
              </w:rPr>
            </w:pPr>
          </w:p>
        </w:tc>
        <w:tc>
          <w:tcPr>
            <w:tcW w:w="416" w:type="pct"/>
            <w:shd w:val="clear" w:color="000000" w:fill="FFFFFF"/>
          </w:tcPr>
          <w:p w:rsidR="00B875E2" w:rsidRPr="00CE4922" w:rsidRDefault="00B875E2" w:rsidP="00B875E2">
            <w:pPr>
              <w:spacing w:after="0" w:line="240" w:lineRule="auto"/>
              <w:jc w:val="right"/>
              <w:rPr>
                <w:rFonts w:eastAsia="Times New Roman" w:cstheme="minorHAnsi"/>
                <w:bCs/>
                <w:color w:val="000000"/>
                <w:sz w:val="16"/>
                <w:szCs w:val="16"/>
              </w:rPr>
            </w:pPr>
            <w:r>
              <w:rPr>
                <w:rFonts w:eastAsia="Times New Roman" w:cstheme="minorHAnsi"/>
                <w:bCs/>
                <w:color w:val="000000"/>
                <w:sz w:val="16"/>
                <w:szCs w:val="16"/>
              </w:rPr>
              <w:t>163.000.000</w:t>
            </w:r>
          </w:p>
        </w:tc>
        <w:tc>
          <w:tcPr>
            <w:tcW w:w="316" w:type="pct"/>
            <w:vMerge/>
            <w:vAlign w:val="center"/>
            <w:hideMark/>
          </w:tcPr>
          <w:p w:rsidR="00B875E2" w:rsidRPr="00C6753C" w:rsidRDefault="00B875E2" w:rsidP="00B875E2">
            <w:pPr>
              <w:jc w:val="center"/>
              <w:rPr>
                <w:rFonts w:cs="Calibri"/>
                <w:color w:val="000000"/>
                <w:sz w:val="16"/>
                <w:szCs w:val="16"/>
              </w:rPr>
            </w:pPr>
          </w:p>
        </w:tc>
      </w:tr>
      <w:tr w:rsidR="00B875E2" w:rsidRPr="00C6753C" w:rsidTr="003F4543">
        <w:trPr>
          <w:trHeight w:val="645"/>
        </w:trPr>
        <w:tc>
          <w:tcPr>
            <w:tcW w:w="428" w:type="pct"/>
            <w:shd w:val="clear" w:color="000000" w:fill="FFFFFF"/>
            <w:hideMark/>
          </w:tcPr>
          <w:p w:rsidR="00B875E2" w:rsidRPr="00CE4922" w:rsidRDefault="00B875E2" w:rsidP="00B875E2">
            <w:pPr>
              <w:spacing w:after="0" w:line="240" w:lineRule="auto"/>
              <w:rPr>
                <w:rFonts w:eastAsia="Times New Roman" w:cstheme="minorHAnsi"/>
                <w:bCs/>
                <w:sz w:val="16"/>
                <w:szCs w:val="16"/>
              </w:rPr>
            </w:pPr>
            <w:r w:rsidRPr="00D131D0">
              <w:rPr>
                <w:rFonts w:eastAsia="Times New Roman" w:cstheme="minorHAnsi"/>
                <w:sz w:val="16"/>
                <w:szCs w:val="16"/>
              </w:rPr>
              <w:t>7.01.01.</w:t>
            </w:r>
            <w:r>
              <w:rPr>
                <w:rFonts w:eastAsia="Times New Roman" w:cstheme="minorHAnsi"/>
                <w:sz w:val="16"/>
                <w:szCs w:val="16"/>
              </w:rPr>
              <w:t>2.08.01</w:t>
            </w:r>
          </w:p>
        </w:tc>
        <w:tc>
          <w:tcPr>
            <w:tcW w:w="539" w:type="pct"/>
            <w:shd w:val="clear" w:color="000000" w:fill="FFFFFF"/>
            <w:vAlign w:val="center"/>
            <w:hideMark/>
          </w:tcPr>
          <w:p w:rsidR="00B875E2" w:rsidRDefault="00B875E2" w:rsidP="00B875E2">
            <w:pPr>
              <w:rPr>
                <w:rFonts w:cstheme="minorHAnsi"/>
                <w:sz w:val="16"/>
                <w:szCs w:val="16"/>
              </w:rPr>
            </w:pPr>
            <w:r w:rsidRPr="00ED3381">
              <w:rPr>
                <w:rFonts w:cstheme="minorHAnsi"/>
                <w:sz w:val="16"/>
                <w:szCs w:val="16"/>
              </w:rPr>
              <w:t xml:space="preserve">Penyediaan </w:t>
            </w:r>
            <w:r>
              <w:rPr>
                <w:rFonts w:cstheme="minorHAnsi"/>
                <w:sz w:val="16"/>
                <w:szCs w:val="16"/>
              </w:rPr>
              <w:t>jasa surat menyurat</w:t>
            </w:r>
          </w:p>
          <w:p w:rsidR="00B875E2" w:rsidRPr="00ED3381" w:rsidRDefault="00B875E2" w:rsidP="00B875E2">
            <w:pPr>
              <w:rPr>
                <w:rFonts w:cstheme="minorHAnsi"/>
                <w:sz w:val="16"/>
                <w:szCs w:val="16"/>
              </w:rPr>
            </w:pPr>
            <w:r w:rsidRPr="00ED3381">
              <w:rPr>
                <w:rFonts w:cstheme="minorHAnsi"/>
                <w:sz w:val="16"/>
                <w:szCs w:val="16"/>
              </w:rPr>
              <w:t xml:space="preserve"> </w:t>
            </w:r>
          </w:p>
        </w:tc>
        <w:tc>
          <w:tcPr>
            <w:tcW w:w="454" w:type="pct"/>
            <w:shd w:val="clear" w:color="000000" w:fill="FFFFFF"/>
            <w:vAlign w:val="center"/>
          </w:tcPr>
          <w:p w:rsidR="00B875E2" w:rsidRPr="0043185A" w:rsidRDefault="00B875E2" w:rsidP="00B875E2">
            <w:pPr>
              <w:rPr>
                <w:rFonts w:cs="Calibri"/>
                <w:sz w:val="16"/>
                <w:szCs w:val="16"/>
              </w:rPr>
            </w:pPr>
          </w:p>
        </w:tc>
        <w:tc>
          <w:tcPr>
            <w:tcW w:w="197" w:type="pct"/>
            <w:shd w:val="clear" w:color="000000" w:fill="FFFFFF"/>
            <w:vAlign w:val="center"/>
          </w:tcPr>
          <w:p w:rsidR="00B875E2" w:rsidRPr="0043185A" w:rsidRDefault="00B875E2" w:rsidP="00B875E2">
            <w:pPr>
              <w:jc w:val="center"/>
              <w:rPr>
                <w:rFonts w:cs="Calibri"/>
                <w:sz w:val="16"/>
                <w:szCs w:val="16"/>
              </w:rPr>
            </w:pPr>
          </w:p>
        </w:tc>
        <w:tc>
          <w:tcPr>
            <w:tcW w:w="245" w:type="pct"/>
            <w:shd w:val="clear" w:color="000000" w:fill="FFFFFF"/>
            <w:vAlign w:val="center"/>
          </w:tcPr>
          <w:p w:rsidR="00B875E2" w:rsidRPr="0043185A" w:rsidRDefault="00B875E2" w:rsidP="00B875E2">
            <w:pPr>
              <w:jc w:val="center"/>
              <w:rPr>
                <w:rFonts w:cs="Calibri"/>
                <w:sz w:val="16"/>
                <w:szCs w:val="16"/>
              </w:rPr>
            </w:pPr>
          </w:p>
        </w:tc>
        <w:tc>
          <w:tcPr>
            <w:tcW w:w="363" w:type="pct"/>
            <w:shd w:val="clear" w:color="000000" w:fill="FFFFFF"/>
            <w:vAlign w:val="center"/>
          </w:tcPr>
          <w:p w:rsidR="00B875E2" w:rsidRPr="0043185A" w:rsidRDefault="00B875E2" w:rsidP="00B875E2">
            <w:pPr>
              <w:jc w:val="center"/>
              <w:rPr>
                <w:rFonts w:cs="Calibri"/>
                <w:sz w:val="16"/>
                <w:szCs w:val="16"/>
              </w:rPr>
            </w:pPr>
          </w:p>
        </w:tc>
        <w:tc>
          <w:tcPr>
            <w:tcW w:w="404" w:type="pct"/>
            <w:shd w:val="clear" w:color="000000" w:fill="FFFFFF"/>
          </w:tcPr>
          <w:p w:rsidR="00B875E2" w:rsidRPr="00CE4922" w:rsidRDefault="00B875E2" w:rsidP="00B875E2">
            <w:pPr>
              <w:spacing w:after="0" w:line="240" w:lineRule="auto"/>
              <w:jc w:val="right"/>
              <w:rPr>
                <w:rFonts w:eastAsia="Times New Roman" w:cstheme="minorHAnsi"/>
                <w:bCs/>
                <w:color w:val="000000"/>
                <w:sz w:val="16"/>
                <w:szCs w:val="16"/>
              </w:rPr>
            </w:pPr>
            <w:r>
              <w:rPr>
                <w:rFonts w:eastAsia="Times New Roman" w:cstheme="minorHAnsi"/>
                <w:bCs/>
                <w:color w:val="000000"/>
                <w:sz w:val="16"/>
                <w:szCs w:val="16"/>
              </w:rPr>
              <w:t>3.000.000</w:t>
            </w:r>
          </w:p>
        </w:tc>
        <w:tc>
          <w:tcPr>
            <w:tcW w:w="496" w:type="pct"/>
            <w:shd w:val="clear" w:color="000000" w:fill="FFFFFF"/>
            <w:vAlign w:val="center"/>
          </w:tcPr>
          <w:p w:rsidR="00B875E2" w:rsidRDefault="00B875E2" w:rsidP="00B875E2">
            <w:pPr>
              <w:rPr>
                <w:rFonts w:cstheme="minorHAnsi"/>
                <w:sz w:val="16"/>
                <w:szCs w:val="16"/>
              </w:rPr>
            </w:pPr>
            <w:r w:rsidRPr="00ED3381">
              <w:rPr>
                <w:rFonts w:cstheme="minorHAnsi"/>
                <w:sz w:val="16"/>
                <w:szCs w:val="16"/>
              </w:rPr>
              <w:t xml:space="preserve">Penyediaan </w:t>
            </w:r>
            <w:r>
              <w:rPr>
                <w:rFonts w:cstheme="minorHAnsi"/>
                <w:sz w:val="16"/>
                <w:szCs w:val="16"/>
              </w:rPr>
              <w:t>jasa surat menyurat</w:t>
            </w:r>
          </w:p>
          <w:p w:rsidR="00B875E2" w:rsidRPr="00ED3381" w:rsidRDefault="00B875E2" w:rsidP="00B875E2">
            <w:pPr>
              <w:rPr>
                <w:rFonts w:cstheme="minorHAnsi"/>
                <w:sz w:val="16"/>
                <w:szCs w:val="16"/>
              </w:rPr>
            </w:pPr>
            <w:r w:rsidRPr="00ED3381">
              <w:rPr>
                <w:rFonts w:cstheme="minorHAnsi"/>
                <w:sz w:val="16"/>
                <w:szCs w:val="16"/>
              </w:rPr>
              <w:t xml:space="preserve"> </w:t>
            </w:r>
          </w:p>
        </w:tc>
        <w:tc>
          <w:tcPr>
            <w:tcW w:w="410" w:type="pct"/>
            <w:shd w:val="clear" w:color="000000" w:fill="FFFFFF"/>
            <w:vAlign w:val="center"/>
          </w:tcPr>
          <w:p w:rsidR="00B875E2" w:rsidRPr="0043185A" w:rsidRDefault="00B875E2" w:rsidP="00B875E2">
            <w:pPr>
              <w:rPr>
                <w:rFonts w:cs="Calibri"/>
                <w:sz w:val="16"/>
                <w:szCs w:val="16"/>
              </w:rPr>
            </w:pPr>
          </w:p>
        </w:tc>
        <w:tc>
          <w:tcPr>
            <w:tcW w:w="197" w:type="pct"/>
            <w:shd w:val="clear" w:color="000000" w:fill="FFFFFF"/>
            <w:vAlign w:val="center"/>
          </w:tcPr>
          <w:p w:rsidR="00B875E2" w:rsidRPr="0043185A" w:rsidRDefault="00B875E2" w:rsidP="00B875E2">
            <w:pPr>
              <w:jc w:val="center"/>
              <w:rPr>
                <w:rFonts w:cs="Calibri"/>
                <w:sz w:val="16"/>
                <w:szCs w:val="16"/>
              </w:rPr>
            </w:pPr>
          </w:p>
        </w:tc>
        <w:tc>
          <w:tcPr>
            <w:tcW w:w="255" w:type="pct"/>
            <w:shd w:val="clear" w:color="000000" w:fill="FFFFFF"/>
            <w:vAlign w:val="center"/>
          </w:tcPr>
          <w:p w:rsidR="00B875E2" w:rsidRPr="0043185A" w:rsidRDefault="00B875E2" w:rsidP="00B875E2">
            <w:pPr>
              <w:jc w:val="center"/>
              <w:rPr>
                <w:rFonts w:cs="Calibri"/>
                <w:sz w:val="16"/>
                <w:szCs w:val="16"/>
              </w:rPr>
            </w:pPr>
          </w:p>
        </w:tc>
        <w:tc>
          <w:tcPr>
            <w:tcW w:w="279" w:type="pct"/>
            <w:shd w:val="clear" w:color="000000" w:fill="FFFFFF"/>
            <w:vAlign w:val="center"/>
          </w:tcPr>
          <w:p w:rsidR="00B875E2" w:rsidRPr="0043185A" w:rsidRDefault="00B875E2" w:rsidP="00B875E2">
            <w:pPr>
              <w:jc w:val="center"/>
              <w:rPr>
                <w:rFonts w:cs="Calibri"/>
                <w:sz w:val="16"/>
                <w:szCs w:val="16"/>
              </w:rPr>
            </w:pPr>
          </w:p>
        </w:tc>
        <w:tc>
          <w:tcPr>
            <w:tcW w:w="416" w:type="pct"/>
            <w:shd w:val="clear" w:color="000000" w:fill="FFFFFF"/>
          </w:tcPr>
          <w:p w:rsidR="00B875E2" w:rsidRPr="00CE4922" w:rsidRDefault="00B875E2" w:rsidP="00B875E2">
            <w:pPr>
              <w:spacing w:after="0" w:line="240" w:lineRule="auto"/>
              <w:jc w:val="right"/>
              <w:rPr>
                <w:rFonts w:eastAsia="Times New Roman" w:cstheme="minorHAnsi"/>
                <w:bCs/>
                <w:color w:val="000000"/>
                <w:sz w:val="16"/>
                <w:szCs w:val="16"/>
              </w:rPr>
            </w:pPr>
            <w:r>
              <w:rPr>
                <w:rFonts w:eastAsia="Times New Roman" w:cstheme="minorHAnsi"/>
                <w:bCs/>
                <w:color w:val="000000"/>
                <w:sz w:val="16"/>
                <w:szCs w:val="16"/>
              </w:rPr>
              <w:t>3.000.000</w:t>
            </w:r>
          </w:p>
        </w:tc>
        <w:tc>
          <w:tcPr>
            <w:tcW w:w="316" w:type="pct"/>
            <w:vAlign w:val="center"/>
            <w:hideMark/>
          </w:tcPr>
          <w:p w:rsidR="00B875E2" w:rsidRPr="00C6753C" w:rsidRDefault="00B875E2" w:rsidP="00B875E2">
            <w:pPr>
              <w:jc w:val="center"/>
              <w:rPr>
                <w:rFonts w:cs="Calibri"/>
                <w:color w:val="000000"/>
                <w:sz w:val="16"/>
                <w:szCs w:val="16"/>
              </w:rPr>
            </w:pPr>
          </w:p>
        </w:tc>
      </w:tr>
      <w:tr w:rsidR="00B875E2" w:rsidRPr="00C6753C" w:rsidTr="003F4543">
        <w:trPr>
          <w:trHeight w:val="645"/>
        </w:trPr>
        <w:tc>
          <w:tcPr>
            <w:tcW w:w="428" w:type="pct"/>
            <w:shd w:val="clear" w:color="000000" w:fill="FFFFFF"/>
            <w:hideMark/>
          </w:tcPr>
          <w:p w:rsidR="00B875E2" w:rsidRPr="00CE4922" w:rsidRDefault="00B875E2" w:rsidP="00B875E2">
            <w:pPr>
              <w:spacing w:after="0" w:line="240" w:lineRule="auto"/>
              <w:rPr>
                <w:rFonts w:eastAsia="Times New Roman" w:cstheme="minorHAnsi"/>
                <w:bCs/>
                <w:sz w:val="16"/>
                <w:szCs w:val="16"/>
              </w:rPr>
            </w:pPr>
            <w:r w:rsidRPr="00D131D0">
              <w:rPr>
                <w:rFonts w:eastAsia="Times New Roman" w:cstheme="minorHAnsi"/>
                <w:sz w:val="16"/>
                <w:szCs w:val="16"/>
              </w:rPr>
              <w:t>7.01.01.</w:t>
            </w:r>
            <w:r>
              <w:rPr>
                <w:rFonts w:eastAsia="Times New Roman" w:cstheme="minorHAnsi"/>
                <w:sz w:val="16"/>
                <w:szCs w:val="16"/>
              </w:rPr>
              <w:t>2.08.02</w:t>
            </w:r>
          </w:p>
        </w:tc>
        <w:tc>
          <w:tcPr>
            <w:tcW w:w="539" w:type="pct"/>
            <w:shd w:val="clear" w:color="000000" w:fill="FFFFFF"/>
            <w:vAlign w:val="center"/>
            <w:hideMark/>
          </w:tcPr>
          <w:p w:rsidR="00B875E2" w:rsidRPr="00ED3381" w:rsidRDefault="00B875E2" w:rsidP="00B875E2">
            <w:pPr>
              <w:rPr>
                <w:rFonts w:cstheme="minorHAnsi"/>
                <w:sz w:val="16"/>
                <w:szCs w:val="16"/>
              </w:rPr>
            </w:pPr>
            <w:r w:rsidRPr="00ED3381">
              <w:rPr>
                <w:rFonts w:cstheme="minorHAnsi"/>
                <w:sz w:val="16"/>
                <w:szCs w:val="16"/>
              </w:rPr>
              <w:t xml:space="preserve">Penyediaan Jasa Komunikasi, Sumber Daya Air dan Listrik </w:t>
            </w:r>
          </w:p>
        </w:tc>
        <w:tc>
          <w:tcPr>
            <w:tcW w:w="454" w:type="pct"/>
            <w:shd w:val="clear" w:color="000000" w:fill="FFFFFF"/>
            <w:vAlign w:val="center"/>
          </w:tcPr>
          <w:p w:rsidR="00B875E2" w:rsidRPr="0043185A" w:rsidRDefault="00B875E2" w:rsidP="00B875E2">
            <w:pPr>
              <w:rPr>
                <w:rFonts w:cs="Calibri"/>
                <w:sz w:val="16"/>
                <w:szCs w:val="16"/>
              </w:rPr>
            </w:pPr>
          </w:p>
        </w:tc>
        <w:tc>
          <w:tcPr>
            <w:tcW w:w="197" w:type="pct"/>
            <w:shd w:val="clear" w:color="000000" w:fill="FFFFFF"/>
            <w:vAlign w:val="center"/>
          </w:tcPr>
          <w:p w:rsidR="00B875E2" w:rsidRPr="0043185A" w:rsidRDefault="00B875E2" w:rsidP="00B875E2">
            <w:pPr>
              <w:jc w:val="center"/>
              <w:rPr>
                <w:rFonts w:cs="Calibri"/>
                <w:sz w:val="16"/>
                <w:szCs w:val="16"/>
              </w:rPr>
            </w:pPr>
          </w:p>
        </w:tc>
        <w:tc>
          <w:tcPr>
            <w:tcW w:w="245" w:type="pct"/>
            <w:shd w:val="clear" w:color="000000" w:fill="FFFFFF"/>
            <w:vAlign w:val="center"/>
          </w:tcPr>
          <w:p w:rsidR="00B875E2" w:rsidRPr="0043185A" w:rsidRDefault="00B875E2" w:rsidP="00B875E2">
            <w:pPr>
              <w:jc w:val="center"/>
              <w:rPr>
                <w:rFonts w:cs="Calibri"/>
                <w:sz w:val="16"/>
                <w:szCs w:val="16"/>
              </w:rPr>
            </w:pPr>
          </w:p>
        </w:tc>
        <w:tc>
          <w:tcPr>
            <w:tcW w:w="363" w:type="pct"/>
            <w:shd w:val="clear" w:color="000000" w:fill="FFFFFF"/>
            <w:vAlign w:val="center"/>
          </w:tcPr>
          <w:p w:rsidR="00B875E2" w:rsidRPr="0043185A" w:rsidRDefault="00B875E2" w:rsidP="00B875E2">
            <w:pPr>
              <w:jc w:val="center"/>
              <w:rPr>
                <w:rFonts w:cs="Calibri"/>
                <w:sz w:val="16"/>
                <w:szCs w:val="16"/>
              </w:rPr>
            </w:pPr>
          </w:p>
        </w:tc>
        <w:tc>
          <w:tcPr>
            <w:tcW w:w="404" w:type="pct"/>
            <w:shd w:val="clear" w:color="000000" w:fill="FFFFFF"/>
          </w:tcPr>
          <w:p w:rsidR="00B875E2" w:rsidRPr="00CE4922" w:rsidRDefault="00B875E2" w:rsidP="00B875E2">
            <w:pPr>
              <w:spacing w:after="0" w:line="240" w:lineRule="auto"/>
              <w:jc w:val="right"/>
              <w:rPr>
                <w:rFonts w:eastAsia="Times New Roman" w:cstheme="minorHAnsi"/>
                <w:bCs/>
                <w:color w:val="000000"/>
                <w:sz w:val="16"/>
                <w:szCs w:val="16"/>
              </w:rPr>
            </w:pPr>
            <w:r>
              <w:rPr>
                <w:rFonts w:eastAsia="Times New Roman" w:cstheme="minorHAnsi"/>
                <w:bCs/>
                <w:color w:val="000000"/>
                <w:sz w:val="16"/>
                <w:szCs w:val="16"/>
              </w:rPr>
              <w:t>35.000.000</w:t>
            </w:r>
          </w:p>
        </w:tc>
        <w:tc>
          <w:tcPr>
            <w:tcW w:w="496" w:type="pct"/>
            <w:shd w:val="clear" w:color="000000" w:fill="FFFFFF"/>
            <w:vAlign w:val="center"/>
          </w:tcPr>
          <w:p w:rsidR="00B875E2" w:rsidRPr="00ED3381" w:rsidRDefault="00B875E2" w:rsidP="00B875E2">
            <w:pPr>
              <w:rPr>
                <w:rFonts w:cstheme="minorHAnsi"/>
                <w:sz w:val="16"/>
                <w:szCs w:val="16"/>
              </w:rPr>
            </w:pPr>
            <w:r w:rsidRPr="00ED3381">
              <w:rPr>
                <w:rFonts w:cstheme="minorHAnsi"/>
                <w:sz w:val="16"/>
                <w:szCs w:val="16"/>
              </w:rPr>
              <w:t xml:space="preserve">Penyediaan Jasa Komunikasi, Sumber Daya Air dan Listrik </w:t>
            </w:r>
          </w:p>
        </w:tc>
        <w:tc>
          <w:tcPr>
            <w:tcW w:w="410" w:type="pct"/>
            <w:shd w:val="clear" w:color="000000" w:fill="FFFFFF"/>
            <w:vAlign w:val="center"/>
          </w:tcPr>
          <w:p w:rsidR="00B875E2" w:rsidRPr="0043185A" w:rsidRDefault="00B875E2" w:rsidP="00B875E2">
            <w:pPr>
              <w:rPr>
                <w:rFonts w:cs="Calibri"/>
                <w:sz w:val="16"/>
                <w:szCs w:val="16"/>
              </w:rPr>
            </w:pPr>
          </w:p>
        </w:tc>
        <w:tc>
          <w:tcPr>
            <w:tcW w:w="197" w:type="pct"/>
            <w:shd w:val="clear" w:color="000000" w:fill="FFFFFF"/>
            <w:vAlign w:val="center"/>
          </w:tcPr>
          <w:p w:rsidR="00B875E2" w:rsidRPr="00C6753C" w:rsidRDefault="00B875E2" w:rsidP="00B875E2">
            <w:pPr>
              <w:jc w:val="center"/>
              <w:rPr>
                <w:rFonts w:cs="Calibri"/>
                <w:sz w:val="16"/>
                <w:szCs w:val="16"/>
              </w:rPr>
            </w:pPr>
          </w:p>
        </w:tc>
        <w:tc>
          <w:tcPr>
            <w:tcW w:w="255" w:type="pct"/>
            <w:shd w:val="clear" w:color="000000" w:fill="FFFFFF"/>
            <w:vAlign w:val="center"/>
          </w:tcPr>
          <w:p w:rsidR="00B875E2" w:rsidRPr="00C6753C" w:rsidRDefault="00B875E2" w:rsidP="00B875E2">
            <w:pPr>
              <w:jc w:val="center"/>
              <w:rPr>
                <w:rFonts w:cs="Calibri"/>
                <w:sz w:val="16"/>
                <w:szCs w:val="16"/>
              </w:rPr>
            </w:pPr>
          </w:p>
        </w:tc>
        <w:tc>
          <w:tcPr>
            <w:tcW w:w="279" w:type="pct"/>
            <w:shd w:val="clear" w:color="000000" w:fill="FFFFFF"/>
            <w:vAlign w:val="center"/>
          </w:tcPr>
          <w:p w:rsidR="00B875E2" w:rsidRPr="00C6753C" w:rsidRDefault="00B875E2" w:rsidP="00B875E2">
            <w:pPr>
              <w:jc w:val="center"/>
              <w:rPr>
                <w:rFonts w:cs="Calibri"/>
                <w:sz w:val="16"/>
                <w:szCs w:val="16"/>
              </w:rPr>
            </w:pPr>
          </w:p>
        </w:tc>
        <w:tc>
          <w:tcPr>
            <w:tcW w:w="416" w:type="pct"/>
            <w:shd w:val="clear" w:color="000000" w:fill="FFFFFF"/>
          </w:tcPr>
          <w:p w:rsidR="00B875E2" w:rsidRPr="00CE4922" w:rsidRDefault="00B875E2" w:rsidP="00B875E2">
            <w:pPr>
              <w:spacing w:after="0" w:line="240" w:lineRule="auto"/>
              <w:jc w:val="right"/>
              <w:rPr>
                <w:rFonts w:eastAsia="Times New Roman" w:cstheme="minorHAnsi"/>
                <w:bCs/>
                <w:color w:val="000000"/>
                <w:sz w:val="16"/>
                <w:szCs w:val="16"/>
              </w:rPr>
            </w:pPr>
            <w:r>
              <w:rPr>
                <w:rFonts w:eastAsia="Times New Roman" w:cstheme="minorHAnsi"/>
                <w:bCs/>
                <w:color w:val="000000"/>
                <w:sz w:val="16"/>
                <w:szCs w:val="16"/>
              </w:rPr>
              <w:t>35.000.000</w:t>
            </w:r>
          </w:p>
        </w:tc>
        <w:tc>
          <w:tcPr>
            <w:tcW w:w="316" w:type="pct"/>
            <w:vAlign w:val="center"/>
            <w:hideMark/>
          </w:tcPr>
          <w:p w:rsidR="00B875E2" w:rsidRPr="00C6753C" w:rsidRDefault="00B875E2" w:rsidP="00B875E2">
            <w:pPr>
              <w:jc w:val="center"/>
              <w:rPr>
                <w:rFonts w:cs="Calibri"/>
                <w:color w:val="000000"/>
                <w:sz w:val="16"/>
                <w:szCs w:val="16"/>
              </w:rPr>
            </w:pPr>
          </w:p>
        </w:tc>
      </w:tr>
      <w:tr w:rsidR="00B875E2" w:rsidRPr="00C6753C" w:rsidTr="003F4543">
        <w:trPr>
          <w:trHeight w:val="645"/>
        </w:trPr>
        <w:tc>
          <w:tcPr>
            <w:tcW w:w="428" w:type="pct"/>
          </w:tcPr>
          <w:p w:rsidR="00B875E2" w:rsidRPr="00CE4922" w:rsidRDefault="00B875E2" w:rsidP="00B875E2">
            <w:pPr>
              <w:spacing w:after="0" w:line="240" w:lineRule="auto"/>
              <w:rPr>
                <w:rFonts w:eastAsia="Times New Roman" w:cstheme="minorHAnsi"/>
                <w:bCs/>
                <w:sz w:val="16"/>
                <w:szCs w:val="16"/>
              </w:rPr>
            </w:pPr>
            <w:r w:rsidRPr="00D131D0">
              <w:rPr>
                <w:rFonts w:eastAsia="Times New Roman" w:cstheme="minorHAnsi"/>
                <w:sz w:val="16"/>
                <w:szCs w:val="16"/>
              </w:rPr>
              <w:t>7.01.01.</w:t>
            </w:r>
            <w:r>
              <w:rPr>
                <w:rFonts w:eastAsia="Times New Roman" w:cstheme="minorHAnsi"/>
                <w:sz w:val="16"/>
                <w:szCs w:val="16"/>
              </w:rPr>
              <w:t>2.08.04</w:t>
            </w:r>
          </w:p>
        </w:tc>
        <w:tc>
          <w:tcPr>
            <w:tcW w:w="539" w:type="pct"/>
            <w:shd w:val="clear" w:color="000000" w:fill="FFFFFF"/>
            <w:vAlign w:val="center"/>
          </w:tcPr>
          <w:p w:rsidR="00B875E2" w:rsidRPr="00ED3381" w:rsidRDefault="00B875E2" w:rsidP="00B875E2">
            <w:pPr>
              <w:rPr>
                <w:rFonts w:cstheme="minorHAnsi"/>
                <w:sz w:val="16"/>
                <w:szCs w:val="16"/>
              </w:rPr>
            </w:pPr>
            <w:r w:rsidRPr="00ED3381">
              <w:rPr>
                <w:rFonts w:cstheme="minorHAnsi"/>
                <w:sz w:val="16"/>
                <w:szCs w:val="16"/>
              </w:rPr>
              <w:t xml:space="preserve">Penyediaan Jasa Pelayanan Umum Kantor </w:t>
            </w:r>
          </w:p>
        </w:tc>
        <w:tc>
          <w:tcPr>
            <w:tcW w:w="454" w:type="pct"/>
            <w:shd w:val="clear" w:color="000000" w:fill="FFFFFF"/>
            <w:vAlign w:val="center"/>
          </w:tcPr>
          <w:p w:rsidR="00B875E2" w:rsidRPr="0043185A" w:rsidRDefault="00B875E2" w:rsidP="00B875E2">
            <w:pPr>
              <w:jc w:val="center"/>
              <w:rPr>
                <w:rFonts w:cs="Calibri"/>
                <w:sz w:val="16"/>
                <w:szCs w:val="16"/>
              </w:rPr>
            </w:pPr>
          </w:p>
        </w:tc>
        <w:tc>
          <w:tcPr>
            <w:tcW w:w="197" w:type="pct"/>
            <w:shd w:val="clear" w:color="000000" w:fill="FFFFFF"/>
            <w:vAlign w:val="center"/>
          </w:tcPr>
          <w:p w:rsidR="00B875E2" w:rsidRPr="0043185A" w:rsidRDefault="00B875E2" w:rsidP="00B875E2">
            <w:pPr>
              <w:jc w:val="center"/>
              <w:rPr>
                <w:rFonts w:cs="Calibri"/>
                <w:sz w:val="16"/>
                <w:szCs w:val="16"/>
              </w:rPr>
            </w:pPr>
          </w:p>
        </w:tc>
        <w:tc>
          <w:tcPr>
            <w:tcW w:w="245" w:type="pct"/>
            <w:shd w:val="clear" w:color="000000" w:fill="FFFFFF"/>
            <w:vAlign w:val="center"/>
          </w:tcPr>
          <w:p w:rsidR="00B875E2" w:rsidRPr="0043185A" w:rsidRDefault="00B875E2" w:rsidP="00B875E2">
            <w:pPr>
              <w:jc w:val="center"/>
              <w:rPr>
                <w:rFonts w:cs="Calibri"/>
                <w:sz w:val="16"/>
                <w:szCs w:val="16"/>
              </w:rPr>
            </w:pPr>
          </w:p>
        </w:tc>
        <w:tc>
          <w:tcPr>
            <w:tcW w:w="363" w:type="pct"/>
            <w:shd w:val="clear" w:color="000000" w:fill="FFFFFF"/>
            <w:vAlign w:val="center"/>
          </w:tcPr>
          <w:p w:rsidR="00B875E2" w:rsidRPr="0043185A" w:rsidRDefault="00B875E2" w:rsidP="00B875E2">
            <w:pPr>
              <w:jc w:val="center"/>
              <w:rPr>
                <w:rFonts w:cs="Calibri"/>
                <w:sz w:val="16"/>
                <w:szCs w:val="16"/>
              </w:rPr>
            </w:pPr>
          </w:p>
        </w:tc>
        <w:tc>
          <w:tcPr>
            <w:tcW w:w="404" w:type="pct"/>
            <w:shd w:val="clear" w:color="000000" w:fill="FFFFFF"/>
          </w:tcPr>
          <w:p w:rsidR="00B875E2" w:rsidRPr="00CE4922" w:rsidRDefault="00B875E2" w:rsidP="00B875E2">
            <w:pPr>
              <w:spacing w:after="0" w:line="240" w:lineRule="auto"/>
              <w:jc w:val="right"/>
              <w:rPr>
                <w:rFonts w:eastAsia="Times New Roman" w:cstheme="minorHAnsi"/>
                <w:bCs/>
                <w:color w:val="000000"/>
                <w:sz w:val="16"/>
                <w:szCs w:val="16"/>
              </w:rPr>
            </w:pPr>
            <w:r>
              <w:rPr>
                <w:rFonts w:eastAsia="Times New Roman" w:cstheme="minorHAnsi"/>
                <w:bCs/>
                <w:color w:val="000000"/>
                <w:sz w:val="16"/>
                <w:szCs w:val="16"/>
              </w:rPr>
              <w:t>125.000.000</w:t>
            </w:r>
          </w:p>
        </w:tc>
        <w:tc>
          <w:tcPr>
            <w:tcW w:w="496" w:type="pct"/>
            <w:shd w:val="clear" w:color="000000" w:fill="FFFFFF"/>
            <w:vAlign w:val="center"/>
          </w:tcPr>
          <w:p w:rsidR="00B875E2" w:rsidRPr="00ED3381" w:rsidRDefault="00B875E2" w:rsidP="00B875E2">
            <w:pPr>
              <w:rPr>
                <w:rFonts w:cstheme="minorHAnsi"/>
                <w:sz w:val="16"/>
                <w:szCs w:val="16"/>
              </w:rPr>
            </w:pPr>
            <w:r w:rsidRPr="00ED3381">
              <w:rPr>
                <w:rFonts w:cstheme="minorHAnsi"/>
                <w:sz w:val="16"/>
                <w:szCs w:val="16"/>
              </w:rPr>
              <w:t xml:space="preserve">Penyediaan Jasa Pelayanan Umum Kantor </w:t>
            </w:r>
          </w:p>
        </w:tc>
        <w:tc>
          <w:tcPr>
            <w:tcW w:w="410" w:type="pct"/>
            <w:shd w:val="clear" w:color="000000" w:fill="FFFFFF"/>
            <w:vAlign w:val="center"/>
          </w:tcPr>
          <w:p w:rsidR="00B875E2" w:rsidRPr="0043185A" w:rsidRDefault="00B875E2" w:rsidP="00B875E2">
            <w:pPr>
              <w:rPr>
                <w:rFonts w:cs="Calibri"/>
                <w:sz w:val="16"/>
                <w:szCs w:val="16"/>
              </w:rPr>
            </w:pPr>
          </w:p>
        </w:tc>
        <w:tc>
          <w:tcPr>
            <w:tcW w:w="197" w:type="pct"/>
            <w:shd w:val="clear" w:color="000000" w:fill="FFFFFF"/>
            <w:vAlign w:val="center"/>
          </w:tcPr>
          <w:p w:rsidR="00B875E2" w:rsidRPr="00C6753C" w:rsidRDefault="00B875E2" w:rsidP="00B875E2">
            <w:pPr>
              <w:jc w:val="center"/>
              <w:rPr>
                <w:rFonts w:cs="Calibri"/>
                <w:sz w:val="16"/>
                <w:szCs w:val="16"/>
              </w:rPr>
            </w:pPr>
          </w:p>
        </w:tc>
        <w:tc>
          <w:tcPr>
            <w:tcW w:w="255" w:type="pct"/>
            <w:shd w:val="clear" w:color="000000" w:fill="FFFFFF"/>
            <w:vAlign w:val="center"/>
          </w:tcPr>
          <w:p w:rsidR="00B875E2" w:rsidRPr="00C6753C" w:rsidRDefault="00B875E2" w:rsidP="00B875E2">
            <w:pPr>
              <w:jc w:val="center"/>
              <w:rPr>
                <w:rFonts w:cs="Calibri"/>
                <w:sz w:val="16"/>
                <w:szCs w:val="16"/>
              </w:rPr>
            </w:pPr>
          </w:p>
        </w:tc>
        <w:tc>
          <w:tcPr>
            <w:tcW w:w="279" w:type="pct"/>
            <w:shd w:val="clear" w:color="000000" w:fill="FFFFFF"/>
            <w:vAlign w:val="center"/>
          </w:tcPr>
          <w:p w:rsidR="00B875E2" w:rsidRPr="00C6753C" w:rsidRDefault="00B875E2" w:rsidP="00B875E2">
            <w:pPr>
              <w:jc w:val="center"/>
              <w:rPr>
                <w:rFonts w:cs="Calibri"/>
                <w:sz w:val="16"/>
                <w:szCs w:val="16"/>
              </w:rPr>
            </w:pPr>
          </w:p>
        </w:tc>
        <w:tc>
          <w:tcPr>
            <w:tcW w:w="416" w:type="pct"/>
            <w:shd w:val="clear" w:color="000000" w:fill="FFFFFF"/>
          </w:tcPr>
          <w:p w:rsidR="00B875E2" w:rsidRPr="00CE4922" w:rsidRDefault="00B875E2" w:rsidP="00B875E2">
            <w:pPr>
              <w:spacing w:after="0" w:line="240" w:lineRule="auto"/>
              <w:jc w:val="right"/>
              <w:rPr>
                <w:rFonts w:eastAsia="Times New Roman" w:cstheme="minorHAnsi"/>
                <w:bCs/>
                <w:color w:val="000000"/>
                <w:sz w:val="16"/>
                <w:szCs w:val="16"/>
              </w:rPr>
            </w:pPr>
            <w:r>
              <w:rPr>
                <w:rFonts w:eastAsia="Times New Roman" w:cstheme="minorHAnsi"/>
                <w:bCs/>
                <w:color w:val="000000"/>
                <w:sz w:val="16"/>
                <w:szCs w:val="16"/>
              </w:rPr>
              <w:t>125.000.000</w:t>
            </w:r>
          </w:p>
        </w:tc>
        <w:tc>
          <w:tcPr>
            <w:tcW w:w="316" w:type="pct"/>
            <w:vAlign w:val="center"/>
          </w:tcPr>
          <w:p w:rsidR="00B875E2" w:rsidRPr="00C6753C" w:rsidRDefault="00B875E2" w:rsidP="00B875E2">
            <w:pPr>
              <w:jc w:val="center"/>
              <w:rPr>
                <w:rFonts w:cs="Calibri"/>
                <w:color w:val="000000"/>
                <w:sz w:val="16"/>
                <w:szCs w:val="16"/>
              </w:rPr>
            </w:pPr>
          </w:p>
        </w:tc>
      </w:tr>
      <w:tr w:rsidR="00B875E2" w:rsidRPr="00C6753C" w:rsidTr="003F4543">
        <w:trPr>
          <w:trHeight w:val="645"/>
        </w:trPr>
        <w:tc>
          <w:tcPr>
            <w:tcW w:w="428" w:type="pct"/>
          </w:tcPr>
          <w:p w:rsidR="00B875E2" w:rsidRPr="00CE4922" w:rsidRDefault="00B875E2" w:rsidP="00B875E2">
            <w:pPr>
              <w:spacing w:after="0" w:line="240" w:lineRule="auto"/>
              <w:rPr>
                <w:rFonts w:eastAsia="Times New Roman" w:cstheme="minorHAnsi"/>
                <w:bCs/>
                <w:sz w:val="16"/>
                <w:szCs w:val="16"/>
              </w:rPr>
            </w:pPr>
            <w:r w:rsidRPr="00D131D0">
              <w:rPr>
                <w:rFonts w:eastAsia="Times New Roman" w:cstheme="minorHAnsi"/>
                <w:sz w:val="16"/>
                <w:szCs w:val="16"/>
              </w:rPr>
              <w:t>7.01.01.</w:t>
            </w:r>
            <w:r>
              <w:rPr>
                <w:rFonts w:eastAsia="Times New Roman" w:cstheme="minorHAnsi"/>
                <w:sz w:val="16"/>
                <w:szCs w:val="16"/>
              </w:rPr>
              <w:t>2.09</w:t>
            </w:r>
          </w:p>
        </w:tc>
        <w:tc>
          <w:tcPr>
            <w:tcW w:w="539" w:type="pct"/>
            <w:shd w:val="clear" w:color="000000" w:fill="FFFFFF"/>
            <w:vAlign w:val="center"/>
          </w:tcPr>
          <w:p w:rsidR="00B875E2" w:rsidRPr="00ED3381" w:rsidRDefault="00B875E2" w:rsidP="00B875E2">
            <w:pPr>
              <w:rPr>
                <w:rFonts w:cstheme="minorHAnsi"/>
                <w:sz w:val="16"/>
                <w:szCs w:val="16"/>
              </w:rPr>
            </w:pPr>
            <w:r w:rsidRPr="00ED3381">
              <w:rPr>
                <w:rFonts w:cstheme="minorHAnsi"/>
                <w:b/>
                <w:sz w:val="16"/>
                <w:szCs w:val="16"/>
              </w:rPr>
              <w:t>Pemeliharaan Barang Milim daerah Penunjang Urusan Pemerintahan</w:t>
            </w:r>
            <w:r w:rsidRPr="00ED3381">
              <w:rPr>
                <w:rFonts w:cstheme="minorHAnsi"/>
                <w:sz w:val="16"/>
                <w:szCs w:val="16"/>
              </w:rPr>
              <w:t xml:space="preserve"> </w:t>
            </w:r>
            <w:r w:rsidRPr="00ED3381">
              <w:rPr>
                <w:rFonts w:cstheme="minorHAnsi"/>
                <w:b/>
                <w:sz w:val="16"/>
                <w:szCs w:val="16"/>
              </w:rPr>
              <w:t xml:space="preserve">daerah </w:t>
            </w:r>
          </w:p>
        </w:tc>
        <w:tc>
          <w:tcPr>
            <w:tcW w:w="454" w:type="pct"/>
            <w:shd w:val="clear" w:color="000000" w:fill="FFFFFF"/>
            <w:vAlign w:val="center"/>
          </w:tcPr>
          <w:p w:rsidR="00B875E2" w:rsidRPr="0043185A" w:rsidRDefault="00B875E2" w:rsidP="00B875E2">
            <w:pPr>
              <w:jc w:val="center"/>
              <w:rPr>
                <w:rFonts w:cs="Calibri"/>
                <w:sz w:val="16"/>
                <w:szCs w:val="16"/>
              </w:rPr>
            </w:pPr>
          </w:p>
        </w:tc>
        <w:tc>
          <w:tcPr>
            <w:tcW w:w="197" w:type="pct"/>
            <w:shd w:val="clear" w:color="000000" w:fill="FFFFFF"/>
            <w:vAlign w:val="center"/>
          </w:tcPr>
          <w:p w:rsidR="00B875E2" w:rsidRPr="0043185A" w:rsidRDefault="00B875E2" w:rsidP="00B875E2">
            <w:pPr>
              <w:jc w:val="center"/>
              <w:rPr>
                <w:rFonts w:cs="Calibri"/>
                <w:sz w:val="16"/>
                <w:szCs w:val="16"/>
              </w:rPr>
            </w:pPr>
          </w:p>
        </w:tc>
        <w:tc>
          <w:tcPr>
            <w:tcW w:w="245" w:type="pct"/>
            <w:shd w:val="clear" w:color="000000" w:fill="FFFFFF"/>
            <w:vAlign w:val="center"/>
          </w:tcPr>
          <w:p w:rsidR="00B875E2" w:rsidRPr="0043185A" w:rsidRDefault="00B875E2" w:rsidP="00B875E2">
            <w:pPr>
              <w:jc w:val="center"/>
              <w:rPr>
                <w:rFonts w:cs="Calibri"/>
                <w:sz w:val="16"/>
                <w:szCs w:val="16"/>
              </w:rPr>
            </w:pPr>
          </w:p>
        </w:tc>
        <w:tc>
          <w:tcPr>
            <w:tcW w:w="363" w:type="pct"/>
            <w:shd w:val="clear" w:color="000000" w:fill="FFFFFF"/>
            <w:vAlign w:val="center"/>
          </w:tcPr>
          <w:p w:rsidR="00B875E2" w:rsidRPr="0043185A" w:rsidRDefault="00B875E2" w:rsidP="00B875E2">
            <w:pPr>
              <w:jc w:val="center"/>
              <w:rPr>
                <w:rFonts w:cs="Calibri"/>
                <w:sz w:val="16"/>
                <w:szCs w:val="16"/>
              </w:rPr>
            </w:pPr>
          </w:p>
        </w:tc>
        <w:tc>
          <w:tcPr>
            <w:tcW w:w="404" w:type="pct"/>
            <w:shd w:val="clear" w:color="000000" w:fill="FFFFFF"/>
          </w:tcPr>
          <w:p w:rsidR="00B875E2" w:rsidRPr="00A02F6D" w:rsidRDefault="00B875E2" w:rsidP="00B875E2">
            <w:pPr>
              <w:spacing w:after="0" w:line="240" w:lineRule="auto"/>
              <w:jc w:val="right"/>
              <w:rPr>
                <w:rFonts w:eastAsia="Times New Roman" w:cstheme="minorHAnsi"/>
                <w:b/>
                <w:bCs/>
                <w:sz w:val="16"/>
                <w:szCs w:val="16"/>
              </w:rPr>
            </w:pPr>
            <w:r>
              <w:rPr>
                <w:rFonts w:eastAsia="Times New Roman" w:cstheme="minorHAnsi"/>
                <w:b/>
                <w:bCs/>
                <w:sz w:val="16"/>
                <w:szCs w:val="16"/>
              </w:rPr>
              <w:t>282.119.000</w:t>
            </w:r>
          </w:p>
        </w:tc>
        <w:tc>
          <w:tcPr>
            <w:tcW w:w="496" w:type="pct"/>
            <w:shd w:val="clear" w:color="000000" w:fill="FFFFFF"/>
            <w:vAlign w:val="center"/>
          </w:tcPr>
          <w:p w:rsidR="00B875E2" w:rsidRPr="00ED3381" w:rsidRDefault="00B875E2" w:rsidP="00B875E2">
            <w:pPr>
              <w:rPr>
                <w:rFonts w:cstheme="minorHAnsi"/>
                <w:sz w:val="16"/>
                <w:szCs w:val="16"/>
              </w:rPr>
            </w:pPr>
            <w:r w:rsidRPr="00ED3381">
              <w:rPr>
                <w:rFonts w:cstheme="minorHAnsi"/>
                <w:b/>
                <w:sz w:val="16"/>
                <w:szCs w:val="16"/>
              </w:rPr>
              <w:t>Pemeliharaan Barang Milim daerah Penunjang Urusan Pemerintahan</w:t>
            </w:r>
            <w:r w:rsidRPr="00ED3381">
              <w:rPr>
                <w:rFonts w:cstheme="minorHAnsi"/>
                <w:sz w:val="16"/>
                <w:szCs w:val="16"/>
              </w:rPr>
              <w:t xml:space="preserve"> </w:t>
            </w:r>
            <w:r w:rsidRPr="00ED3381">
              <w:rPr>
                <w:rFonts w:cstheme="minorHAnsi"/>
                <w:b/>
                <w:sz w:val="16"/>
                <w:szCs w:val="16"/>
              </w:rPr>
              <w:t xml:space="preserve">daerah </w:t>
            </w:r>
          </w:p>
        </w:tc>
        <w:tc>
          <w:tcPr>
            <w:tcW w:w="410" w:type="pct"/>
            <w:shd w:val="clear" w:color="000000" w:fill="FFFFFF"/>
            <w:vAlign w:val="center"/>
          </w:tcPr>
          <w:p w:rsidR="00B875E2" w:rsidRPr="0043185A" w:rsidRDefault="00B875E2" w:rsidP="00B875E2">
            <w:pPr>
              <w:rPr>
                <w:rFonts w:cs="Calibri"/>
                <w:sz w:val="16"/>
                <w:szCs w:val="16"/>
              </w:rPr>
            </w:pPr>
          </w:p>
        </w:tc>
        <w:tc>
          <w:tcPr>
            <w:tcW w:w="197" w:type="pct"/>
            <w:shd w:val="clear" w:color="000000" w:fill="FFFFFF"/>
            <w:vAlign w:val="center"/>
          </w:tcPr>
          <w:p w:rsidR="00B875E2" w:rsidRPr="00C6753C" w:rsidRDefault="00B875E2" w:rsidP="00B875E2">
            <w:pPr>
              <w:jc w:val="center"/>
              <w:rPr>
                <w:rFonts w:cs="Calibri"/>
                <w:sz w:val="16"/>
                <w:szCs w:val="16"/>
              </w:rPr>
            </w:pPr>
          </w:p>
        </w:tc>
        <w:tc>
          <w:tcPr>
            <w:tcW w:w="255" w:type="pct"/>
            <w:shd w:val="clear" w:color="000000" w:fill="FFFFFF"/>
            <w:vAlign w:val="center"/>
          </w:tcPr>
          <w:p w:rsidR="00B875E2" w:rsidRPr="00C6753C" w:rsidRDefault="00B875E2" w:rsidP="00B875E2">
            <w:pPr>
              <w:jc w:val="center"/>
              <w:rPr>
                <w:rFonts w:cs="Calibri"/>
                <w:sz w:val="16"/>
                <w:szCs w:val="16"/>
              </w:rPr>
            </w:pPr>
          </w:p>
        </w:tc>
        <w:tc>
          <w:tcPr>
            <w:tcW w:w="279" w:type="pct"/>
            <w:shd w:val="clear" w:color="000000" w:fill="FFFFFF"/>
            <w:vAlign w:val="center"/>
          </w:tcPr>
          <w:p w:rsidR="00B875E2" w:rsidRPr="00C6753C" w:rsidRDefault="00B875E2" w:rsidP="00B875E2">
            <w:pPr>
              <w:jc w:val="center"/>
              <w:rPr>
                <w:rFonts w:cs="Calibri"/>
                <w:sz w:val="16"/>
                <w:szCs w:val="16"/>
              </w:rPr>
            </w:pPr>
          </w:p>
        </w:tc>
        <w:tc>
          <w:tcPr>
            <w:tcW w:w="416" w:type="pct"/>
            <w:shd w:val="clear" w:color="000000" w:fill="FFFFFF"/>
          </w:tcPr>
          <w:p w:rsidR="00B875E2" w:rsidRPr="00A02F6D" w:rsidRDefault="00B875E2" w:rsidP="00B875E2">
            <w:pPr>
              <w:spacing w:after="0" w:line="240" w:lineRule="auto"/>
              <w:jc w:val="right"/>
              <w:rPr>
                <w:rFonts w:eastAsia="Times New Roman" w:cstheme="minorHAnsi"/>
                <w:b/>
                <w:bCs/>
                <w:sz w:val="16"/>
                <w:szCs w:val="16"/>
              </w:rPr>
            </w:pPr>
            <w:r>
              <w:rPr>
                <w:rFonts w:eastAsia="Times New Roman" w:cstheme="minorHAnsi"/>
                <w:b/>
                <w:bCs/>
                <w:sz w:val="16"/>
                <w:szCs w:val="16"/>
              </w:rPr>
              <w:t>282.119.000</w:t>
            </w:r>
          </w:p>
        </w:tc>
        <w:tc>
          <w:tcPr>
            <w:tcW w:w="316" w:type="pct"/>
            <w:vAlign w:val="center"/>
          </w:tcPr>
          <w:p w:rsidR="00B875E2" w:rsidRPr="00C6753C" w:rsidRDefault="00B875E2" w:rsidP="00B875E2">
            <w:pPr>
              <w:jc w:val="center"/>
              <w:rPr>
                <w:rFonts w:cs="Calibri"/>
                <w:color w:val="000000"/>
                <w:sz w:val="16"/>
                <w:szCs w:val="16"/>
              </w:rPr>
            </w:pPr>
          </w:p>
        </w:tc>
      </w:tr>
      <w:tr w:rsidR="00B875E2" w:rsidRPr="00C6753C" w:rsidTr="003F4543">
        <w:trPr>
          <w:trHeight w:val="645"/>
        </w:trPr>
        <w:tc>
          <w:tcPr>
            <w:tcW w:w="428" w:type="pct"/>
          </w:tcPr>
          <w:p w:rsidR="00B875E2" w:rsidRPr="00CE4922" w:rsidRDefault="00B875E2" w:rsidP="00B875E2">
            <w:pPr>
              <w:spacing w:after="0" w:line="240" w:lineRule="auto"/>
              <w:rPr>
                <w:rFonts w:eastAsia="Times New Roman" w:cstheme="minorHAnsi"/>
                <w:bCs/>
                <w:sz w:val="16"/>
                <w:szCs w:val="16"/>
              </w:rPr>
            </w:pPr>
            <w:r w:rsidRPr="00D131D0">
              <w:rPr>
                <w:rFonts w:eastAsia="Times New Roman" w:cstheme="minorHAnsi"/>
                <w:sz w:val="16"/>
                <w:szCs w:val="16"/>
              </w:rPr>
              <w:t>7.01.01.</w:t>
            </w:r>
            <w:r>
              <w:rPr>
                <w:rFonts w:eastAsia="Times New Roman" w:cstheme="minorHAnsi"/>
                <w:sz w:val="16"/>
                <w:szCs w:val="16"/>
              </w:rPr>
              <w:t>2.09.01</w:t>
            </w:r>
          </w:p>
        </w:tc>
        <w:tc>
          <w:tcPr>
            <w:tcW w:w="539" w:type="pct"/>
            <w:shd w:val="clear" w:color="000000" w:fill="FFFFFF"/>
            <w:vAlign w:val="center"/>
          </w:tcPr>
          <w:p w:rsidR="00B875E2" w:rsidRPr="00ED3381" w:rsidRDefault="00B875E2" w:rsidP="00B875E2">
            <w:pPr>
              <w:spacing w:after="0" w:line="240" w:lineRule="auto"/>
              <w:rPr>
                <w:rFonts w:cstheme="minorHAnsi"/>
                <w:sz w:val="16"/>
                <w:szCs w:val="16"/>
              </w:rPr>
            </w:pPr>
            <w:r w:rsidRPr="00ED3381">
              <w:rPr>
                <w:rFonts w:cstheme="minorHAnsi"/>
                <w:sz w:val="16"/>
                <w:szCs w:val="16"/>
              </w:rPr>
              <w:t>Penyediaan Jasa Peme</w:t>
            </w:r>
            <w:r>
              <w:rPr>
                <w:rFonts w:cstheme="minorHAnsi"/>
                <w:sz w:val="16"/>
                <w:szCs w:val="16"/>
              </w:rPr>
              <w:t xml:space="preserve">liharaan , Biaya Pemeliharaan  dan </w:t>
            </w:r>
            <w:r w:rsidRPr="00ED3381">
              <w:rPr>
                <w:rFonts w:cstheme="minorHAnsi"/>
                <w:sz w:val="16"/>
                <w:szCs w:val="16"/>
              </w:rPr>
              <w:t xml:space="preserve">Pajak </w:t>
            </w:r>
            <w:r>
              <w:rPr>
                <w:rFonts w:cstheme="minorHAnsi"/>
                <w:sz w:val="16"/>
                <w:szCs w:val="16"/>
              </w:rPr>
              <w:t>kendaraan perorangan dinas atau kendaraan dinas jabatan</w:t>
            </w:r>
          </w:p>
        </w:tc>
        <w:tc>
          <w:tcPr>
            <w:tcW w:w="454" w:type="pct"/>
            <w:shd w:val="clear" w:color="000000" w:fill="FFFFFF"/>
            <w:vAlign w:val="center"/>
          </w:tcPr>
          <w:p w:rsidR="00B875E2" w:rsidRPr="0043185A" w:rsidRDefault="00B875E2" w:rsidP="00B875E2">
            <w:pPr>
              <w:jc w:val="center"/>
              <w:rPr>
                <w:rFonts w:cs="Calibri"/>
                <w:sz w:val="16"/>
                <w:szCs w:val="16"/>
              </w:rPr>
            </w:pPr>
          </w:p>
        </w:tc>
        <w:tc>
          <w:tcPr>
            <w:tcW w:w="197" w:type="pct"/>
            <w:shd w:val="clear" w:color="000000" w:fill="FFFFFF"/>
            <w:vAlign w:val="center"/>
          </w:tcPr>
          <w:p w:rsidR="00B875E2" w:rsidRPr="0043185A" w:rsidRDefault="00B875E2" w:rsidP="00B875E2">
            <w:pPr>
              <w:jc w:val="center"/>
              <w:rPr>
                <w:rFonts w:cs="Calibri"/>
                <w:sz w:val="16"/>
                <w:szCs w:val="16"/>
              </w:rPr>
            </w:pPr>
          </w:p>
        </w:tc>
        <w:tc>
          <w:tcPr>
            <w:tcW w:w="245" w:type="pct"/>
            <w:shd w:val="clear" w:color="000000" w:fill="FFFFFF"/>
            <w:vAlign w:val="center"/>
          </w:tcPr>
          <w:p w:rsidR="00B875E2" w:rsidRPr="0043185A" w:rsidRDefault="00B875E2" w:rsidP="00B875E2">
            <w:pPr>
              <w:jc w:val="center"/>
              <w:rPr>
                <w:rFonts w:cs="Calibri"/>
                <w:sz w:val="16"/>
                <w:szCs w:val="16"/>
              </w:rPr>
            </w:pPr>
          </w:p>
        </w:tc>
        <w:tc>
          <w:tcPr>
            <w:tcW w:w="363" w:type="pct"/>
            <w:shd w:val="clear" w:color="000000" w:fill="FFFFFF"/>
            <w:vAlign w:val="center"/>
          </w:tcPr>
          <w:p w:rsidR="00B875E2" w:rsidRPr="0043185A" w:rsidRDefault="00B875E2" w:rsidP="00B875E2">
            <w:pPr>
              <w:jc w:val="center"/>
              <w:rPr>
                <w:rFonts w:cs="Calibri"/>
                <w:sz w:val="16"/>
                <w:szCs w:val="16"/>
              </w:rPr>
            </w:pPr>
          </w:p>
        </w:tc>
        <w:tc>
          <w:tcPr>
            <w:tcW w:w="404" w:type="pct"/>
            <w:shd w:val="clear" w:color="000000" w:fill="FFFFFF"/>
          </w:tcPr>
          <w:p w:rsidR="00B875E2" w:rsidRPr="00CE4922" w:rsidRDefault="00B875E2" w:rsidP="00B875E2">
            <w:pPr>
              <w:spacing w:after="0" w:line="240" w:lineRule="auto"/>
              <w:jc w:val="right"/>
              <w:rPr>
                <w:rFonts w:eastAsia="Times New Roman" w:cstheme="minorHAnsi"/>
                <w:bCs/>
                <w:sz w:val="16"/>
                <w:szCs w:val="16"/>
              </w:rPr>
            </w:pPr>
            <w:r>
              <w:rPr>
                <w:rFonts w:eastAsia="Times New Roman" w:cstheme="minorHAnsi"/>
                <w:bCs/>
                <w:sz w:val="16"/>
                <w:szCs w:val="16"/>
              </w:rPr>
              <w:t>30.000.000</w:t>
            </w:r>
          </w:p>
        </w:tc>
        <w:tc>
          <w:tcPr>
            <w:tcW w:w="496" w:type="pct"/>
            <w:shd w:val="clear" w:color="000000" w:fill="FFFFFF"/>
            <w:vAlign w:val="center"/>
          </w:tcPr>
          <w:p w:rsidR="00B875E2" w:rsidRPr="00ED3381" w:rsidRDefault="00B875E2" w:rsidP="00B875E2">
            <w:pPr>
              <w:spacing w:after="0" w:line="240" w:lineRule="auto"/>
              <w:rPr>
                <w:rFonts w:cstheme="minorHAnsi"/>
                <w:sz w:val="16"/>
                <w:szCs w:val="16"/>
              </w:rPr>
            </w:pPr>
            <w:r w:rsidRPr="00ED3381">
              <w:rPr>
                <w:rFonts w:cstheme="minorHAnsi"/>
                <w:sz w:val="16"/>
                <w:szCs w:val="16"/>
              </w:rPr>
              <w:t>Penyediaan Jasa Peme</w:t>
            </w:r>
            <w:r>
              <w:rPr>
                <w:rFonts w:cstheme="minorHAnsi"/>
                <w:sz w:val="16"/>
                <w:szCs w:val="16"/>
              </w:rPr>
              <w:t xml:space="preserve">liharaan , Biaya Pemeliharaan  dan </w:t>
            </w:r>
            <w:r w:rsidRPr="00ED3381">
              <w:rPr>
                <w:rFonts w:cstheme="minorHAnsi"/>
                <w:sz w:val="16"/>
                <w:szCs w:val="16"/>
              </w:rPr>
              <w:t xml:space="preserve">Pajak </w:t>
            </w:r>
            <w:r>
              <w:rPr>
                <w:rFonts w:cstheme="minorHAnsi"/>
                <w:sz w:val="16"/>
                <w:szCs w:val="16"/>
              </w:rPr>
              <w:t>kendaraan perorangan dinas atau kendaraan dinas jabatan</w:t>
            </w:r>
          </w:p>
        </w:tc>
        <w:tc>
          <w:tcPr>
            <w:tcW w:w="410" w:type="pct"/>
            <w:shd w:val="clear" w:color="000000" w:fill="FFFFFF"/>
            <w:vAlign w:val="center"/>
          </w:tcPr>
          <w:p w:rsidR="00B875E2" w:rsidRPr="0043185A" w:rsidRDefault="00B875E2" w:rsidP="00B875E2">
            <w:pPr>
              <w:jc w:val="center"/>
              <w:rPr>
                <w:rFonts w:cs="Calibri"/>
                <w:sz w:val="16"/>
                <w:szCs w:val="16"/>
              </w:rPr>
            </w:pPr>
          </w:p>
        </w:tc>
        <w:tc>
          <w:tcPr>
            <w:tcW w:w="197" w:type="pct"/>
            <w:shd w:val="clear" w:color="000000" w:fill="FFFFFF"/>
            <w:vAlign w:val="center"/>
          </w:tcPr>
          <w:p w:rsidR="00B875E2" w:rsidRPr="0043185A" w:rsidRDefault="00B875E2" w:rsidP="00B875E2">
            <w:pPr>
              <w:jc w:val="center"/>
              <w:rPr>
                <w:rFonts w:cs="Calibri"/>
                <w:sz w:val="16"/>
                <w:szCs w:val="16"/>
              </w:rPr>
            </w:pPr>
          </w:p>
        </w:tc>
        <w:tc>
          <w:tcPr>
            <w:tcW w:w="255" w:type="pct"/>
            <w:shd w:val="clear" w:color="000000" w:fill="FFFFFF"/>
            <w:vAlign w:val="center"/>
          </w:tcPr>
          <w:p w:rsidR="00B875E2" w:rsidRPr="0043185A" w:rsidRDefault="00B875E2" w:rsidP="00B875E2">
            <w:pPr>
              <w:jc w:val="center"/>
              <w:rPr>
                <w:rFonts w:cs="Calibri"/>
                <w:sz w:val="16"/>
                <w:szCs w:val="16"/>
              </w:rPr>
            </w:pPr>
          </w:p>
        </w:tc>
        <w:tc>
          <w:tcPr>
            <w:tcW w:w="279" w:type="pct"/>
            <w:shd w:val="clear" w:color="000000" w:fill="FFFFFF"/>
            <w:vAlign w:val="center"/>
          </w:tcPr>
          <w:p w:rsidR="00B875E2" w:rsidRPr="0043185A" w:rsidRDefault="00B875E2" w:rsidP="00B875E2">
            <w:pPr>
              <w:jc w:val="center"/>
              <w:rPr>
                <w:rFonts w:cs="Calibri"/>
                <w:sz w:val="16"/>
                <w:szCs w:val="16"/>
              </w:rPr>
            </w:pPr>
          </w:p>
        </w:tc>
        <w:tc>
          <w:tcPr>
            <w:tcW w:w="416" w:type="pct"/>
            <w:shd w:val="clear" w:color="000000" w:fill="FFFFFF"/>
          </w:tcPr>
          <w:p w:rsidR="00B875E2" w:rsidRPr="00CE4922" w:rsidRDefault="00B875E2" w:rsidP="00B875E2">
            <w:pPr>
              <w:spacing w:after="0" w:line="240" w:lineRule="auto"/>
              <w:jc w:val="right"/>
              <w:rPr>
                <w:rFonts w:eastAsia="Times New Roman" w:cstheme="minorHAnsi"/>
                <w:bCs/>
                <w:sz w:val="16"/>
                <w:szCs w:val="16"/>
              </w:rPr>
            </w:pPr>
            <w:r>
              <w:rPr>
                <w:rFonts w:eastAsia="Times New Roman" w:cstheme="minorHAnsi"/>
                <w:bCs/>
                <w:sz w:val="16"/>
                <w:szCs w:val="16"/>
              </w:rPr>
              <w:t>30.000.000</w:t>
            </w:r>
          </w:p>
        </w:tc>
        <w:tc>
          <w:tcPr>
            <w:tcW w:w="316" w:type="pct"/>
            <w:vAlign w:val="center"/>
          </w:tcPr>
          <w:p w:rsidR="00B875E2" w:rsidRPr="00C6753C" w:rsidRDefault="00B875E2" w:rsidP="00B875E2">
            <w:pPr>
              <w:jc w:val="center"/>
              <w:rPr>
                <w:rFonts w:cs="Calibri"/>
                <w:color w:val="000000"/>
                <w:sz w:val="16"/>
                <w:szCs w:val="16"/>
              </w:rPr>
            </w:pPr>
          </w:p>
        </w:tc>
      </w:tr>
      <w:tr w:rsidR="00B875E2" w:rsidRPr="00C6753C" w:rsidTr="003F4543">
        <w:trPr>
          <w:trHeight w:val="645"/>
        </w:trPr>
        <w:tc>
          <w:tcPr>
            <w:tcW w:w="428" w:type="pct"/>
          </w:tcPr>
          <w:p w:rsidR="00B875E2" w:rsidRPr="00CE4922" w:rsidRDefault="00B875E2" w:rsidP="00B875E2">
            <w:pPr>
              <w:spacing w:after="0" w:line="240" w:lineRule="auto"/>
              <w:rPr>
                <w:rFonts w:eastAsia="Times New Roman" w:cstheme="minorHAnsi"/>
                <w:bCs/>
                <w:sz w:val="16"/>
                <w:szCs w:val="16"/>
              </w:rPr>
            </w:pPr>
            <w:r w:rsidRPr="00D131D0">
              <w:rPr>
                <w:rFonts w:eastAsia="Times New Roman" w:cstheme="minorHAnsi"/>
                <w:sz w:val="16"/>
                <w:szCs w:val="16"/>
              </w:rPr>
              <w:t>7.01.01.</w:t>
            </w:r>
            <w:r>
              <w:rPr>
                <w:rFonts w:eastAsia="Times New Roman" w:cstheme="minorHAnsi"/>
                <w:sz w:val="16"/>
                <w:szCs w:val="16"/>
              </w:rPr>
              <w:t>2.09.06</w:t>
            </w:r>
          </w:p>
        </w:tc>
        <w:tc>
          <w:tcPr>
            <w:tcW w:w="539" w:type="pct"/>
            <w:shd w:val="clear" w:color="000000" w:fill="FFFFFF"/>
            <w:vAlign w:val="center"/>
          </w:tcPr>
          <w:p w:rsidR="00B875E2" w:rsidRDefault="00B875E2" w:rsidP="00B875E2">
            <w:pPr>
              <w:spacing w:after="0" w:line="240" w:lineRule="auto"/>
              <w:rPr>
                <w:rFonts w:cstheme="minorHAnsi"/>
                <w:sz w:val="16"/>
                <w:szCs w:val="16"/>
              </w:rPr>
            </w:pPr>
            <w:r w:rsidRPr="00ED3381">
              <w:rPr>
                <w:rFonts w:cstheme="minorHAnsi"/>
                <w:sz w:val="16"/>
                <w:szCs w:val="16"/>
              </w:rPr>
              <w:t xml:space="preserve">pemeliharaan </w:t>
            </w:r>
            <w:r>
              <w:rPr>
                <w:rFonts w:cstheme="minorHAnsi"/>
                <w:sz w:val="16"/>
                <w:szCs w:val="16"/>
              </w:rPr>
              <w:t>peralatan dan mesin lainnya</w:t>
            </w:r>
            <w:r w:rsidRPr="00ED3381">
              <w:rPr>
                <w:rFonts w:cstheme="minorHAnsi"/>
                <w:sz w:val="16"/>
                <w:szCs w:val="16"/>
              </w:rPr>
              <w:t xml:space="preserve"> </w:t>
            </w:r>
          </w:p>
          <w:p w:rsidR="00B875E2" w:rsidRDefault="00B875E2" w:rsidP="00B875E2">
            <w:pPr>
              <w:spacing w:after="0" w:line="240" w:lineRule="auto"/>
              <w:rPr>
                <w:rFonts w:cstheme="minorHAnsi"/>
                <w:sz w:val="16"/>
                <w:szCs w:val="16"/>
              </w:rPr>
            </w:pPr>
          </w:p>
          <w:p w:rsidR="00B875E2" w:rsidRDefault="00B875E2" w:rsidP="00B875E2">
            <w:pPr>
              <w:spacing w:after="0" w:line="240" w:lineRule="auto"/>
              <w:rPr>
                <w:rFonts w:cstheme="minorHAnsi"/>
                <w:sz w:val="16"/>
                <w:szCs w:val="16"/>
              </w:rPr>
            </w:pPr>
          </w:p>
          <w:p w:rsidR="00B875E2" w:rsidRPr="00ED3381" w:rsidRDefault="00B875E2" w:rsidP="00B875E2">
            <w:pPr>
              <w:spacing w:after="0" w:line="240" w:lineRule="auto"/>
              <w:rPr>
                <w:rFonts w:cstheme="minorHAnsi"/>
                <w:sz w:val="16"/>
                <w:szCs w:val="16"/>
              </w:rPr>
            </w:pPr>
          </w:p>
        </w:tc>
        <w:tc>
          <w:tcPr>
            <w:tcW w:w="454" w:type="pct"/>
            <w:shd w:val="clear" w:color="000000" w:fill="FFFFFF"/>
            <w:vAlign w:val="center"/>
          </w:tcPr>
          <w:p w:rsidR="00B875E2" w:rsidRPr="0043185A" w:rsidRDefault="00B875E2" w:rsidP="00B875E2">
            <w:pPr>
              <w:jc w:val="center"/>
              <w:rPr>
                <w:rFonts w:cs="Calibri"/>
                <w:sz w:val="16"/>
                <w:szCs w:val="16"/>
              </w:rPr>
            </w:pPr>
          </w:p>
        </w:tc>
        <w:tc>
          <w:tcPr>
            <w:tcW w:w="197" w:type="pct"/>
            <w:shd w:val="clear" w:color="000000" w:fill="FFFFFF"/>
            <w:vAlign w:val="center"/>
          </w:tcPr>
          <w:p w:rsidR="00B875E2" w:rsidRPr="0043185A" w:rsidRDefault="00B875E2" w:rsidP="00B875E2">
            <w:pPr>
              <w:jc w:val="center"/>
              <w:rPr>
                <w:rFonts w:cs="Calibri"/>
                <w:sz w:val="16"/>
                <w:szCs w:val="16"/>
              </w:rPr>
            </w:pPr>
          </w:p>
        </w:tc>
        <w:tc>
          <w:tcPr>
            <w:tcW w:w="245" w:type="pct"/>
            <w:shd w:val="clear" w:color="000000" w:fill="FFFFFF"/>
            <w:vAlign w:val="center"/>
          </w:tcPr>
          <w:p w:rsidR="00B875E2" w:rsidRPr="0043185A" w:rsidRDefault="00B875E2" w:rsidP="00B875E2">
            <w:pPr>
              <w:jc w:val="center"/>
              <w:rPr>
                <w:rFonts w:cs="Calibri"/>
                <w:sz w:val="16"/>
                <w:szCs w:val="16"/>
              </w:rPr>
            </w:pPr>
          </w:p>
        </w:tc>
        <w:tc>
          <w:tcPr>
            <w:tcW w:w="363" w:type="pct"/>
            <w:shd w:val="clear" w:color="000000" w:fill="FFFFFF"/>
            <w:vAlign w:val="center"/>
          </w:tcPr>
          <w:p w:rsidR="00B875E2" w:rsidRPr="0043185A" w:rsidRDefault="00B875E2" w:rsidP="00B875E2">
            <w:pPr>
              <w:jc w:val="center"/>
              <w:rPr>
                <w:rFonts w:cs="Calibri"/>
                <w:sz w:val="16"/>
                <w:szCs w:val="16"/>
              </w:rPr>
            </w:pPr>
          </w:p>
        </w:tc>
        <w:tc>
          <w:tcPr>
            <w:tcW w:w="404" w:type="pct"/>
            <w:shd w:val="clear" w:color="000000" w:fill="FFFFFF"/>
          </w:tcPr>
          <w:p w:rsidR="00B875E2" w:rsidRPr="00CE4922" w:rsidRDefault="00B875E2" w:rsidP="00B875E2">
            <w:pPr>
              <w:spacing w:after="0" w:line="240" w:lineRule="auto"/>
              <w:jc w:val="right"/>
              <w:rPr>
                <w:rFonts w:eastAsia="Times New Roman" w:cstheme="minorHAnsi"/>
                <w:bCs/>
                <w:sz w:val="16"/>
                <w:szCs w:val="16"/>
              </w:rPr>
            </w:pPr>
            <w:r>
              <w:rPr>
                <w:rFonts w:eastAsia="Times New Roman" w:cstheme="minorHAnsi"/>
                <w:bCs/>
                <w:sz w:val="16"/>
                <w:szCs w:val="16"/>
              </w:rPr>
              <w:t>25.000.000</w:t>
            </w:r>
          </w:p>
        </w:tc>
        <w:tc>
          <w:tcPr>
            <w:tcW w:w="496" w:type="pct"/>
            <w:shd w:val="clear" w:color="000000" w:fill="FFFFFF"/>
            <w:vAlign w:val="center"/>
          </w:tcPr>
          <w:p w:rsidR="00B875E2" w:rsidRDefault="00B875E2" w:rsidP="00B875E2">
            <w:pPr>
              <w:spacing w:after="0" w:line="240" w:lineRule="auto"/>
              <w:rPr>
                <w:rFonts w:cstheme="minorHAnsi"/>
                <w:sz w:val="16"/>
                <w:szCs w:val="16"/>
              </w:rPr>
            </w:pPr>
            <w:r w:rsidRPr="00ED3381">
              <w:rPr>
                <w:rFonts w:cstheme="minorHAnsi"/>
                <w:sz w:val="16"/>
                <w:szCs w:val="16"/>
              </w:rPr>
              <w:t xml:space="preserve">pemeliharaan </w:t>
            </w:r>
            <w:r>
              <w:rPr>
                <w:rFonts w:cstheme="minorHAnsi"/>
                <w:sz w:val="16"/>
                <w:szCs w:val="16"/>
              </w:rPr>
              <w:t>peralatan dan mesin lainnya</w:t>
            </w:r>
            <w:r w:rsidRPr="00ED3381">
              <w:rPr>
                <w:rFonts w:cstheme="minorHAnsi"/>
                <w:sz w:val="16"/>
                <w:szCs w:val="16"/>
              </w:rPr>
              <w:t xml:space="preserve"> </w:t>
            </w:r>
          </w:p>
          <w:p w:rsidR="00B875E2" w:rsidRDefault="00B875E2" w:rsidP="00B875E2">
            <w:pPr>
              <w:spacing w:after="0" w:line="240" w:lineRule="auto"/>
              <w:rPr>
                <w:rFonts w:cstheme="minorHAnsi"/>
                <w:sz w:val="16"/>
                <w:szCs w:val="16"/>
              </w:rPr>
            </w:pPr>
          </w:p>
          <w:p w:rsidR="00B875E2" w:rsidRDefault="00B875E2" w:rsidP="00B875E2">
            <w:pPr>
              <w:spacing w:after="0" w:line="240" w:lineRule="auto"/>
              <w:rPr>
                <w:rFonts w:cstheme="minorHAnsi"/>
                <w:sz w:val="16"/>
                <w:szCs w:val="16"/>
              </w:rPr>
            </w:pPr>
          </w:p>
          <w:p w:rsidR="00B875E2" w:rsidRPr="00ED3381" w:rsidRDefault="00B875E2" w:rsidP="00B875E2">
            <w:pPr>
              <w:spacing w:after="0" w:line="240" w:lineRule="auto"/>
              <w:rPr>
                <w:rFonts w:cstheme="minorHAnsi"/>
                <w:sz w:val="16"/>
                <w:szCs w:val="16"/>
              </w:rPr>
            </w:pPr>
          </w:p>
        </w:tc>
        <w:tc>
          <w:tcPr>
            <w:tcW w:w="410" w:type="pct"/>
            <w:shd w:val="clear" w:color="000000" w:fill="FFFFFF"/>
            <w:vAlign w:val="center"/>
          </w:tcPr>
          <w:p w:rsidR="00B875E2" w:rsidRPr="0043185A" w:rsidRDefault="00B875E2" w:rsidP="00B875E2">
            <w:pPr>
              <w:jc w:val="center"/>
              <w:rPr>
                <w:rFonts w:cs="Calibri"/>
                <w:sz w:val="16"/>
                <w:szCs w:val="16"/>
              </w:rPr>
            </w:pPr>
          </w:p>
        </w:tc>
        <w:tc>
          <w:tcPr>
            <w:tcW w:w="197" w:type="pct"/>
            <w:shd w:val="clear" w:color="000000" w:fill="FFFFFF"/>
            <w:vAlign w:val="center"/>
          </w:tcPr>
          <w:p w:rsidR="00B875E2" w:rsidRPr="0043185A" w:rsidRDefault="00B875E2" w:rsidP="00B875E2">
            <w:pPr>
              <w:jc w:val="center"/>
              <w:rPr>
                <w:rFonts w:cs="Calibri"/>
                <w:sz w:val="16"/>
                <w:szCs w:val="16"/>
              </w:rPr>
            </w:pPr>
          </w:p>
        </w:tc>
        <w:tc>
          <w:tcPr>
            <w:tcW w:w="255" w:type="pct"/>
            <w:shd w:val="clear" w:color="000000" w:fill="FFFFFF"/>
            <w:vAlign w:val="center"/>
          </w:tcPr>
          <w:p w:rsidR="00B875E2" w:rsidRPr="0043185A" w:rsidRDefault="00B875E2" w:rsidP="00B875E2">
            <w:pPr>
              <w:jc w:val="center"/>
              <w:rPr>
                <w:rFonts w:cs="Calibri"/>
                <w:sz w:val="16"/>
                <w:szCs w:val="16"/>
              </w:rPr>
            </w:pPr>
          </w:p>
        </w:tc>
        <w:tc>
          <w:tcPr>
            <w:tcW w:w="279" w:type="pct"/>
            <w:shd w:val="clear" w:color="000000" w:fill="FFFFFF"/>
            <w:vAlign w:val="center"/>
          </w:tcPr>
          <w:p w:rsidR="00B875E2" w:rsidRPr="0043185A" w:rsidRDefault="00B875E2" w:rsidP="00B875E2">
            <w:pPr>
              <w:jc w:val="center"/>
              <w:rPr>
                <w:rFonts w:cs="Calibri"/>
                <w:sz w:val="16"/>
                <w:szCs w:val="16"/>
              </w:rPr>
            </w:pPr>
          </w:p>
        </w:tc>
        <w:tc>
          <w:tcPr>
            <w:tcW w:w="416" w:type="pct"/>
            <w:shd w:val="clear" w:color="000000" w:fill="FFFFFF"/>
          </w:tcPr>
          <w:p w:rsidR="00B875E2" w:rsidRPr="00CE4922" w:rsidRDefault="00B875E2" w:rsidP="00B875E2">
            <w:pPr>
              <w:spacing w:after="0" w:line="240" w:lineRule="auto"/>
              <w:jc w:val="right"/>
              <w:rPr>
                <w:rFonts w:eastAsia="Times New Roman" w:cstheme="minorHAnsi"/>
                <w:bCs/>
                <w:sz w:val="16"/>
                <w:szCs w:val="16"/>
              </w:rPr>
            </w:pPr>
            <w:r>
              <w:rPr>
                <w:rFonts w:eastAsia="Times New Roman" w:cstheme="minorHAnsi"/>
                <w:bCs/>
                <w:sz w:val="16"/>
                <w:szCs w:val="16"/>
              </w:rPr>
              <w:t>25.000.000</w:t>
            </w:r>
          </w:p>
        </w:tc>
        <w:tc>
          <w:tcPr>
            <w:tcW w:w="316" w:type="pct"/>
            <w:vAlign w:val="center"/>
          </w:tcPr>
          <w:p w:rsidR="00B875E2" w:rsidRPr="00C6753C" w:rsidRDefault="00B875E2" w:rsidP="00B875E2">
            <w:pPr>
              <w:jc w:val="center"/>
              <w:rPr>
                <w:rFonts w:cs="Calibri"/>
                <w:color w:val="000000"/>
                <w:sz w:val="16"/>
                <w:szCs w:val="16"/>
              </w:rPr>
            </w:pPr>
          </w:p>
        </w:tc>
      </w:tr>
      <w:tr w:rsidR="00B875E2" w:rsidRPr="00C6753C" w:rsidTr="003F4543">
        <w:trPr>
          <w:trHeight w:val="645"/>
        </w:trPr>
        <w:tc>
          <w:tcPr>
            <w:tcW w:w="428" w:type="pct"/>
          </w:tcPr>
          <w:p w:rsidR="00B875E2" w:rsidRPr="00CE4922" w:rsidRDefault="00B875E2" w:rsidP="00B875E2">
            <w:pPr>
              <w:spacing w:after="0" w:line="240" w:lineRule="auto"/>
              <w:rPr>
                <w:rFonts w:eastAsia="Times New Roman" w:cstheme="minorHAnsi"/>
                <w:bCs/>
                <w:sz w:val="16"/>
                <w:szCs w:val="16"/>
              </w:rPr>
            </w:pPr>
            <w:r w:rsidRPr="00D131D0">
              <w:rPr>
                <w:rFonts w:eastAsia="Times New Roman" w:cstheme="minorHAnsi"/>
                <w:sz w:val="16"/>
                <w:szCs w:val="16"/>
              </w:rPr>
              <w:t>7.01.01.</w:t>
            </w:r>
            <w:r>
              <w:rPr>
                <w:rFonts w:eastAsia="Times New Roman" w:cstheme="minorHAnsi"/>
                <w:sz w:val="16"/>
                <w:szCs w:val="16"/>
              </w:rPr>
              <w:t>2.09.09</w:t>
            </w:r>
          </w:p>
        </w:tc>
        <w:tc>
          <w:tcPr>
            <w:tcW w:w="539" w:type="pct"/>
            <w:shd w:val="clear" w:color="000000" w:fill="FFFFFF"/>
            <w:vAlign w:val="center"/>
          </w:tcPr>
          <w:p w:rsidR="00B875E2" w:rsidRDefault="00B875E2" w:rsidP="00B875E2">
            <w:pPr>
              <w:spacing w:after="0" w:line="240" w:lineRule="auto"/>
              <w:rPr>
                <w:rFonts w:cstheme="minorHAnsi"/>
                <w:sz w:val="16"/>
                <w:szCs w:val="16"/>
              </w:rPr>
            </w:pPr>
            <w:r w:rsidRPr="00ED3381">
              <w:rPr>
                <w:rFonts w:cstheme="minorHAnsi"/>
                <w:sz w:val="16"/>
                <w:szCs w:val="16"/>
              </w:rPr>
              <w:t xml:space="preserve">pemeliharaan </w:t>
            </w:r>
            <w:r>
              <w:rPr>
                <w:rFonts w:cstheme="minorHAnsi"/>
                <w:sz w:val="16"/>
                <w:szCs w:val="16"/>
              </w:rPr>
              <w:t>/rehabilitasi gedung kantor dan bangunan lainnya</w:t>
            </w:r>
          </w:p>
          <w:p w:rsidR="00B875E2" w:rsidRDefault="00B875E2" w:rsidP="00B875E2">
            <w:pPr>
              <w:spacing w:after="0" w:line="240" w:lineRule="auto"/>
              <w:rPr>
                <w:rFonts w:cstheme="minorHAnsi"/>
                <w:sz w:val="16"/>
                <w:szCs w:val="16"/>
              </w:rPr>
            </w:pPr>
          </w:p>
          <w:p w:rsidR="00B875E2" w:rsidRPr="00ED3381" w:rsidRDefault="00B875E2" w:rsidP="00B875E2">
            <w:pPr>
              <w:spacing w:after="0" w:line="240" w:lineRule="auto"/>
              <w:rPr>
                <w:rFonts w:cstheme="minorHAnsi"/>
                <w:sz w:val="16"/>
                <w:szCs w:val="16"/>
              </w:rPr>
            </w:pPr>
          </w:p>
        </w:tc>
        <w:tc>
          <w:tcPr>
            <w:tcW w:w="454" w:type="pct"/>
            <w:shd w:val="clear" w:color="000000" w:fill="FFFFFF"/>
            <w:vAlign w:val="center"/>
          </w:tcPr>
          <w:p w:rsidR="00B875E2" w:rsidRPr="0043185A" w:rsidRDefault="00B875E2" w:rsidP="00B875E2">
            <w:pPr>
              <w:jc w:val="center"/>
              <w:rPr>
                <w:rFonts w:cs="Calibri"/>
                <w:sz w:val="16"/>
                <w:szCs w:val="16"/>
              </w:rPr>
            </w:pPr>
          </w:p>
        </w:tc>
        <w:tc>
          <w:tcPr>
            <w:tcW w:w="197" w:type="pct"/>
            <w:shd w:val="clear" w:color="000000" w:fill="FFFFFF"/>
            <w:vAlign w:val="center"/>
          </w:tcPr>
          <w:p w:rsidR="00B875E2" w:rsidRPr="0043185A" w:rsidRDefault="00B875E2" w:rsidP="00B875E2">
            <w:pPr>
              <w:jc w:val="center"/>
              <w:rPr>
                <w:rFonts w:cs="Calibri"/>
                <w:sz w:val="16"/>
                <w:szCs w:val="16"/>
              </w:rPr>
            </w:pPr>
          </w:p>
        </w:tc>
        <w:tc>
          <w:tcPr>
            <w:tcW w:w="245" w:type="pct"/>
            <w:shd w:val="clear" w:color="000000" w:fill="FFFFFF"/>
            <w:vAlign w:val="center"/>
          </w:tcPr>
          <w:p w:rsidR="00B875E2" w:rsidRPr="0043185A" w:rsidRDefault="00B875E2" w:rsidP="00B875E2">
            <w:pPr>
              <w:jc w:val="center"/>
              <w:rPr>
                <w:rFonts w:cs="Calibri"/>
                <w:sz w:val="16"/>
                <w:szCs w:val="16"/>
              </w:rPr>
            </w:pPr>
          </w:p>
        </w:tc>
        <w:tc>
          <w:tcPr>
            <w:tcW w:w="363" w:type="pct"/>
            <w:shd w:val="clear" w:color="000000" w:fill="FFFFFF"/>
            <w:vAlign w:val="center"/>
          </w:tcPr>
          <w:p w:rsidR="00B875E2" w:rsidRPr="0043185A" w:rsidRDefault="00B875E2" w:rsidP="00B875E2">
            <w:pPr>
              <w:jc w:val="center"/>
              <w:rPr>
                <w:rFonts w:cs="Calibri"/>
                <w:sz w:val="16"/>
                <w:szCs w:val="16"/>
              </w:rPr>
            </w:pPr>
          </w:p>
        </w:tc>
        <w:tc>
          <w:tcPr>
            <w:tcW w:w="404" w:type="pct"/>
            <w:shd w:val="clear" w:color="000000" w:fill="FFFFFF"/>
          </w:tcPr>
          <w:p w:rsidR="00B875E2" w:rsidRPr="00CE4922" w:rsidRDefault="00B875E2" w:rsidP="00B875E2">
            <w:pPr>
              <w:spacing w:after="0" w:line="240" w:lineRule="auto"/>
              <w:jc w:val="right"/>
              <w:rPr>
                <w:rFonts w:eastAsia="Times New Roman" w:cstheme="minorHAnsi"/>
                <w:bCs/>
                <w:sz w:val="16"/>
                <w:szCs w:val="16"/>
              </w:rPr>
            </w:pPr>
            <w:r>
              <w:rPr>
                <w:rFonts w:eastAsia="Times New Roman" w:cstheme="minorHAnsi"/>
                <w:bCs/>
                <w:sz w:val="16"/>
                <w:szCs w:val="16"/>
              </w:rPr>
              <w:t>227.119.000</w:t>
            </w:r>
          </w:p>
        </w:tc>
        <w:tc>
          <w:tcPr>
            <w:tcW w:w="496" w:type="pct"/>
            <w:shd w:val="clear" w:color="000000" w:fill="FFFFFF"/>
            <w:vAlign w:val="center"/>
          </w:tcPr>
          <w:p w:rsidR="00B875E2" w:rsidRDefault="00B875E2" w:rsidP="00B875E2">
            <w:pPr>
              <w:spacing w:after="0" w:line="240" w:lineRule="auto"/>
              <w:rPr>
                <w:rFonts w:cstheme="minorHAnsi"/>
                <w:sz w:val="16"/>
                <w:szCs w:val="16"/>
              </w:rPr>
            </w:pPr>
            <w:r w:rsidRPr="00ED3381">
              <w:rPr>
                <w:rFonts w:cstheme="minorHAnsi"/>
                <w:sz w:val="16"/>
                <w:szCs w:val="16"/>
              </w:rPr>
              <w:t xml:space="preserve">pemeliharaan </w:t>
            </w:r>
            <w:r>
              <w:rPr>
                <w:rFonts w:cstheme="minorHAnsi"/>
                <w:sz w:val="16"/>
                <w:szCs w:val="16"/>
              </w:rPr>
              <w:t>/rehabilitasi gedung kantor dan bangunan lainnya</w:t>
            </w:r>
          </w:p>
          <w:p w:rsidR="00B875E2" w:rsidRDefault="00B875E2" w:rsidP="00B875E2">
            <w:pPr>
              <w:spacing w:after="0" w:line="240" w:lineRule="auto"/>
              <w:rPr>
                <w:rFonts w:cstheme="minorHAnsi"/>
                <w:sz w:val="16"/>
                <w:szCs w:val="16"/>
              </w:rPr>
            </w:pPr>
          </w:p>
          <w:p w:rsidR="00B875E2" w:rsidRPr="00ED3381" w:rsidRDefault="00B875E2" w:rsidP="00B875E2">
            <w:pPr>
              <w:spacing w:after="0" w:line="240" w:lineRule="auto"/>
              <w:rPr>
                <w:rFonts w:cstheme="minorHAnsi"/>
                <w:sz w:val="16"/>
                <w:szCs w:val="16"/>
              </w:rPr>
            </w:pPr>
          </w:p>
        </w:tc>
        <w:tc>
          <w:tcPr>
            <w:tcW w:w="410" w:type="pct"/>
            <w:shd w:val="clear" w:color="000000" w:fill="FFFFFF"/>
            <w:vAlign w:val="center"/>
          </w:tcPr>
          <w:p w:rsidR="00B875E2" w:rsidRPr="0043185A" w:rsidRDefault="00B875E2" w:rsidP="00B875E2">
            <w:pPr>
              <w:jc w:val="center"/>
              <w:rPr>
                <w:rFonts w:cs="Calibri"/>
                <w:sz w:val="16"/>
                <w:szCs w:val="16"/>
              </w:rPr>
            </w:pPr>
          </w:p>
        </w:tc>
        <w:tc>
          <w:tcPr>
            <w:tcW w:w="197" w:type="pct"/>
            <w:shd w:val="clear" w:color="000000" w:fill="FFFFFF"/>
            <w:vAlign w:val="center"/>
          </w:tcPr>
          <w:p w:rsidR="00B875E2" w:rsidRPr="0043185A" w:rsidRDefault="00B875E2" w:rsidP="00B875E2">
            <w:pPr>
              <w:jc w:val="center"/>
              <w:rPr>
                <w:rFonts w:cs="Calibri"/>
                <w:sz w:val="16"/>
                <w:szCs w:val="16"/>
              </w:rPr>
            </w:pPr>
          </w:p>
        </w:tc>
        <w:tc>
          <w:tcPr>
            <w:tcW w:w="255" w:type="pct"/>
            <w:shd w:val="clear" w:color="000000" w:fill="FFFFFF"/>
            <w:vAlign w:val="center"/>
          </w:tcPr>
          <w:p w:rsidR="00B875E2" w:rsidRPr="0043185A" w:rsidRDefault="00B875E2" w:rsidP="00B875E2">
            <w:pPr>
              <w:jc w:val="center"/>
              <w:rPr>
                <w:rFonts w:cs="Calibri"/>
                <w:sz w:val="16"/>
                <w:szCs w:val="16"/>
              </w:rPr>
            </w:pPr>
          </w:p>
        </w:tc>
        <w:tc>
          <w:tcPr>
            <w:tcW w:w="279" w:type="pct"/>
            <w:shd w:val="clear" w:color="000000" w:fill="FFFFFF"/>
            <w:vAlign w:val="center"/>
          </w:tcPr>
          <w:p w:rsidR="00B875E2" w:rsidRPr="0043185A" w:rsidRDefault="00B875E2" w:rsidP="00B875E2">
            <w:pPr>
              <w:jc w:val="center"/>
              <w:rPr>
                <w:rFonts w:cs="Calibri"/>
                <w:sz w:val="16"/>
                <w:szCs w:val="16"/>
              </w:rPr>
            </w:pPr>
          </w:p>
        </w:tc>
        <w:tc>
          <w:tcPr>
            <w:tcW w:w="416" w:type="pct"/>
            <w:shd w:val="clear" w:color="000000" w:fill="FFFFFF"/>
          </w:tcPr>
          <w:p w:rsidR="00B875E2" w:rsidRPr="00CE4922" w:rsidRDefault="00B875E2" w:rsidP="00B875E2">
            <w:pPr>
              <w:spacing w:after="0" w:line="240" w:lineRule="auto"/>
              <w:jc w:val="right"/>
              <w:rPr>
                <w:rFonts w:eastAsia="Times New Roman" w:cstheme="minorHAnsi"/>
                <w:bCs/>
                <w:sz w:val="16"/>
                <w:szCs w:val="16"/>
              </w:rPr>
            </w:pPr>
            <w:r>
              <w:rPr>
                <w:rFonts w:eastAsia="Times New Roman" w:cstheme="minorHAnsi"/>
                <w:bCs/>
                <w:sz w:val="16"/>
                <w:szCs w:val="16"/>
              </w:rPr>
              <w:t>227.119.000</w:t>
            </w:r>
          </w:p>
        </w:tc>
        <w:tc>
          <w:tcPr>
            <w:tcW w:w="316" w:type="pct"/>
            <w:vAlign w:val="center"/>
          </w:tcPr>
          <w:p w:rsidR="00B875E2" w:rsidRPr="00C6753C" w:rsidRDefault="00B875E2" w:rsidP="00B875E2">
            <w:pPr>
              <w:jc w:val="center"/>
              <w:rPr>
                <w:rFonts w:cs="Calibri"/>
                <w:color w:val="000000"/>
                <w:sz w:val="16"/>
                <w:szCs w:val="16"/>
              </w:rPr>
            </w:pPr>
          </w:p>
        </w:tc>
      </w:tr>
      <w:tr w:rsidR="00B875E2" w:rsidRPr="00C6753C" w:rsidTr="003F4543">
        <w:trPr>
          <w:trHeight w:val="645"/>
        </w:trPr>
        <w:tc>
          <w:tcPr>
            <w:tcW w:w="428" w:type="pct"/>
          </w:tcPr>
          <w:p w:rsidR="00B875E2" w:rsidRPr="00CE4922" w:rsidRDefault="00B875E2" w:rsidP="00B875E2">
            <w:pPr>
              <w:spacing w:after="0" w:line="240" w:lineRule="auto"/>
              <w:rPr>
                <w:rFonts w:eastAsia="Times New Roman" w:cstheme="minorHAnsi"/>
                <w:bCs/>
                <w:sz w:val="16"/>
                <w:szCs w:val="16"/>
              </w:rPr>
            </w:pPr>
            <w:r w:rsidRPr="00D131D0">
              <w:rPr>
                <w:rFonts w:eastAsia="Times New Roman" w:cstheme="minorHAnsi"/>
                <w:sz w:val="16"/>
                <w:szCs w:val="16"/>
              </w:rPr>
              <w:t>7.01.</w:t>
            </w:r>
            <w:r>
              <w:rPr>
                <w:rFonts w:eastAsia="Times New Roman" w:cstheme="minorHAnsi"/>
                <w:sz w:val="16"/>
                <w:szCs w:val="16"/>
              </w:rPr>
              <w:t>02</w:t>
            </w:r>
          </w:p>
        </w:tc>
        <w:tc>
          <w:tcPr>
            <w:tcW w:w="539" w:type="pct"/>
            <w:shd w:val="clear" w:color="000000" w:fill="FFFFFF"/>
            <w:vAlign w:val="center"/>
          </w:tcPr>
          <w:p w:rsidR="00B875E2" w:rsidRPr="00ED3381" w:rsidRDefault="00B875E2" w:rsidP="00B875E2">
            <w:pPr>
              <w:spacing w:after="0" w:line="240" w:lineRule="auto"/>
              <w:rPr>
                <w:rFonts w:cstheme="minorHAnsi"/>
                <w:b/>
                <w:sz w:val="16"/>
                <w:szCs w:val="16"/>
              </w:rPr>
            </w:pPr>
            <w:r w:rsidRPr="00ED3381">
              <w:rPr>
                <w:rFonts w:cstheme="minorHAnsi"/>
                <w:b/>
                <w:sz w:val="16"/>
                <w:szCs w:val="16"/>
              </w:rPr>
              <w:t>Program penyelenggaraan pemerintahan Dan pelayanan Publik</w:t>
            </w:r>
          </w:p>
        </w:tc>
        <w:tc>
          <w:tcPr>
            <w:tcW w:w="454" w:type="pct"/>
            <w:shd w:val="clear" w:color="000000" w:fill="FFFFFF"/>
            <w:vAlign w:val="center"/>
          </w:tcPr>
          <w:p w:rsidR="00B875E2" w:rsidRPr="0043185A" w:rsidRDefault="00B875E2" w:rsidP="00B875E2">
            <w:pPr>
              <w:jc w:val="center"/>
              <w:rPr>
                <w:rFonts w:cs="Calibri"/>
                <w:sz w:val="16"/>
                <w:szCs w:val="16"/>
              </w:rPr>
            </w:pPr>
          </w:p>
        </w:tc>
        <w:tc>
          <w:tcPr>
            <w:tcW w:w="197" w:type="pct"/>
            <w:shd w:val="clear" w:color="000000" w:fill="FFFFFF"/>
            <w:vAlign w:val="center"/>
          </w:tcPr>
          <w:p w:rsidR="00B875E2" w:rsidRPr="0043185A" w:rsidRDefault="00B875E2" w:rsidP="00B875E2">
            <w:pPr>
              <w:jc w:val="center"/>
              <w:rPr>
                <w:rFonts w:cs="Calibri"/>
                <w:sz w:val="16"/>
                <w:szCs w:val="16"/>
              </w:rPr>
            </w:pPr>
          </w:p>
        </w:tc>
        <w:tc>
          <w:tcPr>
            <w:tcW w:w="245" w:type="pct"/>
            <w:shd w:val="clear" w:color="000000" w:fill="FFFFFF"/>
            <w:vAlign w:val="center"/>
          </w:tcPr>
          <w:p w:rsidR="00B875E2" w:rsidRPr="0043185A" w:rsidRDefault="00B875E2" w:rsidP="00B875E2">
            <w:pPr>
              <w:jc w:val="center"/>
              <w:rPr>
                <w:rFonts w:cs="Calibri"/>
                <w:sz w:val="16"/>
                <w:szCs w:val="16"/>
              </w:rPr>
            </w:pPr>
          </w:p>
        </w:tc>
        <w:tc>
          <w:tcPr>
            <w:tcW w:w="363" w:type="pct"/>
            <w:shd w:val="clear" w:color="000000" w:fill="FFFFFF"/>
            <w:vAlign w:val="center"/>
          </w:tcPr>
          <w:p w:rsidR="00B875E2" w:rsidRPr="0043185A" w:rsidRDefault="00B875E2" w:rsidP="00B875E2">
            <w:pPr>
              <w:jc w:val="center"/>
              <w:rPr>
                <w:rFonts w:cs="Calibri"/>
                <w:sz w:val="16"/>
                <w:szCs w:val="16"/>
              </w:rPr>
            </w:pPr>
          </w:p>
        </w:tc>
        <w:tc>
          <w:tcPr>
            <w:tcW w:w="404" w:type="pct"/>
            <w:shd w:val="clear" w:color="000000" w:fill="FFFFFF"/>
          </w:tcPr>
          <w:p w:rsidR="00B875E2" w:rsidRPr="00A02F6D" w:rsidRDefault="00B875E2" w:rsidP="00B875E2">
            <w:pPr>
              <w:spacing w:after="0" w:line="240" w:lineRule="auto"/>
              <w:jc w:val="right"/>
              <w:rPr>
                <w:rFonts w:eastAsia="Times New Roman" w:cstheme="minorHAnsi"/>
                <w:b/>
                <w:bCs/>
                <w:sz w:val="16"/>
                <w:szCs w:val="16"/>
              </w:rPr>
            </w:pPr>
            <w:r>
              <w:rPr>
                <w:rFonts w:eastAsia="Times New Roman" w:cstheme="minorHAnsi"/>
                <w:b/>
                <w:bCs/>
                <w:sz w:val="16"/>
                <w:szCs w:val="16"/>
              </w:rPr>
              <w:t>269.000.000</w:t>
            </w:r>
          </w:p>
        </w:tc>
        <w:tc>
          <w:tcPr>
            <w:tcW w:w="496" w:type="pct"/>
            <w:shd w:val="clear" w:color="000000" w:fill="FFFFFF"/>
            <w:vAlign w:val="center"/>
          </w:tcPr>
          <w:p w:rsidR="00B875E2" w:rsidRPr="00ED3381" w:rsidRDefault="00B875E2" w:rsidP="00B875E2">
            <w:pPr>
              <w:spacing w:after="0" w:line="240" w:lineRule="auto"/>
              <w:rPr>
                <w:rFonts w:cstheme="minorHAnsi"/>
                <w:b/>
                <w:sz w:val="16"/>
                <w:szCs w:val="16"/>
              </w:rPr>
            </w:pPr>
            <w:r w:rsidRPr="00ED3381">
              <w:rPr>
                <w:rFonts w:cstheme="minorHAnsi"/>
                <w:b/>
                <w:sz w:val="16"/>
                <w:szCs w:val="16"/>
              </w:rPr>
              <w:t>Program penyelenggaraan pemerintahan Dan pelayanan Publik</w:t>
            </w:r>
          </w:p>
        </w:tc>
        <w:tc>
          <w:tcPr>
            <w:tcW w:w="410" w:type="pct"/>
            <w:shd w:val="clear" w:color="000000" w:fill="FFFFFF"/>
            <w:vAlign w:val="center"/>
          </w:tcPr>
          <w:p w:rsidR="00B875E2" w:rsidRPr="0043185A" w:rsidRDefault="00B875E2" w:rsidP="00B875E2">
            <w:pPr>
              <w:rPr>
                <w:rFonts w:cs="Calibri"/>
                <w:sz w:val="16"/>
                <w:szCs w:val="16"/>
              </w:rPr>
            </w:pPr>
          </w:p>
        </w:tc>
        <w:tc>
          <w:tcPr>
            <w:tcW w:w="197" w:type="pct"/>
            <w:shd w:val="clear" w:color="000000" w:fill="FFFFFF"/>
            <w:vAlign w:val="center"/>
          </w:tcPr>
          <w:p w:rsidR="00B875E2" w:rsidRPr="00C6753C" w:rsidRDefault="00B875E2" w:rsidP="00B875E2">
            <w:pPr>
              <w:jc w:val="center"/>
              <w:rPr>
                <w:rFonts w:cs="Calibri"/>
                <w:sz w:val="16"/>
                <w:szCs w:val="16"/>
              </w:rPr>
            </w:pPr>
          </w:p>
        </w:tc>
        <w:tc>
          <w:tcPr>
            <w:tcW w:w="255" w:type="pct"/>
            <w:shd w:val="clear" w:color="000000" w:fill="FFFFFF"/>
            <w:vAlign w:val="center"/>
          </w:tcPr>
          <w:p w:rsidR="00B875E2" w:rsidRPr="00C6753C" w:rsidRDefault="00B875E2" w:rsidP="00B875E2">
            <w:pPr>
              <w:jc w:val="center"/>
              <w:rPr>
                <w:rFonts w:cs="Calibri"/>
                <w:sz w:val="16"/>
                <w:szCs w:val="16"/>
              </w:rPr>
            </w:pPr>
          </w:p>
        </w:tc>
        <w:tc>
          <w:tcPr>
            <w:tcW w:w="279" w:type="pct"/>
            <w:shd w:val="clear" w:color="000000" w:fill="FFFFFF"/>
            <w:vAlign w:val="center"/>
          </w:tcPr>
          <w:p w:rsidR="00B875E2" w:rsidRPr="00C6753C" w:rsidRDefault="00B875E2" w:rsidP="00B875E2">
            <w:pPr>
              <w:jc w:val="center"/>
              <w:rPr>
                <w:rFonts w:cs="Calibri"/>
                <w:sz w:val="16"/>
                <w:szCs w:val="16"/>
              </w:rPr>
            </w:pPr>
          </w:p>
        </w:tc>
        <w:tc>
          <w:tcPr>
            <w:tcW w:w="416" w:type="pct"/>
            <w:shd w:val="clear" w:color="000000" w:fill="FFFFFF"/>
          </w:tcPr>
          <w:p w:rsidR="00B875E2" w:rsidRPr="00A02F6D" w:rsidRDefault="00B875E2" w:rsidP="00B875E2">
            <w:pPr>
              <w:spacing w:after="0" w:line="240" w:lineRule="auto"/>
              <w:jc w:val="right"/>
              <w:rPr>
                <w:rFonts w:eastAsia="Times New Roman" w:cstheme="minorHAnsi"/>
                <w:b/>
                <w:bCs/>
                <w:sz w:val="16"/>
                <w:szCs w:val="16"/>
              </w:rPr>
            </w:pPr>
            <w:r>
              <w:rPr>
                <w:rFonts w:eastAsia="Times New Roman" w:cstheme="minorHAnsi"/>
                <w:b/>
                <w:bCs/>
                <w:sz w:val="16"/>
                <w:szCs w:val="16"/>
              </w:rPr>
              <w:t>269.000.000</w:t>
            </w:r>
          </w:p>
        </w:tc>
        <w:tc>
          <w:tcPr>
            <w:tcW w:w="316" w:type="pct"/>
            <w:vAlign w:val="center"/>
          </w:tcPr>
          <w:p w:rsidR="00B875E2" w:rsidRPr="00C6753C" w:rsidRDefault="00B875E2" w:rsidP="00B875E2">
            <w:pPr>
              <w:jc w:val="center"/>
              <w:rPr>
                <w:rFonts w:cs="Calibri"/>
                <w:color w:val="000000"/>
                <w:sz w:val="16"/>
                <w:szCs w:val="16"/>
              </w:rPr>
            </w:pPr>
          </w:p>
        </w:tc>
      </w:tr>
      <w:tr w:rsidR="00B875E2" w:rsidRPr="00C6753C" w:rsidTr="003F4543">
        <w:trPr>
          <w:trHeight w:val="645"/>
        </w:trPr>
        <w:tc>
          <w:tcPr>
            <w:tcW w:w="428" w:type="pct"/>
          </w:tcPr>
          <w:p w:rsidR="00B875E2" w:rsidRPr="00CE4922" w:rsidRDefault="00B875E2" w:rsidP="00B875E2">
            <w:pPr>
              <w:spacing w:after="0" w:line="240" w:lineRule="auto"/>
              <w:rPr>
                <w:rFonts w:eastAsia="Times New Roman" w:cstheme="minorHAnsi"/>
                <w:bCs/>
                <w:sz w:val="16"/>
                <w:szCs w:val="16"/>
              </w:rPr>
            </w:pPr>
            <w:r w:rsidRPr="00D131D0">
              <w:rPr>
                <w:rFonts w:eastAsia="Times New Roman" w:cstheme="minorHAnsi"/>
                <w:sz w:val="16"/>
                <w:szCs w:val="16"/>
              </w:rPr>
              <w:t>7.01.</w:t>
            </w:r>
            <w:r>
              <w:rPr>
                <w:rFonts w:eastAsia="Times New Roman" w:cstheme="minorHAnsi"/>
                <w:sz w:val="16"/>
                <w:szCs w:val="16"/>
              </w:rPr>
              <w:t>02.2.04</w:t>
            </w:r>
          </w:p>
        </w:tc>
        <w:tc>
          <w:tcPr>
            <w:tcW w:w="539" w:type="pct"/>
            <w:shd w:val="clear" w:color="000000" w:fill="FFFFFF"/>
            <w:vAlign w:val="center"/>
          </w:tcPr>
          <w:p w:rsidR="00B875E2" w:rsidRPr="00ED3381" w:rsidRDefault="00B875E2" w:rsidP="00B875E2">
            <w:pPr>
              <w:spacing w:after="0" w:line="240" w:lineRule="auto"/>
              <w:rPr>
                <w:rFonts w:cstheme="minorHAnsi"/>
                <w:sz w:val="16"/>
                <w:szCs w:val="16"/>
              </w:rPr>
            </w:pPr>
            <w:r w:rsidRPr="00ED3381">
              <w:rPr>
                <w:rFonts w:cstheme="minorHAnsi"/>
                <w:sz w:val="16"/>
                <w:szCs w:val="16"/>
              </w:rPr>
              <w:t xml:space="preserve">Pelaksanaan urusan pemerintahan yang di limpahkan kepada Camat </w:t>
            </w:r>
          </w:p>
        </w:tc>
        <w:tc>
          <w:tcPr>
            <w:tcW w:w="454" w:type="pct"/>
            <w:shd w:val="clear" w:color="000000" w:fill="FFFFFF"/>
            <w:vAlign w:val="center"/>
          </w:tcPr>
          <w:p w:rsidR="00B875E2" w:rsidRPr="0043185A" w:rsidRDefault="00B875E2" w:rsidP="00B875E2">
            <w:pPr>
              <w:jc w:val="center"/>
              <w:rPr>
                <w:rFonts w:cs="Calibri"/>
                <w:sz w:val="16"/>
                <w:szCs w:val="16"/>
              </w:rPr>
            </w:pPr>
          </w:p>
        </w:tc>
        <w:tc>
          <w:tcPr>
            <w:tcW w:w="197" w:type="pct"/>
            <w:shd w:val="clear" w:color="000000" w:fill="FFFFFF"/>
            <w:vAlign w:val="center"/>
          </w:tcPr>
          <w:p w:rsidR="00B875E2" w:rsidRPr="0043185A" w:rsidRDefault="00B875E2" w:rsidP="00B875E2">
            <w:pPr>
              <w:jc w:val="center"/>
              <w:rPr>
                <w:rFonts w:cs="Calibri"/>
                <w:sz w:val="16"/>
                <w:szCs w:val="16"/>
              </w:rPr>
            </w:pPr>
          </w:p>
        </w:tc>
        <w:tc>
          <w:tcPr>
            <w:tcW w:w="245" w:type="pct"/>
            <w:shd w:val="clear" w:color="000000" w:fill="FFFFFF"/>
            <w:vAlign w:val="center"/>
          </w:tcPr>
          <w:p w:rsidR="00B875E2" w:rsidRPr="0043185A" w:rsidRDefault="00B875E2" w:rsidP="00B875E2">
            <w:pPr>
              <w:jc w:val="center"/>
              <w:rPr>
                <w:rFonts w:cs="Calibri"/>
                <w:sz w:val="16"/>
                <w:szCs w:val="16"/>
              </w:rPr>
            </w:pPr>
          </w:p>
        </w:tc>
        <w:tc>
          <w:tcPr>
            <w:tcW w:w="363" w:type="pct"/>
            <w:shd w:val="clear" w:color="000000" w:fill="FFFFFF"/>
            <w:vAlign w:val="center"/>
          </w:tcPr>
          <w:p w:rsidR="00B875E2" w:rsidRPr="0043185A" w:rsidRDefault="00B875E2" w:rsidP="00B875E2">
            <w:pPr>
              <w:jc w:val="center"/>
              <w:rPr>
                <w:rFonts w:cs="Calibri"/>
                <w:sz w:val="16"/>
                <w:szCs w:val="16"/>
              </w:rPr>
            </w:pPr>
          </w:p>
        </w:tc>
        <w:tc>
          <w:tcPr>
            <w:tcW w:w="404" w:type="pct"/>
            <w:shd w:val="clear" w:color="000000" w:fill="FFFFFF"/>
          </w:tcPr>
          <w:p w:rsidR="00B875E2" w:rsidRPr="00CE4922" w:rsidRDefault="00B875E2" w:rsidP="00B875E2">
            <w:pPr>
              <w:spacing w:after="0" w:line="240" w:lineRule="auto"/>
              <w:jc w:val="right"/>
              <w:rPr>
                <w:rFonts w:eastAsia="Times New Roman" w:cstheme="minorHAnsi"/>
                <w:bCs/>
                <w:sz w:val="16"/>
                <w:szCs w:val="16"/>
              </w:rPr>
            </w:pPr>
            <w:r>
              <w:rPr>
                <w:rFonts w:eastAsia="Times New Roman" w:cstheme="minorHAnsi"/>
                <w:bCs/>
                <w:sz w:val="16"/>
                <w:szCs w:val="16"/>
              </w:rPr>
              <w:t>269.000.000</w:t>
            </w:r>
          </w:p>
        </w:tc>
        <w:tc>
          <w:tcPr>
            <w:tcW w:w="496" w:type="pct"/>
            <w:shd w:val="clear" w:color="000000" w:fill="FFFFFF"/>
            <w:vAlign w:val="center"/>
          </w:tcPr>
          <w:p w:rsidR="00B875E2" w:rsidRPr="00ED3381" w:rsidRDefault="00B875E2" w:rsidP="00B875E2">
            <w:pPr>
              <w:spacing w:after="0" w:line="240" w:lineRule="auto"/>
              <w:rPr>
                <w:rFonts w:cstheme="minorHAnsi"/>
                <w:sz w:val="16"/>
                <w:szCs w:val="16"/>
              </w:rPr>
            </w:pPr>
            <w:r w:rsidRPr="00ED3381">
              <w:rPr>
                <w:rFonts w:cstheme="minorHAnsi"/>
                <w:sz w:val="16"/>
                <w:szCs w:val="16"/>
              </w:rPr>
              <w:t xml:space="preserve">Pelaksanaan urusan pemerintahan yang di limpahkan kepada Camat </w:t>
            </w:r>
          </w:p>
        </w:tc>
        <w:tc>
          <w:tcPr>
            <w:tcW w:w="410" w:type="pct"/>
            <w:shd w:val="clear" w:color="000000" w:fill="FFFFFF"/>
            <w:vAlign w:val="center"/>
          </w:tcPr>
          <w:p w:rsidR="00B875E2" w:rsidRPr="0043185A" w:rsidRDefault="00B875E2" w:rsidP="00B875E2">
            <w:pPr>
              <w:rPr>
                <w:rFonts w:cs="Calibri"/>
                <w:sz w:val="16"/>
                <w:szCs w:val="16"/>
              </w:rPr>
            </w:pPr>
          </w:p>
        </w:tc>
        <w:tc>
          <w:tcPr>
            <w:tcW w:w="197" w:type="pct"/>
            <w:shd w:val="clear" w:color="000000" w:fill="FFFFFF"/>
            <w:vAlign w:val="center"/>
          </w:tcPr>
          <w:p w:rsidR="00B875E2" w:rsidRPr="00C6753C" w:rsidRDefault="00B875E2" w:rsidP="00B875E2">
            <w:pPr>
              <w:jc w:val="center"/>
              <w:rPr>
                <w:rFonts w:cs="Calibri"/>
                <w:sz w:val="16"/>
                <w:szCs w:val="16"/>
              </w:rPr>
            </w:pPr>
          </w:p>
        </w:tc>
        <w:tc>
          <w:tcPr>
            <w:tcW w:w="255" w:type="pct"/>
            <w:shd w:val="clear" w:color="000000" w:fill="FFFFFF"/>
            <w:vAlign w:val="center"/>
          </w:tcPr>
          <w:p w:rsidR="00B875E2" w:rsidRPr="00C6753C" w:rsidRDefault="00B875E2" w:rsidP="00B875E2">
            <w:pPr>
              <w:jc w:val="center"/>
              <w:rPr>
                <w:rFonts w:cs="Calibri"/>
                <w:sz w:val="16"/>
                <w:szCs w:val="16"/>
              </w:rPr>
            </w:pPr>
          </w:p>
        </w:tc>
        <w:tc>
          <w:tcPr>
            <w:tcW w:w="279" w:type="pct"/>
            <w:shd w:val="clear" w:color="000000" w:fill="FFFFFF"/>
            <w:vAlign w:val="center"/>
          </w:tcPr>
          <w:p w:rsidR="00B875E2" w:rsidRPr="00C6753C" w:rsidRDefault="00B875E2" w:rsidP="00B875E2">
            <w:pPr>
              <w:jc w:val="center"/>
              <w:rPr>
                <w:rFonts w:cs="Calibri"/>
                <w:sz w:val="16"/>
                <w:szCs w:val="16"/>
              </w:rPr>
            </w:pPr>
          </w:p>
        </w:tc>
        <w:tc>
          <w:tcPr>
            <w:tcW w:w="416" w:type="pct"/>
            <w:shd w:val="clear" w:color="000000" w:fill="FFFFFF"/>
          </w:tcPr>
          <w:p w:rsidR="00B875E2" w:rsidRPr="00CE4922" w:rsidRDefault="00B875E2" w:rsidP="00B875E2">
            <w:pPr>
              <w:spacing w:after="0" w:line="240" w:lineRule="auto"/>
              <w:jc w:val="right"/>
              <w:rPr>
                <w:rFonts w:eastAsia="Times New Roman" w:cstheme="minorHAnsi"/>
                <w:bCs/>
                <w:sz w:val="16"/>
                <w:szCs w:val="16"/>
              </w:rPr>
            </w:pPr>
            <w:r>
              <w:rPr>
                <w:rFonts w:eastAsia="Times New Roman" w:cstheme="minorHAnsi"/>
                <w:bCs/>
                <w:sz w:val="16"/>
                <w:szCs w:val="16"/>
              </w:rPr>
              <w:t>269.000.000</w:t>
            </w:r>
          </w:p>
        </w:tc>
        <w:tc>
          <w:tcPr>
            <w:tcW w:w="316" w:type="pct"/>
            <w:vAlign w:val="center"/>
          </w:tcPr>
          <w:p w:rsidR="00B875E2" w:rsidRPr="00C6753C" w:rsidRDefault="00B875E2" w:rsidP="00B875E2">
            <w:pPr>
              <w:jc w:val="center"/>
              <w:rPr>
                <w:rFonts w:cs="Calibri"/>
                <w:color w:val="000000"/>
                <w:sz w:val="16"/>
                <w:szCs w:val="16"/>
              </w:rPr>
            </w:pPr>
          </w:p>
        </w:tc>
      </w:tr>
      <w:tr w:rsidR="00B875E2" w:rsidRPr="00C6753C" w:rsidTr="003F4543">
        <w:trPr>
          <w:trHeight w:val="645"/>
        </w:trPr>
        <w:tc>
          <w:tcPr>
            <w:tcW w:w="428" w:type="pct"/>
          </w:tcPr>
          <w:p w:rsidR="00B875E2" w:rsidRPr="00CE4922" w:rsidRDefault="00B875E2" w:rsidP="00B875E2">
            <w:pPr>
              <w:spacing w:after="0" w:line="240" w:lineRule="auto"/>
              <w:rPr>
                <w:rFonts w:eastAsia="Times New Roman" w:cstheme="minorHAnsi"/>
                <w:bCs/>
                <w:sz w:val="16"/>
                <w:szCs w:val="16"/>
              </w:rPr>
            </w:pPr>
            <w:r w:rsidRPr="00D131D0">
              <w:rPr>
                <w:rFonts w:eastAsia="Times New Roman" w:cstheme="minorHAnsi"/>
                <w:sz w:val="16"/>
                <w:szCs w:val="16"/>
              </w:rPr>
              <w:t>7.01.</w:t>
            </w:r>
            <w:r>
              <w:rPr>
                <w:rFonts w:eastAsia="Times New Roman" w:cstheme="minorHAnsi"/>
                <w:sz w:val="16"/>
                <w:szCs w:val="16"/>
              </w:rPr>
              <w:t>02.2.04.01</w:t>
            </w:r>
          </w:p>
        </w:tc>
        <w:tc>
          <w:tcPr>
            <w:tcW w:w="539" w:type="pct"/>
            <w:shd w:val="clear" w:color="000000" w:fill="FFFFFF"/>
            <w:vAlign w:val="center"/>
          </w:tcPr>
          <w:p w:rsidR="00B875E2" w:rsidRPr="00ED3381" w:rsidRDefault="00B875E2" w:rsidP="00B875E2">
            <w:pPr>
              <w:spacing w:after="0" w:line="240" w:lineRule="auto"/>
              <w:rPr>
                <w:rFonts w:cstheme="minorHAnsi"/>
                <w:sz w:val="16"/>
                <w:szCs w:val="16"/>
              </w:rPr>
            </w:pPr>
            <w:r w:rsidRPr="00ED3381">
              <w:rPr>
                <w:rFonts w:cstheme="minorHAnsi"/>
                <w:sz w:val="16"/>
                <w:szCs w:val="16"/>
              </w:rPr>
              <w:t xml:space="preserve">Pelaksanaan urusan Pemerintahan yang terkait </w:t>
            </w:r>
            <w:r>
              <w:rPr>
                <w:rFonts w:cstheme="minorHAnsi"/>
                <w:sz w:val="16"/>
                <w:szCs w:val="16"/>
              </w:rPr>
              <w:t>dengan pelayanan perizinan non usaha</w:t>
            </w:r>
            <w:r w:rsidRPr="00ED3381">
              <w:rPr>
                <w:rFonts w:cstheme="minorHAnsi"/>
                <w:sz w:val="16"/>
                <w:szCs w:val="16"/>
              </w:rPr>
              <w:t xml:space="preserve"> </w:t>
            </w:r>
          </w:p>
        </w:tc>
        <w:tc>
          <w:tcPr>
            <w:tcW w:w="454" w:type="pct"/>
            <w:shd w:val="clear" w:color="000000" w:fill="FFFFFF"/>
            <w:vAlign w:val="center"/>
          </w:tcPr>
          <w:p w:rsidR="00B875E2" w:rsidRPr="0043185A" w:rsidRDefault="00B875E2" w:rsidP="00B875E2">
            <w:pPr>
              <w:jc w:val="center"/>
              <w:rPr>
                <w:rFonts w:cs="Calibri"/>
                <w:sz w:val="16"/>
                <w:szCs w:val="16"/>
              </w:rPr>
            </w:pPr>
          </w:p>
        </w:tc>
        <w:tc>
          <w:tcPr>
            <w:tcW w:w="197" w:type="pct"/>
            <w:shd w:val="clear" w:color="000000" w:fill="FFFFFF"/>
            <w:vAlign w:val="center"/>
          </w:tcPr>
          <w:p w:rsidR="00B875E2" w:rsidRPr="0043185A" w:rsidRDefault="00B875E2" w:rsidP="00B875E2">
            <w:pPr>
              <w:jc w:val="center"/>
              <w:rPr>
                <w:rFonts w:cs="Calibri"/>
                <w:sz w:val="16"/>
                <w:szCs w:val="16"/>
              </w:rPr>
            </w:pPr>
          </w:p>
        </w:tc>
        <w:tc>
          <w:tcPr>
            <w:tcW w:w="245" w:type="pct"/>
            <w:shd w:val="clear" w:color="000000" w:fill="FFFFFF"/>
            <w:vAlign w:val="center"/>
          </w:tcPr>
          <w:p w:rsidR="00B875E2" w:rsidRPr="0043185A" w:rsidRDefault="00B875E2" w:rsidP="00B875E2">
            <w:pPr>
              <w:jc w:val="center"/>
              <w:rPr>
                <w:rFonts w:cs="Calibri"/>
                <w:sz w:val="16"/>
                <w:szCs w:val="16"/>
              </w:rPr>
            </w:pPr>
          </w:p>
        </w:tc>
        <w:tc>
          <w:tcPr>
            <w:tcW w:w="363" w:type="pct"/>
            <w:shd w:val="clear" w:color="000000" w:fill="FFFFFF"/>
            <w:vAlign w:val="center"/>
          </w:tcPr>
          <w:p w:rsidR="00B875E2" w:rsidRPr="0043185A" w:rsidRDefault="00B875E2" w:rsidP="00B875E2">
            <w:pPr>
              <w:jc w:val="center"/>
              <w:rPr>
                <w:rFonts w:cs="Calibri"/>
                <w:sz w:val="16"/>
                <w:szCs w:val="16"/>
              </w:rPr>
            </w:pPr>
          </w:p>
        </w:tc>
        <w:tc>
          <w:tcPr>
            <w:tcW w:w="404" w:type="pct"/>
            <w:shd w:val="clear" w:color="000000" w:fill="FFFFFF"/>
          </w:tcPr>
          <w:p w:rsidR="00B875E2" w:rsidRPr="00CE4922" w:rsidRDefault="00B875E2" w:rsidP="00B875E2">
            <w:pPr>
              <w:spacing w:after="0" w:line="240" w:lineRule="auto"/>
              <w:jc w:val="right"/>
              <w:rPr>
                <w:rFonts w:eastAsia="Times New Roman" w:cstheme="minorHAnsi"/>
                <w:bCs/>
                <w:sz w:val="16"/>
                <w:szCs w:val="16"/>
              </w:rPr>
            </w:pPr>
            <w:r>
              <w:rPr>
                <w:rFonts w:eastAsia="Times New Roman" w:cstheme="minorHAnsi"/>
                <w:bCs/>
                <w:sz w:val="16"/>
                <w:szCs w:val="16"/>
              </w:rPr>
              <w:t>40.000.000</w:t>
            </w:r>
          </w:p>
        </w:tc>
        <w:tc>
          <w:tcPr>
            <w:tcW w:w="496" w:type="pct"/>
            <w:shd w:val="clear" w:color="000000" w:fill="FFFFFF"/>
            <w:vAlign w:val="center"/>
          </w:tcPr>
          <w:p w:rsidR="00B875E2" w:rsidRPr="00ED3381" w:rsidRDefault="00B875E2" w:rsidP="00B875E2">
            <w:pPr>
              <w:spacing w:after="0" w:line="240" w:lineRule="auto"/>
              <w:rPr>
                <w:rFonts w:cstheme="minorHAnsi"/>
                <w:sz w:val="16"/>
                <w:szCs w:val="16"/>
              </w:rPr>
            </w:pPr>
            <w:r w:rsidRPr="00ED3381">
              <w:rPr>
                <w:rFonts w:cstheme="minorHAnsi"/>
                <w:sz w:val="16"/>
                <w:szCs w:val="16"/>
              </w:rPr>
              <w:t xml:space="preserve">Pelaksanaan urusan Pemerintahan yang terkait kewenangan lain yang di limpahkan </w:t>
            </w:r>
          </w:p>
        </w:tc>
        <w:tc>
          <w:tcPr>
            <w:tcW w:w="410" w:type="pct"/>
            <w:shd w:val="clear" w:color="000000" w:fill="FFFFFF"/>
            <w:vAlign w:val="center"/>
          </w:tcPr>
          <w:p w:rsidR="00B875E2" w:rsidRPr="0043185A" w:rsidRDefault="00B875E2" w:rsidP="00B875E2">
            <w:pPr>
              <w:rPr>
                <w:rFonts w:cs="Calibri"/>
                <w:sz w:val="16"/>
                <w:szCs w:val="16"/>
              </w:rPr>
            </w:pPr>
          </w:p>
        </w:tc>
        <w:tc>
          <w:tcPr>
            <w:tcW w:w="197" w:type="pct"/>
            <w:shd w:val="clear" w:color="000000" w:fill="FFFFFF"/>
            <w:vAlign w:val="center"/>
          </w:tcPr>
          <w:p w:rsidR="00B875E2" w:rsidRPr="00C6753C" w:rsidRDefault="00B875E2" w:rsidP="00B875E2">
            <w:pPr>
              <w:jc w:val="center"/>
              <w:rPr>
                <w:rFonts w:cs="Calibri"/>
                <w:sz w:val="16"/>
                <w:szCs w:val="16"/>
              </w:rPr>
            </w:pPr>
          </w:p>
        </w:tc>
        <w:tc>
          <w:tcPr>
            <w:tcW w:w="255" w:type="pct"/>
            <w:shd w:val="clear" w:color="000000" w:fill="FFFFFF"/>
            <w:vAlign w:val="center"/>
          </w:tcPr>
          <w:p w:rsidR="00B875E2" w:rsidRPr="00C6753C" w:rsidRDefault="00B875E2" w:rsidP="00B875E2">
            <w:pPr>
              <w:jc w:val="center"/>
              <w:rPr>
                <w:rFonts w:cs="Calibri"/>
                <w:sz w:val="16"/>
                <w:szCs w:val="16"/>
              </w:rPr>
            </w:pPr>
          </w:p>
        </w:tc>
        <w:tc>
          <w:tcPr>
            <w:tcW w:w="279" w:type="pct"/>
            <w:shd w:val="clear" w:color="000000" w:fill="FFFFFF"/>
            <w:vAlign w:val="center"/>
          </w:tcPr>
          <w:p w:rsidR="00B875E2" w:rsidRPr="00C6753C" w:rsidRDefault="00B875E2" w:rsidP="00B875E2">
            <w:pPr>
              <w:jc w:val="center"/>
              <w:rPr>
                <w:rFonts w:cs="Calibri"/>
                <w:sz w:val="16"/>
                <w:szCs w:val="16"/>
              </w:rPr>
            </w:pPr>
          </w:p>
        </w:tc>
        <w:tc>
          <w:tcPr>
            <w:tcW w:w="416" w:type="pct"/>
            <w:shd w:val="clear" w:color="000000" w:fill="FFFFFF"/>
          </w:tcPr>
          <w:p w:rsidR="00B875E2" w:rsidRPr="00CE4922" w:rsidRDefault="00B875E2" w:rsidP="00B875E2">
            <w:pPr>
              <w:spacing w:after="0" w:line="240" w:lineRule="auto"/>
              <w:jc w:val="right"/>
              <w:rPr>
                <w:rFonts w:eastAsia="Times New Roman" w:cstheme="minorHAnsi"/>
                <w:bCs/>
                <w:sz w:val="16"/>
                <w:szCs w:val="16"/>
              </w:rPr>
            </w:pPr>
            <w:r>
              <w:rPr>
                <w:rFonts w:eastAsia="Times New Roman" w:cstheme="minorHAnsi"/>
                <w:bCs/>
                <w:sz w:val="16"/>
                <w:szCs w:val="16"/>
              </w:rPr>
              <w:t>40.000.000</w:t>
            </w:r>
          </w:p>
        </w:tc>
        <w:tc>
          <w:tcPr>
            <w:tcW w:w="316" w:type="pct"/>
            <w:vAlign w:val="center"/>
          </w:tcPr>
          <w:p w:rsidR="00B875E2" w:rsidRPr="00C6753C" w:rsidRDefault="00B875E2" w:rsidP="00B875E2">
            <w:pPr>
              <w:jc w:val="center"/>
              <w:rPr>
                <w:rFonts w:cs="Calibri"/>
                <w:color w:val="000000"/>
                <w:sz w:val="16"/>
                <w:szCs w:val="16"/>
              </w:rPr>
            </w:pPr>
          </w:p>
        </w:tc>
      </w:tr>
      <w:tr w:rsidR="00B875E2" w:rsidRPr="00C6753C" w:rsidTr="003F4543">
        <w:trPr>
          <w:trHeight w:val="645"/>
        </w:trPr>
        <w:tc>
          <w:tcPr>
            <w:tcW w:w="428" w:type="pct"/>
          </w:tcPr>
          <w:p w:rsidR="00B875E2" w:rsidRPr="00CE4922" w:rsidRDefault="00B875E2" w:rsidP="00B875E2">
            <w:pPr>
              <w:spacing w:after="0" w:line="240" w:lineRule="auto"/>
              <w:rPr>
                <w:rFonts w:eastAsia="Times New Roman" w:cstheme="minorHAnsi"/>
                <w:bCs/>
                <w:sz w:val="16"/>
                <w:szCs w:val="16"/>
              </w:rPr>
            </w:pPr>
            <w:r w:rsidRPr="00D131D0">
              <w:rPr>
                <w:rFonts w:eastAsia="Times New Roman" w:cstheme="minorHAnsi"/>
                <w:sz w:val="16"/>
                <w:szCs w:val="16"/>
              </w:rPr>
              <w:t>7.01.</w:t>
            </w:r>
            <w:r>
              <w:rPr>
                <w:rFonts w:eastAsia="Times New Roman" w:cstheme="minorHAnsi"/>
                <w:sz w:val="16"/>
                <w:szCs w:val="16"/>
              </w:rPr>
              <w:t>02.2.04.03</w:t>
            </w:r>
          </w:p>
        </w:tc>
        <w:tc>
          <w:tcPr>
            <w:tcW w:w="539" w:type="pct"/>
            <w:shd w:val="clear" w:color="000000" w:fill="FFFFFF"/>
            <w:vAlign w:val="center"/>
          </w:tcPr>
          <w:p w:rsidR="00B875E2" w:rsidRPr="00ED3381" w:rsidRDefault="00B875E2" w:rsidP="00B875E2">
            <w:pPr>
              <w:spacing w:after="0" w:line="240" w:lineRule="auto"/>
              <w:rPr>
                <w:rFonts w:cstheme="minorHAnsi"/>
                <w:sz w:val="16"/>
                <w:szCs w:val="16"/>
              </w:rPr>
            </w:pPr>
            <w:r w:rsidRPr="00ED3381">
              <w:rPr>
                <w:rFonts w:cstheme="minorHAnsi"/>
                <w:sz w:val="16"/>
                <w:szCs w:val="16"/>
              </w:rPr>
              <w:t xml:space="preserve">Pelaksanaan urusan Pemerintahan yang terkait kewenangan lain yang di limpahkan </w:t>
            </w:r>
          </w:p>
        </w:tc>
        <w:tc>
          <w:tcPr>
            <w:tcW w:w="454" w:type="pct"/>
            <w:shd w:val="clear" w:color="000000" w:fill="FFFFFF"/>
            <w:vAlign w:val="center"/>
          </w:tcPr>
          <w:p w:rsidR="00B875E2" w:rsidRPr="0043185A" w:rsidRDefault="00B875E2" w:rsidP="00B875E2">
            <w:pPr>
              <w:jc w:val="center"/>
              <w:rPr>
                <w:rFonts w:cs="Calibri"/>
                <w:sz w:val="16"/>
                <w:szCs w:val="16"/>
              </w:rPr>
            </w:pPr>
          </w:p>
        </w:tc>
        <w:tc>
          <w:tcPr>
            <w:tcW w:w="197" w:type="pct"/>
            <w:shd w:val="clear" w:color="000000" w:fill="FFFFFF"/>
            <w:vAlign w:val="center"/>
          </w:tcPr>
          <w:p w:rsidR="00B875E2" w:rsidRPr="0043185A" w:rsidRDefault="00B875E2" w:rsidP="00B875E2">
            <w:pPr>
              <w:jc w:val="center"/>
              <w:rPr>
                <w:rFonts w:cs="Calibri"/>
                <w:sz w:val="16"/>
                <w:szCs w:val="16"/>
              </w:rPr>
            </w:pPr>
          </w:p>
        </w:tc>
        <w:tc>
          <w:tcPr>
            <w:tcW w:w="245" w:type="pct"/>
            <w:shd w:val="clear" w:color="000000" w:fill="FFFFFF"/>
            <w:vAlign w:val="center"/>
          </w:tcPr>
          <w:p w:rsidR="00B875E2" w:rsidRPr="0043185A" w:rsidRDefault="00B875E2" w:rsidP="00B875E2">
            <w:pPr>
              <w:jc w:val="center"/>
              <w:rPr>
                <w:rFonts w:cs="Calibri"/>
                <w:sz w:val="16"/>
                <w:szCs w:val="16"/>
              </w:rPr>
            </w:pPr>
          </w:p>
        </w:tc>
        <w:tc>
          <w:tcPr>
            <w:tcW w:w="363" w:type="pct"/>
            <w:shd w:val="clear" w:color="000000" w:fill="FFFFFF"/>
            <w:vAlign w:val="center"/>
          </w:tcPr>
          <w:p w:rsidR="00B875E2" w:rsidRPr="0043185A" w:rsidRDefault="00B875E2" w:rsidP="00B875E2">
            <w:pPr>
              <w:jc w:val="center"/>
              <w:rPr>
                <w:rFonts w:cs="Calibri"/>
                <w:sz w:val="16"/>
                <w:szCs w:val="16"/>
              </w:rPr>
            </w:pPr>
          </w:p>
        </w:tc>
        <w:tc>
          <w:tcPr>
            <w:tcW w:w="404" w:type="pct"/>
            <w:shd w:val="clear" w:color="000000" w:fill="FFFFFF"/>
          </w:tcPr>
          <w:p w:rsidR="00B875E2" w:rsidRPr="00CE4922" w:rsidRDefault="00B875E2" w:rsidP="00B875E2">
            <w:pPr>
              <w:spacing w:after="0" w:line="240" w:lineRule="auto"/>
              <w:jc w:val="right"/>
              <w:rPr>
                <w:rFonts w:eastAsia="Times New Roman" w:cstheme="minorHAnsi"/>
                <w:bCs/>
                <w:sz w:val="16"/>
                <w:szCs w:val="16"/>
              </w:rPr>
            </w:pPr>
            <w:r>
              <w:rPr>
                <w:rFonts w:eastAsia="Times New Roman" w:cstheme="minorHAnsi"/>
                <w:bCs/>
                <w:sz w:val="16"/>
                <w:szCs w:val="16"/>
              </w:rPr>
              <w:t>229.000.000</w:t>
            </w:r>
          </w:p>
        </w:tc>
        <w:tc>
          <w:tcPr>
            <w:tcW w:w="496" w:type="pct"/>
            <w:shd w:val="clear" w:color="000000" w:fill="FFFFFF"/>
            <w:vAlign w:val="center"/>
          </w:tcPr>
          <w:p w:rsidR="00B875E2" w:rsidRPr="00ED3381" w:rsidRDefault="00B875E2" w:rsidP="00B875E2">
            <w:pPr>
              <w:spacing w:after="0" w:line="240" w:lineRule="auto"/>
              <w:rPr>
                <w:rFonts w:cstheme="minorHAnsi"/>
                <w:sz w:val="16"/>
                <w:szCs w:val="16"/>
              </w:rPr>
            </w:pPr>
            <w:r w:rsidRPr="00ED3381">
              <w:rPr>
                <w:rFonts w:cstheme="minorHAnsi"/>
                <w:sz w:val="16"/>
                <w:szCs w:val="16"/>
              </w:rPr>
              <w:t xml:space="preserve">Pelaksanaan urusan Pemerintahan yang terkait kewenangan lain yang di limpahkan </w:t>
            </w:r>
          </w:p>
        </w:tc>
        <w:tc>
          <w:tcPr>
            <w:tcW w:w="410" w:type="pct"/>
            <w:shd w:val="clear" w:color="000000" w:fill="FFFFFF"/>
            <w:vAlign w:val="center"/>
          </w:tcPr>
          <w:p w:rsidR="00B875E2" w:rsidRPr="0043185A" w:rsidRDefault="00B875E2" w:rsidP="00B875E2">
            <w:pPr>
              <w:rPr>
                <w:rFonts w:cs="Calibri"/>
                <w:sz w:val="16"/>
                <w:szCs w:val="16"/>
              </w:rPr>
            </w:pPr>
          </w:p>
        </w:tc>
        <w:tc>
          <w:tcPr>
            <w:tcW w:w="197" w:type="pct"/>
            <w:shd w:val="clear" w:color="000000" w:fill="FFFFFF"/>
            <w:vAlign w:val="center"/>
          </w:tcPr>
          <w:p w:rsidR="00B875E2" w:rsidRPr="00C6753C" w:rsidRDefault="00B875E2" w:rsidP="00B875E2">
            <w:pPr>
              <w:jc w:val="center"/>
              <w:rPr>
                <w:rFonts w:cs="Calibri"/>
                <w:sz w:val="16"/>
                <w:szCs w:val="16"/>
              </w:rPr>
            </w:pPr>
          </w:p>
        </w:tc>
        <w:tc>
          <w:tcPr>
            <w:tcW w:w="255" w:type="pct"/>
            <w:shd w:val="clear" w:color="000000" w:fill="FFFFFF"/>
            <w:vAlign w:val="center"/>
          </w:tcPr>
          <w:p w:rsidR="00B875E2" w:rsidRPr="00C6753C" w:rsidRDefault="00B875E2" w:rsidP="00B875E2">
            <w:pPr>
              <w:jc w:val="center"/>
              <w:rPr>
                <w:rFonts w:cs="Calibri"/>
                <w:sz w:val="16"/>
                <w:szCs w:val="16"/>
              </w:rPr>
            </w:pPr>
          </w:p>
        </w:tc>
        <w:tc>
          <w:tcPr>
            <w:tcW w:w="279" w:type="pct"/>
            <w:shd w:val="clear" w:color="000000" w:fill="FFFFFF"/>
            <w:vAlign w:val="center"/>
          </w:tcPr>
          <w:p w:rsidR="00B875E2" w:rsidRPr="00C6753C" w:rsidRDefault="00B875E2" w:rsidP="00B875E2">
            <w:pPr>
              <w:jc w:val="center"/>
              <w:rPr>
                <w:rFonts w:cs="Calibri"/>
                <w:sz w:val="16"/>
                <w:szCs w:val="16"/>
              </w:rPr>
            </w:pPr>
          </w:p>
        </w:tc>
        <w:tc>
          <w:tcPr>
            <w:tcW w:w="416" w:type="pct"/>
            <w:shd w:val="clear" w:color="000000" w:fill="FFFFFF"/>
          </w:tcPr>
          <w:p w:rsidR="00B875E2" w:rsidRPr="00CE4922" w:rsidRDefault="00B875E2" w:rsidP="00B875E2">
            <w:pPr>
              <w:spacing w:after="0" w:line="240" w:lineRule="auto"/>
              <w:jc w:val="right"/>
              <w:rPr>
                <w:rFonts w:eastAsia="Times New Roman" w:cstheme="minorHAnsi"/>
                <w:bCs/>
                <w:sz w:val="16"/>
                <w:szCs w:val="16"/>
              </w:rPr>
            </w:pPr>
            <w:r>
              <w:rPr>
                <w:rFonts w:eastAsia="Times New Roman" w:cstheme="minorHAnsi"/>
                <w:bCs/>
                <w:sz w:val="16"/>
                <w:szCs w:val="16"/>
              </w:rPr>
              <w:t>229.000.000</w:t>
            </w:r>
          </w:p>
        </w:tc>
        <w:tc>
          <w:tcPr>
            <w:tcW w:w="316" w:type="pct"/>
            <w:vAlign w:val="center"/>
          </w:tcPr>
          <w:p w:rsidR="00B875E2" w:rsidRPr="00C6753C" w:rsidRDefault="00B875E2" w:rsidP="00B875E2">
            <w:pPr>
              <w:jc w:val="center"/>
              <w:rPr>
                <w:rFonts w:cs="Calibri"/>
                <w:color w:val="000000"/>
                <w:sz w:val="16"/>
                <w:szCs w:val="16"/>
              </w:rPr>
            </w:pPr>
          </w:p>
        </w:tc>
      </w:tr>
      <w:tr w:rsidR="00B875E2" w:rsidRPr="00C6753C" w:rsidTr="003F4543">
        <w:trPr>
          <w:trHeight w:val="645"/>
        </w:trPr>
        <w:tc>
          <w:tcPr>
            <w:tcW w:w="428" w:type="pct"/>
          </w:tcPr>
          <w:p w:rsidR="00B875E2" w:rsidRPr="00CE4922" w:rsidRDefault="00B875E2" w:rsidP="00B875E2">
            <w:pPr>
              <w:spacing w:after="0" w:line="240" w:lineRule="auto"/>
              <w:rPr>
                <w:rFonts w:eastAsia="Times New Roman" w:cstheme="minorHAnsi"/>
                <w:bCs/>
                <w:sz w:val="16"/>
                <w:szCs w:val="16"/>
              </w:rPr>
            </w:pPr>
            <w:r w:rsidRPr="00D131D0">
              <w:rPr>
                <w:rFonts w:eastAsia="Times New Roman" w:cstheme="minorHAnsi"/>
                <w:sz w:val="16"/>
                <w:szCs w:val="16"/>
              </w:rPr>
              <w:t>7.01.</w:t>
            </w:r>
            <w:r>
              <w:rPr>
                <w:rFonts w:eastAsia="Times New Roman" w:cstheme="minorHAnsi"/>
                <w:sz w:val="16"/>
                <w:szCs w:val="16"/>
              </w:rPr>
              <w:t>03</w:t>
            </w:r>
          </w:p>
        </w:tc>
        <w:tc>
          <w:tcPr>
            <w:tcW w:w="539" w:type="pct"/>
            <w:shd w:val="clear" w:color="000000" w:fill="FFFFFF"/>
            <w:vAlign w:val="center"/>
          </w:tcPr>
          <w:p w:rsidR="00B875E2" w:rsidRPr="00ED3381" w:rsidRDefault="00B875E2" w:rsidP="00B875E2">
            <w:pPr>
              <w:spacing w:after="0" w:line="240" w:lineRule="auto"/>
              <w:rPr>
                <w:rFonts w:cstheme="minorHAnsi"/>
                <w:b/>
                <w:sz w:val="16"/>
                <w:szCs w:val="16"/>
              </w:rPr>
            </w:pPr>
            <w:r w:rsidRPr="00ED3381">
              <w:rPr>
                <w:rFonts w:cstheme="minorHAnsi"/>
                <w:b/>
                <w:sz w:val="16"/>
                <w:szCs w:val="16"/>
              </w:rPr>
              <w:t xml:space="preserve">Program Pemberdayaan Masyarakat Desa dan Kelurahan </w:t>
            </w:r>
          </w:p>
        </w:tc>
        <w:tc>
          <w:tcPr>
            <w:tcW w:w="454" w:type="pct"/>
            <w:shd w:val="clear" w:color="000000" w:fill="FFFFFF"/>
            <w:vAlign w:val="center"/>
          </w:tcPr>
          <w:p w:rsidR="00B875E2" w:rsidRPr="0043185A" w:rsidRDefault="00B875E2" w:rsidP="00B875E2">
            <w:pPr>
              <w:jc w:val="center"/>
              <w:rPr>
                <w:rFonts w:cs="Calibri"/>
                <w:sz w:val="16"/>
                <w:szCs w:val="16"/>
              </w:rPr>
            </w:pPr>
          </w:p>
        </w:tc>
        <w:tc>
          <w:tcPr>
            <w:tcW w:w="197" w:type="pct"/>
            <w:shd w:val="clear" w:color="000000" w:fill="FFFFFF"/>
            <w:vAlign w:val="center"/>
          </w:tcPr>
          <w:p w:rsidR="00B875E2" w:rsidRPr="0043185A" w:rsidRDefault="00B875E2" w:rsidP="00B875E2">
            <w:pPr>
              <w:jc w:val="center"/>
              <w:rPr>
                <w:rFonts w:cs="Calibri"/>
                <w:sz w:val="16"/>
                <w:szCs w:val="16"/>
              </w:rPr>
            </w:pPr>
          </w:p>
        </w:tc>
        <w:tc>
          <w:tcPr>
            <w:tcW w:w="245" w:type="pct"/>
            <w:shd w:val="clear" w:color="000000" w:fill="FFFFFF"/>
            <w:vAlign w:val="center"/>
          </w:tcPr>
          <w:p w:rsidR="00B875E2" w:rsidRPr="0043185A" w:rsidRDefault="00B875E2" w:rsidP="00B875E2">
            <w:pPr>
              <w:jc w:val="center"/>
              <w:rPr>
                <w:rFonts w:cs="Calibri"/>
                <w:sz w:val="16"/>
                <w:szCs w:val="16"/>
              </w:rPr>
            </w:pPr>
          </w:p>
        </w:tc>
        <w:tc>
          <w:tcPr>
            <w:tcW w:w="363" w:type="pct"/>
            <w:shd w:val="clear" w:color="000000" w:fill="FFFFFF"/>
            <w:vAlign w:val="center"/>
          </w:tcPr>
          <w:p w:rsidR="00B875E2" w:rsidRPr="0043185A" w:rsidRDefault="00B875E2" w:rsidP="00B875E2">
            <w:pPr>
              <w:jc w:val="center"/>
              <w:rPr>
                <w:rFonts w:cs="Calibri"/>
                <w:sz w:val="16"/>
                <w:szCs w:val="16"/>
              </w:rPr>
            </w:pPr>
          </w:p>
        </w:tc>
        <w:tc>
          <w:tcPr>
            <w:tcW w:w="404" w:type="pct"/>
            <w:shd w:val="clear" w:color="000000" w:fill="FFFFFF"/>
          </w:tcPr>
          <w:p w:rsidR="00B875E2" w:rsidRPr="00A02F6D" w:rsidRDefault="00B875E2" w:rsidP="00B875E2">
            <w:pPr>
              <w:spacing w:after="0" w:line="240" w:lineRule="auto"/>
              <w:jc w:val="right"/>
              <w:rPr>
                <w:rFonts w:eastAsia="Times New Roman" w:cstheme="minorHAnsi"/>
                <w:b/>
                <w:bCs/>
                <w:sz w:val="16"/>
                <w:szCs w:val="16"/>
              </w:rPr>
            </w:pPr>
            <w:r>
              <w:rPr>
                <w:rFonts w:eastAsia="Times New Roman" w:cstheme="minorHAnsi"/>
                <w:b/>
                <w:bCs/>
                <w:sz w:val="16"/>
                <w:szCs w:val="16"/>
              </w:rPr>
              <w:t>5.596.686.000</w:t>
            </w:r>
          </w:p>
        </w:tc>
        <w:tc>
          <w:tcPr>
            <w:tcW w:w="496" w:type="pct"/>
            <w:shd w:val="clear" w:color="000000" w:fill="FFFFFF"/>
            <w:vAlign w:val="center"/>
          </w:tcPr>
          <w:p w:rsidR="00B875E2" w:rsidRPr="00ED3381" w:rsidRDefault="00B875E2" w:rsidP="00B875E2">
            <w:pPr>
              <w:spacing w:after="0" w:line="240" w:lineRule="auto"/>
              <w:rPr>
                <w:rFonts w:cstheme="minorHAnsi"/>
                <w:b/>
                <w:sz w:val="16"/>
                <w:szCs w:val="16"/>
              </w:rPr>
            </w:pPr>
            <w:r w:rsidRPr="00ED3381">
              <w:rPr>
                <w:rFonts w:cstheme="minorHAnsi"/>
                <w:b/>
                <w:sz w:val="16"/>
                <w:szCs w:val="16"/>
              </w:rPr>
              <w:t xml:space="preserve">Program Pemberdayaan Masyarakat Desa dan Kelurahan </w:t>
            </w:r>
          </w:p>
        </w:tc>
        <w:tc>
          <w:tcPr>
            <w:tcW w:w="410" w:type="pct"/>
            <w:shd w:val="clear" w:color="000000" w:fill="FFFFFF"/>
            <w:vAlign w:val="center"/>
          </w:tcPr>
          <w:p w:rsidR="00B875E2" w:rsidRPr="0043185A" w:rsidRDefault="00B875E2" w:rsidP="00B875E2">
            <w:pPr>
              <w:rPr>
                <w:rFonts w:cs="Calibri"/>
                <w:sz w:val="16"/>
                <w:szCs w:val="16"/>
              </w:rPr>
            </w:pPr>
          </w:p>
        </w:tc>
        <w:tc>
          <w:tcPr>
            <w:tcW w:w="197" w:type="pct"/>
            <w:shd w:val="clear" w:color="000000" w:fill="FFFFFF"/>
            <w:vAlign w:val="center"/>
          </w:tcPr>
          <w:p w:rsidR="00B875E2" w:rsidRPr="00C6753C" w:rsidRDefault="00B875E2" w:rsidP="00B875E2">
            <w:pPr>
              <w:jc w:val="center"/>
              <w:rPr>
                <w:rFonts w:cs="Calibri"/>
                <w:sz w:val="16"/>
                <w:szCs w:val="16"/>
              </w:rPr>
            </w:pPr>
          </w:p>
        </w:tc>
        <w:tc>
          <w:tcPr>
            <w:tcW w:w="255" w:type="pct"/>
            <w:shd w:val="clear" w:color="000000" w:fill="FFFFFF"/>
            <w:vAlign w:val="center"/>
          </w:tcPr>
          <w:p w:rsidR="00B875E2" w:rsidRPr="00C6753C" w:rsidRDefault="00B875E2" w:rsidP="00B875E2">
            <w:pPr>
              <w:jc w:val="center"/>
              <w:rPr>
                <w:rFonts w:cs="Calibri"/>
                <w:sz w:val="16"/>
                <w:szCs w:val="16"/>
              </w:rPr>
            </w:pPr>
          </w:p>
        </w:tc>
        <w:tc>
          <w:tcPr>
            <w:tcW w:w="279" w:type="pct"/>
            <w:shd w:val="clear" w:color="000000" w:fill="FFFFFF"/>
            <w:vAlign w:val="center"/>
          </w:tcPr>
          <w:p w:rsidR="00B875E2" w:rsidRPr="00C6753C" w:rsidRDefault="00B875E2" w:rsidP="00B875E2">
            <w:pPr>
              <w:jc w:val="center"/>
              <w:rPr>
                <w:rFonts w:cs="Calibri"/>
                <w:sz w:val="16"/>
                <w:szCs w:val="16"/>
              </w:rPr>
            </w:pPr>
          </w:p>
        </w:tc>
        <w:tc>
          <w:tcPr>
            <w:tcW w:w="416" w:type="pct"/>
            <w:shd w:val="clear" w:color="000000" w:fill="FFFFFF"/>
          </w:tcPr>
          <w:p w:rsidR="00B875E2" w:rsidRPr="00A02F6D" w:rsidRDefault="00B875E2" w:rsidP="00B875E2">
            <w:pPr>
              <w:spacing w:after="0" w:line="240" w:lineRule="auto"/>
              <w:jc w:val="right"/>
              <w:rPr>
                <w:rFonts w:eastAsia="Times New Roman" w:cstheme="minorHAnsi"/>
                <w:b/>
                <w:bCs/>
                <w:sz w:val="16"/>
                <w:szCs w:val="16"/>
              </w:rPr>
            </w:pPr>
            <w:r>
              <w:rPr>
                <w:rFonts w:eastAsia="Times New Roman" w:cstheme="minorHAnsi"/>
                <w:b/>
                <w:bCs/>
                <w:sz w:val="16"/>
                <w:szCs w:val="16"/>
              </w:rPr>
              <w:t>5.596.686.000</w:t>
            </w:r>
          </w:p>
        </w:tc>
        <w:tc>
          <w:tcPr>
            <w:tcW w:w="316" w:type="pct"/>
            <w:vAlign w:val="center"/>
          </w:tcPr>
          <w:p w:rsidR="00B875E2" w:rsidRPr="00C6753C" w:rsidRDefault="00B875E2" w:rsidP="00B875E2">
            <w:pPr>
              <w:jc w:val="center"/>
              <w:rPr>
                <w:rFonts w:cs="Calibri"/>
                <w:color w:val="000000"/>
                <w:sz w:val="16"/>
                <w:szCs w:val="16"/>
              </w:rPr>
            </w:pPr>
          </w:p>
        </w:tc>
      </w:tr>
      <w:tr w:rsidR="00B875E2" w:rsidRPr="00C6753C" w:rsidTr="003F4543">
        <w:trPr>
          <w:trHeight w:val="645"/>
        </w:trPr>
        <w:tc>
          <w:tcPr>
            <w:tcW w:w="428" w:type="pct"/>
          </w:tcPr>
          <w:p w:rsidR="00B875E2" w:rsidRPr="00CE4922" w:rsidRDefault="00B875E2" w:rsidP="00B875E2">
            <w:pPr>
              <w:spacing w:after="0" w:line="240" w:lineRule="auto"/>
              <w:rPr>
                <w:rFonts w:eastAsia="Times New Roman" w:cstheme="minorHAnsi"/>
                <w:bCs/>
                <w:sz w:val="16"/>
                <w:szCs w:val="16"/>
              </w:rPr>
            </w:pPr>
            <w:r w:rsidRPr="00D131D0">
              <w:rPr>
                <w:rFonts w:eastAsia="Times New Roman" w:cstheme="minorHAnsi"/>
                <w:sz w:val="16"/>
                <w:szCs w:val="16"/>
              </w:rPr>
              <w:t>7.01.</w:t>
            </w:r>
            <w:r>
              <w:rPr>
                <w:rFonts w:eastAsia="Times New Roman" w:cstheme="minorHAnsi"/>
                <w:sz w:val="16"/>
                <w:szCs w:val="16"/>
              </w:rPr>
              <w:t>03.2.01</w:t>
            </w:r>
          </w:p>
        </w:tc>
        <w:tc>
          <w:tcPr>
            <w:tcW w:w="539" w:type="pct"/>
            <w:shd w:val="clear" w:color="000000" w:fill="FFFFFF"/>
            <w:vAlign w:val="center"/>
          </w:tcPr>
          <w:p w:rsidR="00B875E2" w:rsidRPr="00ED3381" w:rsidRDefault="00B875E2" w:rsidP="00B875E2">
            <w:pPr>
              <w:spacing w:after="0" w:line="240" w:lineRule="auto"/>
              <w:rPr>
                <w:rFonts w:cstheme="minorHAnsi"/>
                <w:sz w:val="16"/>
                <w:szCs w:val="16"/>
              </w:rPr>
            </w:pPr>
            <w:r w:rsidRPr="00ED3381">
              <w:rPr>
                <w:rFonts w:cstheme="minorHAnsi"/>
                <w:sz w:val="16"/>
                <w:szCs w:val="16"/>
              </w:rPr>
              <w:t xml:space="preserve">koordinasi Kegiatan Pemberdayaan Desa </w:t>
            </w:r>
          </w:p>
        </w:tc>
        <w:tc>
          <w:tcPr>
            <w:tcW w:w="454" w:type="pct"/>
            <w:shd w:val="clear" w:color="000000" w:fill="FFFFFF"/>
            <w:vAlign w:val="center"/>
          </w:tcPr>
          <w:p w:rsidR="00B875E2" w:rsidRPr="0043185A" w:rsidRDefault="00B875E2" w:rsidP="00B875E2">
            <w:pPr>
              <w:jc w:val="center"/>
              <w:rPr>
                <w:rFonts w:cs="Calibri"/>
                <w:sz w:val="16"/>
                <w:szCs w:val="16"/>
              </w:rPr>
            </w:pPr>
          </w:p>
        </w:tc>
        <w:tc>
          <w:tcPr>
            <w:tcW w:w="197" w:type="pct"/>
            <w:shd w:val="clear" w:color="000000" w:fill="FFFFFF"/>
            <w:vAlign w:val="center"/>
          </w:tcPr>
          <w:p w:rsidR="00B875E2" w:rsidRPr="0043185A" w:rsidRDefault="00B875E2" w:rsidP="00B875E2">
            <w:pPr>
              <w:jc w:val="center"/>
              <w:rPr>
                <w:rFonts w:cs="Calibri"/>
                <w:sz w:val="16"/>
                <w:szCs w:val="16"/>
              </w:rPr>
            </w:pPr>
          </w:p>
        </w:tc>
        <w:tc>
          <w:tcPr>
            <w:tcW w:w="245" w:type="pct"/>
            <w:shd w:val="clear" w:color="000000" w:fill="FFFFFF"/>
            <w:vAlign w:val="center"/>
          </w:tcPr>
          <w:p w:rsidR="00B875E2" w:rsidRPr="0043185A" w:rsidRDefault="00B875E2" w:rsidP="00B875E2">
            <w:pPr>
              <w:jc w:val="center"/>
              <w:rPr>
                <w:rFonts w:cs="Calibri"/>
                <w:sz w:val="16"/>
                <w:szCs w:val="16"/>
              </w:rPr>
            </w:pPr>
          </w:p>
        </w:tc>
        <w:tc>
          <w:tcPr>
            <w:tcW w:w="363" w:type="pct"/>
            <w:shd w:val="clear" w:color="000000" w:fill="FFFFFF"/>
            <w:vAlign w:val="center"/>
          </w:tcPr>
          <w:p w:rsidR="00B875E2" w:rsidRPr="0043185A" w:rsidRDefault="00B875E2" w:rsidP="00B875E2">
            <w:pPr>
              <w:jc w:val="center"/>
              <w:rPr>
                <w:rFonts w:cs="Calibri"/>
                <w:sz w:val="16"/>
                <w:szCs w:val="16"/>
              </w:rPr>
            </w:pPr>
          </w:p>
        </w:tc>
        <w:tc>
          <w:tcPr>
            <w:tcW w:w="404" w:type="pct"/>
            <w:shd w:val="clear" w:color="000000" w:fill="FFFFFF"/>
          </w:tcPr>
          <w:p w:rsidR="00B875E2" w:rsidRPr="00BE2DCC" w:rsidRDefault="00B875E2" w:rsidP="00B875E2">
            <w:pPr>
              <w:spacing w:after="0" w:line="240" w:lineRule="auto"/>
              <w:jc w:val="right"/>
              <w:rPr>
                <w:rFonts w:eastAsia="Times New Roman" w:cstheme="minorHAnsi"/>
                <w:bCs/>
                <w:sz w:val="16"/>
                <w:szCs w:val="16"/>
              </w:rPr>
            </w:pPr>
            <w:r>
              <w:rPr>
                <w:rFonts w:eastAsia="Times New Roman" w:cstheme="minorHAnsi"/>
                <w:bCs/>
                <w:sz w:val="16"/>
                <w:szCs w:val="16"/>
              </w:rPr>
              <w:t>135.000.000</w:t>
            </w:r>
          </w:p>
        </w:tc>
        <w:tc>
          <w:tcPr>
            <w:tcW w:w="496" w:type="pct"/>
            <w:shd w:val="clear" w:color="000000" w:fill="FFFFFF"/>
            <w:vAlign w:val="center"/>
          </w:tcPr>
          <w:p w:rsidR="00B875E2" w:rsidRPr="00ED3381" w:rsidRDefault="00B875E2" w:rsidP="00B875E2">
            <w:pPr>
              <w:spacing w:after="0" w:line="240" w:lineRule="auto"/>
              <w:rPr>
                <w:rFonts w:cstheme="minorHAnsi"/>
                <w:sz w:val="16"/>
                <w:szCs w:val="16"/>
              </w:rPr>
            </w:pPr>
            <w:r w:rsidRPr="00ED3381">
              <w:rPr>
                <w:rFonts w:cstheme="minorHAnsi"/>
                <w:sz w:val="16"/>
                <w:szCs w:val="16"/>
              </w:rPr>
              <w:t xml:space="preserve">koordinasi Kegiatan Pemberdayaan Desa </w:t>
            </w:r>
          </w:p>
        </w:tc>
        <w:tc>
          <w:tcPr>
            <w:tcW w:w="410" w:type="pct"/>
            <w:shd w:val="clear" w:color="000000" w:fill="FFFFFF"/>
            <w:vAlign w:val="center"/>
          </w:tcPr>
          <w:p w:rsidR="00B875E2" w:rsidRPr="0043185A" w:rsidRDefault="00B875E2" w:rsidP="00B875E2">
            <w:pPr>
              <w:rPr>
                <w:rFonts w:cs="Calibri"/>
                <w:sz w:val="16"/>
                <w:szCs w:val="16"/>
              </w:rPr>
            </w:pPr>
          </w:p>
        </w:tc>
        <w:tc>
          <w:tcPr>
            <w:tcW w:w="197" w:type="pct"/>
            <w:shd w:val="clear" w:color="000000" w:fill="FFFFFF"/>
            <w:vAlign w:val="center"/>
          </w:tcPr>
          <w:p w:rsidR="00B875E2" w:rsidRPr="00C6753C" w:rsidRDefault="00B875E2" w:rsidP="00B875E2">
            <w:pPr>
              <w:jc w:val="center"/>
              <w:rPr>
                <w:rFonts w:cs="Calibri"/>
                <w:sz w:val="16"/>
                <w:szCs w:val="16"/>
              </w:rPr>
            </w:pPr>
          </w:p>
        </w:tc>
        <w:tc>
          <w:tcPr>
            <w:tcW w:w="255" w:type="pct"/>
            <w:shd w:val="clear" w:color="000000" w:fill="FFFFFF"/>
            <w:vAlign w:val="center"/>
          </w:tcPr>
          <w:p w:rsidR="00B875E2" w:rsidRPr="00C6753C" w:rsidRDefault="00B875E2" w:rsidP="00B875E2">
            <w:pPr>
              <w:jc w:val="center"/>
              <w:rPr>
                <w:rFonts w:cs="Calibri"/>
                <w:sz w:val="16"/>
                <w:szCs w:val="16"/>
              </w:rPr>
            </w:pPr>
          </w:p>
        </w:tc>
        <w:tc>
          <w:tcPr>
            <w:tcW w:w="279" w:type="pct"/>
            <w:shd w:val="clear" w:color="000000" w:fill="FFFFFF"/>
            <w:vAlign w:val="center"/>
          </w:tcPr>
          <w:p w:rsidR="00B875E2" w:rsidRPr="00C6753C" w:rsidRDefault="00B875E2" w:rsidP="00B875E2">
            <w:pPr>
              <w:jc w:val="center"/>
              <w:rPr>
                <w:rFonts w:cs="Calibri"/>
                <w:sz w:val="16"/>
                <w:szCs w:val="16"/>
              </w:rPr>
            </w:pPr>
          </w:p>
        </w:tc>
        <w:tc>
          <w:tcPr>
            <w:tcW w:w="416" w:type="pct"/>
            <w:shd w:val="clear" w:color="000000" w:fill="FFFFFF"/>
          </w:tcPr>
          <w:p w:rsidR="00B875E2" w:rsidRPr="00BE2DCC" w:rsidRDefault="00B875E2" w:rsidP="00B875E2">
            <w:pPr>
              <w:spacing w:after="0" w:line="240" w:lineRule="auto"/>
              <w:jc w:val="right"/>
              <w:rPr>
                <w:rFonts w:eastAsia="Times New Roman" w:cstheme="minorHAnsi"/>
                <w:bCs/>
                <w:sz w:val="16"/>
                <w:szCs w:val="16"/>
              </w:rPr>
            </w:pPr>
            <w:r>
              <w:rPr>
                <w:rFonts w:eastAsia="Times New Roman" w:cstheme="minorHAnsi"/>
                <w:bCs/>
                <w:sz w:val="16"/>
                <w:szCs w:val="16"/>
              </w:rPr>
              <w:t>135.000.000</w:t>
            </w:r>
          </w:p>
        </w:tc>
        <w:tc>
          <w:tcPr>
            <w:tcW w:w="316" w:type="pct"/>
            <w:vAlign w:val="center"/>
          </w:tcPr>
          <w:p w:rsidR="00B875E2" w:rsidRPr="00C6753C" w:rsidRDefault="00B875E2" w:rsidP="00B875E2">
            <w:pPr>
              <w:jc w:val="center"/>
              <w:rPr>
                <w:rFonts w:cs="Calibri"/>
                <w:color w:val="000000"/>
                <w:sz w:val="16"/>
                <w:szCs w:val="16"/>
              </w:rPr>
            </w:pPr>
          </w:p>
        </w:tc>
      </w:tr>
      <w:tr w:rsidR="00B875E2" w:rsidRPr="00C6753C" w:rsidTr="003F4543">
        <w:trPr>
          <w:trHeight w:val="645"/>
        </w:trPr>
        <w:tc>
          <w:tcPr>
            <w:tcW w:w="428" w:type="pct"/>
          </w:tcPr>
          <w:p w:rsidR="00B875E2" w:rsidRPr="00CE4922" w:rsidRDefault="00B875E2" w:rsidP="00B875E2">
            <w:pPr>
              <w:spacing w:after="0" w:line="240" w:lineRule="auto"/>
              <w:rPr>
                <w:rFonts w:eastAsia="Times New Roman" w:cstheme="minorHAnsi"/>
                <w:bCs/>
                <w:sz w:val="16"/>
                <w:szCs w:val="16"/>
              </w:rPr>
            </w:pPr>
            <w:r w:rsidRPr="00D131D0">
              <w:rPr>
                <w:rFonts w:eastAsia="Times New Roman" w:cstheme="minorHAnsi"/>
                <w:sz w:val="16"/>
                <w:szCs w:val="16"/>
              </w:rPr>
              <w:t>7.01.</w:t>
            </w:r>
            <w:r>
              <w:rPr>
                <w:rFonts w:eastAsia="Times New Roman" w:cstheme="minorHAnsi"/>
                <w:sz w:val="16"/>
                <w:szCs w:val="16"/>
              </w:rPr>
              <w:t>03.2.01.01</w:t>
            </w:r>
          </w:p>
        </w:tc>
        <w:tc>
          <w:tcPr>
            <w:tcW w:w="539" w:type="pct"/>
            <w:shd w:val="clear" w:color="000000" w:fill="FFFFFF"/>
            <w:vAlign w:val="center"/>
          </w:tcPr>
          <w:p w:rsidR="00B875E2" w:rsidRPr="00ED3381" w:rsidRDefault="00B875E2" w:rsidP="00B875E2">
            <w:pPr>
              <w:spacing w:after="0" w:line="240" w:lineRule="auto"/>
              <w:rPr>
                <w:rFonts w:cstheme="minorHAnsi"/>
                <w:sz w:val="16"/>
                <w:szCs w:val="16"/>
              </w:rPr>
            </w:pPr>
            <w:r w:rsidRPr="00ED3381">
              <w:rPr>
                <w:rFonts w:cstheme="minorHAnsi"/>
                <w:sz w:val="16"/>
                <w:szCs w:val="16"/>
              </w:rPr>
              <w:t xml:space="preserve">Peningkatan Partisipasi Masyarakat dalam Forum Musyawarah perencanaan Pembangunan Di Desa </w:t>
            </w:r>
          </w:p>
        </w:tc>
        <w:tc>
          <w:tcPr>
            <w:tcW w:w="454" w:type="pct"/>
            <w:shd w:val="clear" w:color="000000" w:fill="FFFFFF"/>
            <w:vAlign w:val="center"/>
          </w:tcPr>
          <w:p w:rsidR="00B875E2" w:rsidRPr="0043185A" w:rsidRDefault="00B875E2" w:rsidP="00B875E2">
            <w:pPr>
              <w:jc w:val="center"/>
              <w:rPr>
                <w:rFonts w:cs="Calibri"/>
                <w:sz w:val="16"/>
                <w:szCs w:val="16"/>
              </w:rPr>
            </w:pPr>
          </w:p>
        </w:tc>
        <w:tc>
          <w:tcPr>
            <w:tcW w:w="197" w:type="pct"/>
            <w:shd w:val="clear" w:color="000000" w:fill="FFFFFF"/>
            <w:vAlign w:val="center"/>
          </w:tcPr>
          <w:p w:rsidR="00B875E2" w:rsidRPr="0043185A" w:rsidRDefault="00B875E2" w:rsidP="00B875E2">
            <w:pPr>
              <w:jc w:val="center"/>
              <w:rPr>
                <w:rFonts w:cs="Calibri"/>
                <w:sz w:val="16"/>
                <w:szCs w:val="16"/>
              </w:rPr>
            </w:pPr>
          </w:p>
        </w:tc>
        <w:tc>
          <w:tcPr>
            <w:tcW w:w="245" w:type="pct"/>
            <w:shd w:val="clear" w:color="000000" w:fill="FFFFFF"/>
            <w:vAlign w:val="center"/>
          </w:tcPr>
          <w:p w:rsidR="00B875E2" w:rsidRPr="0043185A" w:rsidRDefault="00B875E2" w:rsidP="00B875E2">
            <w:pPr>
              <w:jc w:val="center"/>
              <w:rPr>
                <w:rFonts w:cs="Calibri"/>
                <w:sz w:val="16"/>
                <w:szCs w:val="16"/>
              </w:rPr>
            </w:pPr>
          </w:p>
        </w:tc>
        <w:tc>
          <w:tcPr>
            <w:tcW w:w="363" w:type="pct"/>
            <w:shd w:val="clear" w:color="000000" w:fill="FFFFFF"/>
            <w:vAlign w:val="center"/>
          </w:tcPr>
          <w:p w:rsidR="00B875E2" w:rsidRPr="0043185A" w:rsidRDefault="00B875E2" w:rsidP="00B875E2">
            <w:pPr>
              <w:jc w:val="center"/>
              <w:rPr>
                <w:rFonts w:cs="Calibri"/>
                <w:sz w:val="16"/>
                <w:szCs w:val="16"/>
              </w:rPr>
            </w:pPr>
          </w:p>
        </w:tc>
        <w:tc>
          <w:tcPr>
            <w:tcW w:w="404" w:type="pct"/>
            <w:shd w:val="clear" w:color="000000" w:fill="FFFFFF"/>
          </w:tcPr>
          <w:p w:rsidR="00B875E2" w:rsidRPr="00CE4922" w:rsidRDefault="00B875E2" w:rsidP="00B875E2">
            <w:pPr>
              <w:spacing w:after="0" w:line="240" w:lineRule="auto"/>
              <w:jc w:val="right"/>
              <w:rPr>
                <w:rFonts w:eastAsia="Times New Roman" w:cstheme="minorHAnsi"/>
                <w:bCs/>
                <w:sz w:val="16"/>
                <w:szCs w:val="16"/>
              </w:rPr>
            </w:pPr>
            <w:r>
              <w:rPr>
                <w:rFonts w:eastAsia="Times New Roman" w:cstheme="minorHAnsi"/>
                <w:bCs/>
                <w:sz w:val="16"/>
                <w:szCs w:val="16"/>
              </w:rPr>
              <w:t>135.000.000</w:t>
            </w:r>
          </w:p>
        </w:tc>
        <w:tc>
          <w:tcPr>
            <w:tcW w:w="496" w:type="pct"/>
            <w:shd w:val="clear" w:color="000000" w:fill="FFFFFF"/>
            <w:vAlign w:val="center"/>
          </w:tcPr>
          <w:p w:rsidR="00B875E2" w:rsidRPr="00ED3381" w:rsidRDefault="00B875E2" w:rsidP="00B875E2">
            <w:pPr>
              <w:spacing w:after="0" w:line="240" w:lineRule="auto"/>
              <w:rPr>
                <w:rFonts w:cstheme="minorHAnsi"/>
                <w:sz w:val="16"/>
                <w:szCs w:val="16"/>
              </w:rPr>
            </w:pPr>
            <w:r w:rsidRPr="00ED3381">
              <w:rPr>
                <w:rFonts w:cstheme="minorHAnsi"/>
                <w:sz w:val="16"/>
                <w:szCs w:val="16"/>
              </w:rPr>
              <w:t xml:space="preserve">Peningkatan Partisipasi Masyarakat dalam Forum Musyawarah perencanaan Pembangunan Di Desa </w:t>
            </w:r>
          </w:p>
        </w:tc>
        <w:tc>
          <w:tcPr>
            <w:tcW w:w="410" w:type="pct"/>
            <w:shd w:val="clear" w:color="000000" w:fill="FFFFFF"/>
            <w:vAlign w:val="center"/>
          </w:tcPr>
          <w:p w:rsidR="00B875E2" w:rsidRPr="0043185A" w:rsidRDefault="00B875E2" w:rsidP="00B875E2">
            <w:pPr>
              <w:rPr>
                <w:rFonts w:cs="Calibri"/>
                <w:sz w:val="16"/>
                <w:szCs w:val="16"/>
              </w:rPr>
            </w:pPr>
          </w:p>
        </w:tc>
        <w:tc>
          <w:tcPr>
            <w:tcW w:w="197" w:type="pct"/>
            <w:shd w:val="clear" w:color="000000" w:fill="FFFFFF"/>
            <w:vAlign w:val="center"/>
          </w:tcPr>
          <w:p w:rsidR="00B875E2" w:rsidRPr="00C6753C" w:rsidRDefault="00B875E2" w:rsidP="00B875E2">
            <w:pPr>
              <w:jc w:val="center"/>
              <w:rPr>
                <w:rFonts w:cs="Calibri"/>
                <w:sz w:val="16"/>
                <w:szCs w:val="16"/>
              </w:rPr>
            </w:pPr>
          </w:p>
        </w:tc>
        <w:tc>
          <w:tcPr>
            <w:tcW w:w="255" w:type="pct"/>
            <w:shd w:val="clear" w:color="000000" w:fill="FFFFFF"/>
            <w:vAlign w:val="center"/>
          </w:tcPr>
          <w:p w:rsidR="00B875E2" w:rsidRPr="00C6753C" w:rsidRDefault="00B875E2" w:rsidP="00B875E2">
            <w:pPr>
              <w:jc w:val="center"/>
              <w:rPr>
                <w:rFonts w:cs="Calibri"/>
                <w:sz w:val="16"/>
                <w:szCs w:val="16"/>
              </w:rPr>
            </w:pPr>
          </w:p>
        </w:tc>
        <w:tc>
          <w:tcPr>
            <w:tcW w:w="279" w:type="pct"/>
            <w:shd w:val="clear" w:color="000000" w:fill="FFFFFF"/>
            <w:vAlign w:val="center"/>
          </w:tcPr>
          <w:p w:rsidR="00B875E2" w:rsidRPr="00C6753C" w:rsidRDefault="00B875E2" w:rsidP="00B875E2">
            <w:pPr>
              <w:jc w:val="center"/>
              <w:rPr>
                <w:rFonts w:cs="Calibri"/>
                <w:sz w:val="16"/>
                <w:szCs w:val="16"/>
              </w:rPr>
            </w:pPr>
          </w:p>
        </w:tc>
        <w:tc>
          <w:tcPr>
            <w:tcW w:w="416" w:type="pct"/>
            <w:shd w:val="clear" w:color="000000" w:fill="FFFFFF"/>
          </w:tcPr>
          <w:p w:rsidR="00B875E2" w:rsidRPr="00CE4922" w:rsidRDefault="00B875E2" w:rsidP="00B875E2">
            <w:pPr>
              <w:spacing w:after="0" w:line="240" w:lineRule="auto"/>
              <w:jc w:val="right"/>
              <w:rPr>
                <w:rFonts w:eastAsia="Times New Roman" w:cstheme="minorHAnsi"/>
                <w:bCs/>
                <w:sz w:val="16"/>
                <w:szCs w:val="16"/>
              </w:rPr>
            </w:pPr>
            <w:r>
              <w:rPr>
                <w:rFonts w:eastAsia="Times New Roman" w:cstheme="minorHAnsi"/>
                <w:bCs/>
                <w:sz w:val="16"/>
                <w:szCs w:val="16"/>
              </w:rPr>
              <w:t>135.000.000</w:t>
            </w:r>
          </w:p>
        </w:tc>
        <w:tc>
          <w:tcPr>
            <w:tcW w:w="316" w:type="pct"/>
            <w:vAlign w:val="center"/>
          </w:tcPr>
          <w:p w:rsidR="00B875E2" w:rsidRPr="00C6753C" w:rsidRDefault="00B875E2" w:rsidP="00B875E2">
            <w:pPr>
              <w:jc w:val="center"/>
              <w:rPr>
                <w:rFonts w:cs="Calibri"/>
                <w:color w:val="000000"/>
                <w:sz w:val="16"/>
                <w:szCs w:val="16"/>
              </w:rPr>
            </w:pPr>
          </w:p>
        </w:tc>
      </w:tr>
      <w:tr w:rsidR="00B875E2" w:rsidRPr="00BF4785" w:rsidTr="003F4543">
        <w:trPr>
          <w:trHeight w:val="645"/>
        </w:trPr>
        <w:tc>
          <w:tcPr>
            <w:tcW w:w="428" w:type="pct"/>
          </w:tcPr>
          <w:p w:rsidR="00B875E2" w:rsidRPr="00BF4785" w:rsidRDefault="00B875E2" w:rsidP="00B875E2">
            <w:pPr>
              <w:spacing w:after="0" w:line="240" w:lineRule="auto"/>
              <w:rPr>
                <w:rFonts w:eastAsia="Times New Roman" w:cstheme="minorHAnsi"/>
                <w:b/>
                <w:bCs/>
                <w:sz w:val="16"/>
                <w:szCs w:val="16"/>
              </w:rPr>
            </w:pPr>
            <w:r w:rsidRPr="00BF4785">
              <w:rPr>
                <w:rFonts w:eastAsia="Times New Roman" w:cstheme="minorHAnsi"/>
                <w:b/>
                <w:sz w:val="16"/>
                <w:szCs w:val="16"/>
              </w:rPr>
              <w:t>7.01.03.2.02</w:t>
            </w:r>
          </w:p>
        </w:tc>
        <w:tc>
          <w:tcPr>
            <w:tcW w:w="539" w:type="pct"/>
            <w:shd w:val="clear" w:color="000000" w:fill="FFFFFF"/>
            <w:vAlign w:val="center"/>
          </w:tcPr>
          <w:p w:rsidR="00B875E2" w:rsidRPr="00BF4785" w:rsidRDefault="00B875E2" w:rsidP="00B875E2">
            <w:pPr>
              <w:spacing w:after="0" w:line="240" w:lineRule="auto"/>
              <w:rPr>
                <w:rFonts w:cstheme="minorHAnsi"/>
                <w:b/>
                <w:sz w:val="16"/>
                <w:szCs w:val="16"/>
              </w:rPr>
            </w:pPr>
            <w:r w:rsidRPr="00BF4785">
              <w:rPr>
                <w:rFonts w:cstheme="minorHAnsi"/>
                <w:b/>
                <w:sz w:val="16"/>
                <w:szCs w:val="16"/>
              </w:rPr>
              <w:t xml:space="preserve">Kegiatan Pemberdayaan kelurahan </w:t>
            </w:r>
          </w:p>
        </w:tc>
        <w:tc>
          <w:tcPr>
            <w:tcW w:w="454" w:type="pct"/>
            <w:shd w:val="clear" w:color="000000" w:fill="FFFFFF"/>
            <w:vAlign w:val="center"/>
          </w:tcPr>
          <w:p w:rsidR="00B875E2" w:rsidRPr="00BF4785" w:rsidRDefault="00B875E2" w:rsidP="00B875E2">
            <w:pPr>
              <w:jc w:val="center"/>
              <w:rPr>
                <w:rFonts w:cs="Calibri"/>
                <w:b/>
                <w:sz w:val="16"/>
                <w:szCs w:val="16"/>
              </w:rPr>
            </w:pPr>
          </w:p>
        </w:tc>
        <w:tc>
          <w:tcPr>
            <w:tcW w:w="197" w:type="pct"/>
            <w:shd w:val="clear" w:color="000000" w:fill="FFFFFF"/>
            <w:vAlign w:val="center"/>
          </w:tcPr>
          <w:p w:rsidR="00B875E2" w:rsidRPr="00BF4785" w:rsidRDefault="00B875E2" w:rsidP="00B875E2">
            <w:pPr>
              <w:jc w:val="center"/>
              <w:rPr>
                <w:rFonts w:cs="Calibri"/>
                <w:b/>
                <w:sz w:val="16"/>
                <w:szCs w:val="16"/>
              </w:rPr>
            </w:pPr>
          </w:p>
        </w:tc>
        <w:tc>
          <w:tcPr>
            <w:tcW w:w="245" w:type="pct"/>
            <w:shd w:val="clear" w:color="000000" w:fill="FFFFFF"/>
            <w:vAlign w:val="center"/>
          </w:tcPr>
          <w:p w:rsidR="00B875E2" w:rsidRPr="00BF4785" w:rsidRDefault="00B875E2" w:rsidP="00B875E2">
            <w:pPr>
              <w:jc w:val="center"/>
              <w:rPr>
                <w:rFonts w:cs="Calibri"/>
                <w:b/>
                <w:sz w:val="16"/>
                <w:szCs w:val="16"/>
              </w:rPr>
            </w:pPr>
          </w:p>
        </w:tc>
        <w:tc>
          <w:tcPr>
            <w:tcW w:w="363" w:type="pct"/>
            <w:shd w:val="clear" w:color="000000" w:fill="FFFFFF"/>
            <w:vAlign w:val="center"/>
          </w:tcPr>
          <w:p w:rsidR="00B875E2" w:rsidRPr="00BF4785" w:rsidRDefault="00B875E2" w:rsidP="00B875E2">
            <w:pPr>
              <w:jc w:val="center"/>
              <w:rPr>
                <w:rFonts w:cs="Calibri"/>
                <w:b/>
                <w:sz w:val="16"/>
                <w:szCs w:val="16"/>
              </w:rPr>
            </w:pPr>
          </w:p>
        </w:tc>
        <w:tc>
          <w:tcPr>
            <w:tcW w:w="404" w:type="pct"/>
            <w:shd w:val="clear" w:color="000000" w:fill="FFFFFF"/>
          </w:tcPr>
          <w:p w:rsidR="00B875E2" w:rsidRPr="00BF4785" w:rsidRDefault="00B875E2" w:rsidP="00B875E2">
            <w:pPr>
              <w:spacing w:after="0" w:line="240" w:lineRule="auto"/>
              <w:jc w:val="right"/>
              <w:rPr>
                <w:rFonts w:eastAsia="Times New Roman" w:cstheme="minorHAnsi"/>
                <w:b/>
                <w:bCs/>
                <w:sz w:val="16"/>
                <w:szCs w:val="16"/>
              </w:rPr>
            </w:pPr>
            <w:r w:rsidRPr="00BF4785">
              <w:rPr>
                <w:rFonts w:eastAsia="Times New Roman" w:cstheme="minorHAnsi"/>
                <w:b/>
                <w:bCs/>
                <w:sz w:val="16"/>
                <w:szCs w:val="16"/>
              </w:rPr>
              <w:t>5.461.686.000</w:t>
            </w:r>
          </w:p>
        </w:tc>
        <w:tc>
          <w:tcPr>
            <w:tcW w:w="496" w:type="pct"/>
            <w:shd w:val="clear" w:color="000000" w:fill="FFFFFF"/>
            <w:vAlign w:val="center"/>
          </w:tcPr>
          <w:p w:rsidR="00B875E2" w:rsidRPr="00BF4785" w:rsidRDefault="00B875E2" w:rsidP="00B875E2">
            <w:pPr>
              <w:spacing w:after="0" w:line="240" w:lineRule="auto"/>
              <w:rPr>
                <w:rFonts w:cstheme="minorHAnsi"/>
                <w:b/>
                <w:sz w:val="16"/>
                <w:szCs w:val="16"/>
              </w:rPr>
            </w:pPr>
            <w:r w:rsidRPr="00BF4785">
              <w:rPr>
                <w:rFonts w:cstheme="minorHAnsi"/>
                <w:b/>
                <w:sz w:val="16"/>
                <w:szCs w:val="16"/>
              </w:rPr>
              <w:t xml:space="preserve">Kegiatan Pemberdayaan kelurahan </w:t>
            </w:r>
          </w:p>
        </w:tc>
        <w:tc>
          <w:tcPr>
            <w:tcW w:w="410" w:type="pct"/>
            <w:shd w:val="clear" w:color="000000" w:fill="FFFFFF"/>
            <w:vAlign w:val="center"/>
          </w:tcPr>
          <w:p w:rsidR="00B875E2" w:rsidRPr="00BF4785" w:rsidRDefault="00B875E2" w:rsidP="00B875E2">
            <w:pPr>
              <w:jc w:val="center"/>
              <w:rPr>
                <w:rFonts w:cs="Calibri"/>
                <w:b/>
                <w:sz w:val="16"/>
                <w:szCs w:val="16"/>
              </w:rPr>
            </w:pPr>
          </w:p>
        </w:tc>
        <w:tc>
          <w:tcPr>
            <w:tcW w:w="197" w:type="pct"/>
            <w:shd w:val="clear" w:color="000000" w:fill="FFFFFF"/>
            <w:vAlign w:val="center"/>
          </w:tcPr>
          <w:p w:rsidR="00B875E2" w:rsidRPr="00BF4785" w:rsidRDefault="00B875E2" w:rsidP="00B875E2">
            <w:pPr>
              <w:jc w:val="center"/>
              <w:rPr>
                <w:rFonts w:cs="Calibri"/>
                <w:b/>
                <w:sz w:val="16"/>
                <w:szCs w:val="16"/>
              </w:rPr>
            </w:pPr>
          </w:p>
        </w:tc>
        <w:tc>
          <w:tcPr>
            <w:tcW w:w="255" w:type="pct"/>
            <w:shd w:val="clear" w:color="000000" w:fill="FFFFFF"/>
            <w:vAlign w:val="center"/>
          </w:tcPr>
          <w:p w:rsidR="00B875E2" w:rsidRPr="00BF4785" w:rsidRDefault="00B875E2" w:rsidP="00B875E2">
            <w:pPr>
              <w:jc w:val="center"/>
              <w:rPr>
                <w:rFonts w:cs="Calibri"/>
                <w:b/>
                <w:sz w:val="16"/>
                <w:szCs w:val="16"/>
              </w:rPr>
            </w:pPr>
          </w:p>
        </w:tc>
        <w:tc>
          <w:tcPr>
            <w:tcW w:w="279" w:type="pct"/>
            <w:shd w:val="clear" w:color="000000" w:fill="FFFFFF"/>
            <w:vAlign w:val="center"/>
          </w:tcPr>
          <w:p w:rsidR="00B875E2" w:rsidRPr="00BF4785" w:rsidRDefault="00B875E2" w:rsidP="00B875E2">
            <w:pPr>
              <w:jc w:val="center"/>
              <w:rPr>
                <w:rFonts w:cs="Calibri"/>
                <w:b/>
                <w:sz w:val="16"/>
                <w:szCs w:val="16"/>
              </w:rPr>
            </w:pPr>
          </w:p>
        </w:tc>
        <w:tc>
          <w:tcPr>
            <w:tcW w:w="416" w:type="pct"/>
            <w:shd w:val="clear" w:color="000000" w:fill="FFFFFF"/>
          </w:tcPr>
          <w:p w:rsidR="00B875E2" w:rsidRPr="00BF4785" w:rsidRDefault="00B875E2" w:rsidP="00B875E2">
            <w:pPr>
              <w:spacing w:after="0" w:line="240" w:lineRule="auto"/>
              <w:jc w:val="right"/>
              <w:rPr>
                <w:rFonts w:eastAsia="Times New Roman" w:cstheme="minorHAnsi"/>
                <w:b/>
                <w:bCs/>
                <w:sz w:val="16"/>
                <w:szCs w:val="16"/>
              </w:rPr>
            </w:pPr>
            <w:r w:rsidRPr="00BF4785">
              <w:rPr>
                <w:rFonts w:eastAsia="Times New Roman" w:cstheme="minorHAnsi"/>
                <w:b/>
                <w:bCs/>
                <w:sz w:val="16"/>
                <w:szCs w:val="16"/>
              </w:rPr>
              <w:t>5.461.686.000</w:t>
            </w:r>
          </w:p>
        </w:tc>
        <w:tc>
          <w:tcPr>
            <w:tcW w:w="316" w:type="pct"/>
            <w:vAlign w:val="center"/>
          </w:tcPr>
          <w:p w:rsidR="00B875E2" w:rsidRPr="00BF4785" w:rsidRDefault="00B875E2" w:rsidP="00B875E2">
            <w:pPr>
              <w:jc w:val="center"/>
              <w:rPr>
                <w:rFonts w:cs="Calibri"/>
                <w:b/>
                <w:color w:val="000000"/>
                <w:sz w:val="16"/>
                <w:szCs w:val="16"/>
              </w:rPr>
            </w:pPr>
          </w:p>
        </w:tc>
      </w:tr>
      <w:tr w:rsidR="00B875E2" w:rsidRPr="00C6753C" w:rsidTr="003F4543">
        <w:trPr>
          <w:trHeight w:val="645"/>
        </w:trPr>
        <w:tc>
          <w:tcPr>
            <w:tcW w:w="428" w:type="pct"/>
          </w:tcPr>
          <w:p w:rsidR="00B875E2" w:rsidRPr="00CE4922" w:rsidRDefault="00B875E2" w:rsidP="00B875E2">
            <w:pPr>
              <w:spacing w:after="0" w:line="240" w:lineRule="auto"/>
              <w:rPr>
                <w:rFonts w:eastAsia="Times New Roman" w:cstheme="minorHAnsi"/>
                <w:bCs/>
                <w:sz w:val="16"/>
                <w:szCs w:val="16"/>
              </w:rPr>
            </w:pPr>
            <w:r w:rsidRPr="00D131D0">
              <w:rPr>
                <w:rFonts w:eastAsia="Times New Roman" w:cstheme="minorHAnsi"/>
                <w:sz w:val="16"/>
                <w:szCs w:val="16"/>
              </w:rPr>
              <w:t>7.01.</w:t>
            </w:r>
            <w:r>
              <w:rPr>
                <w:rFonts w:eastAsia="Times New Roman" w:cstheme="minorHAnsi"/>
                <w:sz w:val="16"/>
                <w:szCs w:val="16"/>
              </w:rPr>
              <w:t>03.2.02.01</w:t>
            </w:r>
          </w:p>
        </w:tc>
        <w:tc>
          <w:tcPr>
            <w:tcW w:w="539" w:type="pct"/>
            <w:shd w:val="clear" w:color="000000" w:fill="FFFFFF"/>
            <w:vAlign w:val="center"/>
          </w:tcPr>
          <w:p w:rsidR="00B875E2" w:rsidRPr="00ED3381" w:rsidRDefault="00B875E2" w:rsidP="00B875E2">
            <w:pPr>
              <w:spacing w:after="0" w:line="240" w:lineRule="auto"/>
              <w:rPr>
                <w:rFonts w:cstheme="minorHAnsi"/>
                <w:sz w:val="16"/>
                <w:szCs w:val="16"/>
              </w:rPr>
            </w:pPr>
            <w:r w:rsidRPr="00ED3381">
              <w:rPr>
                <w:rFonts w:cstheme="minorHAnsi"/>
                <w:sz w:val="16"/>
                <w:szCs w:val="16"/>
              </w:rPr>
              <w:t xml:space="preserve">Peningkatan Partisipasi Masyarakat dalam Forum Musyawarah perencanaan Pembangunan Di </w:t>
            </w:r>
            <w:r>
              <w:rPr>
                <w:rFonts w:cstheme="minorHAnsi"/>
                <w:sz w:val="16"/>
                <w:szCs w:val="16"/>
              </w:rPr>
              <w:t>Kelurahan</w:t>
            </w:r>
            <w:r w:rsidRPr="00ED3381">
              <w:rPr>
                <w:rFonts w:cstheme="minorHAnsi"/>
                <w:sz w:val="16"/>
                <w:szCs w:val="16"/>
              </w:rPr>
              <w:t xml:space="preserve"> </w:t>
            </w:r>
          </w:p>
        </w:tc>
        <w:tc>
          <w:tcPr>
            <w:tcW w:w="454" w:type="pct"/>
            <w:shd w:val="clear" w:color="000000" w:fill="FFFFFF"/>
            <w:vAlign w:val="center"/>
          </w:tcPr>
          <w:p w:rsidR="00B875E2" w:rsidRPr="0043185A" w:rsidRDefault="00B875E2" w:rsidP="00B875E2">
            <w:pPr>
              <w:jc w:val="center"/>
              <w:rPr>
                <w:rFonts w:cs="Calibri"/>
                <w:sz w:val="16"/>
                <w:szCs w:val="16"/>
              </w:rPr>
            </w:pPr>
          </w:p>
        </w:tc>
        <w:tc>
          <w:tcPr>
            <w:tcW w:w="197" w:type="pct"/>
            <w:shd w:val="clear" w:color="000000" w:fill="FFFFFF"/>
            <w:vAlign w:val="center"/>
          </w:tcPr>
          <w:p w:rsidR="00B875E2" w:rsidRPr="0043185A" w:rsidRDefault="00B875E2" w:rsidP="00B875E2">
            <w:pPr>
              <w:jc w:val="center"/>
              <w:rPr>
                <w:rFonts w:cs="Calibri"/>
                <w:sz w:val="16"/>
                <w:szCs w:val="16"/>
              </w:rPr>
            </w:pPr>
          </w:p>
        </w:tc>
        <w:tc>
          <w:tcPr>
            <w:tcW w:w="245" w:type="pct"/>
            <w:shd w:val="clear" w:color="000000" w:fill="FFFFFF"/>
            <w:vAlign w:val="center"/>
          </w:tcPr>
          <w:p w:rsidR="00B875E2" w:rsidRPr="0043185A" w:rsidRDefault="00B875E2" w:rsidP="00B875E2">
            <w:pPr>
              <w:jc w:val="center"/>
              <w:rPr>
                <w:rFonts w:cs="Calibri"/>
                <w:sz w:val="16"/>
                <w:szCs w:val="16"/>
              </w:rPr>
            </w:pPr>
          </w:p>
        </w:tc>
        <w:tc>
          <w:tcPr>
            <w:tcW w:w="363" w:type="pct"/>
            <w:shd w:val="clear" w:color="000000" w:fill="FFFFFF"/>
            <w:vAlign w:val="center"/>
          </w:tcPr>
          <w:p w:rsidR="00B875E2" w:rsidRPr="0043185A" w:rsidRDefault="00B875E2" w:rsidP="00B875E2">
            <w:pPr>
              <w:jc w:val="center"/>
              <w:rPr>
                <w:rFonts w:cs="Calibri"/>
                <w:sz w:val="16"/>
                <w:szCs w:val="16"/>
              </w:rPr>
            </w:pPr>
          </w:p>
        </w:tc>
        <w:tc>
          <w:tcPr>
            <w:tcW w:w="404" w:type="pct"/>
            <w:shd w:val="clear" w:color="000000" w:fill="FFFFFF"/>
          </w:tcPr>
          <w:p w:rsidR="00B875E2" w:rsidRPr="00CE4922" w:rsidRDefault="00B875E2" w:rsidP="00B875E2">
            <w:pPr>
              <w:spacing w:after="0" w:line="240" w:lineRule="auto"/>
              <w:jc w:val="right"/>
              <w:rPr>
                <w:rFonts w:eastAsia="Times New Roman" w:cstheme="minorHAnsi"/>
                <w:bCs/>
                <w:sz w:val="16"/>
                <w:szCs w:val="16"/>
              </w:rPr>
            </w:pPr>
            <w:r>
              <w:rPr>
                <w:rFonts w:eastAsia="Times New Roman" w:cstheme="minorHAnsi"/>
                <w:bCs/>
                <w:sz w:val="16"/>
                <w:szCs w:val="16"/>
              </w:rPr>
              <w:t>38.764.400</w:t>
            </w:r>
          </w:p>
        </w:tc>
        <w:tc>
          <w:tcPr>
            <w:tcW w:w="496" w:type="pct"/>
            <w:shd w:val="clear" w:color="000000" w:fill="FFFFFF"/>
            <w:vAlign w:val="center"/>
          </w:tcPr>
          <w:p w:rsidR="00B875E2" w:rsidRPr="00ED3381" w:rsidRDefault="00B875E2" w:rsidP="00B875E2">
            <w:pPr>
              <w:spacing w:after="0" w:line="240" w:lineRule="auto"/>
              <w:rPr>
                <w:rFonts w:cstheme="minorHAnsi"/>
                <w:sz w:val="16"/>
                <w:szCs w:val="16"/>
              </w:rPr>
            </w:pPr>
            <w:r w:rsidRPr="00ED3381">
              <w:rPr>
                <w:rFonts w:cstheme="minorHAnsi"/>
                <w:sz w:val="16"/>
                <w:szCs w:val="16"/>
              </w:rPr>
              <w:t xml:space="preserve">Peningkatan Partisipasi Masyarakat dalam Forum Musyawarah perencanaan Pembangunan Di </w:t>
            </w:r>
            <w:r>
              <w:rPr>
                <w:rFonts w:cstheme="minorHAnsi"/>
                <w:sz w:val="16"/>
                <w:szCs w:val="16"/>
              </w:rPr>
              <w:t>Kelurahan</w:t>
            </w:r>
            <w:r w:rsidRPr="00ED3381">
              <w:rPr>
                <w:rFonts w:cstheme="minorHAnsi"/>
                <w:sz w:val="16"/>
                <w:szCs w:val="16"/>
              </w:rPr>
              <w:t xml:space="preserve"> </w:t>
            </w:r>
          </w:p>
        </w:tc>
        <w:tc>
          <w:tcPr>
            <w:tcW w:w="410" w:type="pct"/>
            <w:shd w:val="clear" w:color="000000" w:fill="FFFFFF"/>
            <w:vAlign w:val="center"/>
          </w:tcPr>
          <w:p w:rsidR="00B875E2" w:rsidRPr="0043185A" w:rsidRDefault="00B875E2" w:rsidP="00B875E2">
            <w:pPr>
              <w:jc w:val="center"/>
              <w:rPr>
                <w:rFonts w:cs="Calibri"/>
                <w:sz w:val="16"/>
                <w:szCs w:val="16"/>
              </w:rPr>
            </w:pPr>
          </w:p>
        </w:tc>
        <w:tc>
          <w:tcPr>
            <w:tcW w:w="197" w:type="pct"/>
            <w:shd w:val="clear" w:color="000000" w:fill="FFFFFF"/>
            <w:vAlign w:val="center"/>
          </w:tcPr>
          <w:p w:rsidR="00B875E2" w:rsidRPr="0043185A" w:rsidRDefault="00B875E2" w:rsidP="00B875E2">
            <w:pPr>
              <w:jc w:val="center"/>
              <w:rPr>
                <w:rFonts w:cs="Calibri"/>
                <w:sz w:val="16"/>
                <w:szCs w:val="16"/>
              </w:rPr>
            </w:pPr>
          </w:p>
        </w:tc>
        <w:tc>
          <w:tcPr>
            <w:tcW w:w="255" w:type="pct"/>
            <w:shd w:val="clear" w:color="000000" w:fill="FFFFFF"/>
            <w:vAlign w:val="center"/>
          </w:tcPr>
          <w:p w:rsidR="00B875E2" w:rsidRPr="0043185A" w:rsidRDefault="00B875E2" w:rsidP="00B875E2">
            <w:pPr>
              <w:jc w:val="center"/>
              <w:rPr>
                <w:rFonts w:cs="Calibri"/>
                <w:sz w:val="16"/>
                <w:szCs w:val="16"/>
              </w:rPr>
            </w:pPr>
          </w:p>
        </w:tc>
        <w:tc>
          <w:tcPr>
            <w:tcW w:w="279" w:type="pct"/>
            <w:shd w:val="clear" w:color="000000" w:fill="FFFFFF"/>
            <w:vAlign w:val="center"/>
          </w:tcPr>
          <w:p w:rsidR="00B875E2" w:rsidRPr="0043185A" w:rsidRDefault="00B875E2" w:rsidP="00B875E2">
            <w:pPr>
              <w:jc w:val="center"/>
              <w:rPr>
                <w:rFonts w:cs="Calibri"/>
                <w:sz w:val="16"/>
                <w:szCs w:val="16"/>
              </w:rPr>
            </w:pPr>
          </w:p>
        </w:tc>
        <w:tc>
          <w:tcPr>
            <w:tcW w:w="416" w:type="pct"/>
            <w:shd w:val="clear" w:color="000000" w:fill="FFFFFF"/>
          </w:tcPr>
          <w:p w:rsidR="00B875E2" w:rsidRPr="00CE4922" w:rsidRDefault="00B875E2" w:rsidP="00B875E2">
            <w:pPr>
              <w:spacing w:after="0" w:line="240" w:lineRule="auto"/>
              <w:jc w:val="right"/>
              <w:rPr>
                <w:rFonts w:eastAsia="Times New Roman" w:cstheme="minorHAnsi"/>
                <w:bCs/>
                <w:sz w:val="16"/>
                <w:szCs w:val="16"/>
              </w:rPr>
            </w:pPr>
            <w:r>
              <w:rPr>
                <w:rFonts w:eastAsia="Times New Roman" w:cstheme="minorHAnsi"/>
                <w:bCs/>
                <w:sz w:val="16"/>
                <w:szCs w:val="16"/>
              </w:rPr>
              <w:t>38.764.400</w:t>
            </w:r>
          </w:p>
        </w:tc>
        <w:tc>
          <w:tcPr>
            <w:tcW w:w="316" w:type="pct"/>
            <w:vAlign w:val="center"/>
          </w:tcPr>
          <w:p w:rsidR="00B875E2" w:rsidRPr="00C6753C" w:rsidRDefault="00B875E2" w:rsidP="00B875E2">
            <w:pPr>
              <w:jc w:val="center"/>
              <w:rPr>
                <w:rFonts w:cs="Calibri"/>
                <w:color w:val="000000"/>
                <w:sz w:val="16"/>
                <w:szCs w:val="16"/>
              </w:rPr>
            </w:pPr>
          </w:p>
        </w:tc>
      </w:tr>
      <w:tr w:rsidR="00B875E2" w:rsidRPr="00C6753C" w:rsidTr="00937463">
        <w:trPr>
          <w:trHeight w:val="647"/>
        </w:trPr>
        <w:tc>
          <w:tcPr>
            <w:tcW w:w="428" w:type="pct"/>
          </w:tcPr>
          <w:p w:rsidR="00B875E2" w:rsidRPr="00CE4922" w:rsidRDefault="00B875E2" w:rsidP="00B875E2">
            <w:pPr>
              <w:spacing w:after="0" w:line="240" w:lineRule="auto"/>
              <w:rPr>
                <w:rFonts w:eastAsia="Times New Roman" w:cstheme="minorHAnsi"/>
                <w:bCs/>
                <w:sz w:val="16"/>
                <w:szCs w:val="16"/>
              </w:rPr>
            </w:pPr>
            <w:r w:rsidRPr="00D131D0">
              <w:rPr>
                <w:rFonts w:eastAsia="Times New Roman" w:cstheme="minorHAnsi"/>
                <w:sz w:val="16"/>
                <w:szCs w:val="16"/>
              </w:rPr>
              <w:t>7.01.</w:t>
            </w:r>
            <w:r>
              <w:rPr>
                <w:rFonts w:eastAsia="Times New Roman" w:cstheme="minorHAnsi"/>
                <w:sz w:val="16"/>
                <w:szCs w:val="16"/>
              </w:rPr>
              <w:t>03.2.02.02</w:t>
            </w:r>
          </w:p>
        </w:tc>
        <w:tc>
          <w:tcPr>
            <w:tcW w:w="539" w:type="pct"/>
            <w:shd w:val="clear" w:color="000000" w:fill="FFFFFF"/>
            <w:vAlign w:val="center"/>
          </w:tcPr>
          <w:p w:rsidR="00B875E2" w:rsidRDefault="00B875E2" w:rsidP="00B875E2">
            <w:pPr>
              <w:spacing w:after="0" w:line="240" w:lineRule="auto"/>
              <w:rPr>
                <w:rFonts w:cstheme="minorHAnsi"/>
                <w:sz w:val="16"/>
                <w:szCs w:val="16"/>
              </w:rPr>
            </w:pPr>
            <w:r>
              <w:rPr>
                <w:rFonts w:cstheme="minorHAnsi"/>
                <w:sz w:val="16"/>
                <w:szCs w:val="16"/>
              </w:rPr>
              <w:t>Pembangunan sarana dan prasarana kelurahan</w:t>
            </w:r>
          </w:p>
          <w:p w:rsidR="00B875E2" w:rsidRDefault="00B875E2" w:rsidP="00B875E2">
            <w:pPr>
              <w:spacing w:after="0" w:line="240" w:lineRule="auto"/>
              <w:rPr>
                <w:rFonts w:cstheme="minorHAnsi"/>
                <w:sz w:val="16"/>
                <w:szCs w:val="16"/>
              </w:rPr>
            </w:pPr>
          </w:p>
          <w:p w:rsidR="00B875E2" w:rsidRPr="00ED3381" w:rsidRDefault="00B875E2" w:rsidP="00B875E2">
            <w:pPr>
              <w:spacing w:after="0" w:line="240" w:lineRule="auto"/>
              <w:rPr>
                <w:rFonts w:cstheme="minorHAnsi"/>
                <w:sz w:val="16"/>
                <w:szCs w:val="16"/>
              </w:rPr>
            </w:pPr>
          </w:p>
        </w:tc>
        <w:tc>
          <w:tcPr>
            <w:tcW w:w="454" w:type="pct"/>
            <w:shd w:val="clear" w:color="000000" w:fill="FFFFFF"/>
            <w:vAlign w:val="center"/>
          </w:tcPr>
          <w:p w:rsidR="00B875E2" w:rsidRPr="0043185A" w:rsidRDefault="00B875E2" w:rsidP="00B875E2">
            <w:pPr>
              <w:jc w:val="center"/>
              <w:rPr>
                <w:rFonts w:cs="Calibri"/>
                <w:sz w:val="16"/>
                <w:szCs w:val="16"/>
              </w:rPr>
            </w:pPr>
          </w:p>
        </w:tc>
        <w:tc>
          <w:tcPr>
            <w:tcW w:w="197" w:type="pct"/>
            <w:shd w:val="clear" w:color="000000" w:fill="FFFFFF"/>
            <w:vAlign w:val="center"/>
          </w:tcPr>
          <w:p w:rsidR="00B875E2" w:rsidRPr="0043185A" w:rsidRDefault="00B875E2" w:rsidP="00B875E2">
            <w:pPr>
              <w:jc w:val="center"/>
              <w:rPr>
                <w:rFonts w:cs="Calibri"/>
                <w:sz w:val="16"/>
                <w:szCs w:val="16"/>
              </w:rPr>
            </w:pPr>
          </w:p>
        </w:tc>
        <w:tc>
          <w:tcPr>
            <w:tcW w:w="245" w:type="pct"/>
            <w:shd w:val="clear" w:color="000000" w:fill="FFFFFF"/>
            <w:vAlign w:val="center"/>
          </w:tcPr>
          <w:p w:rsidR="00B875E2" w:rsidRPr="0043185A" w:rsidRDefault="00B875E2" w:rsidP="00B875E2">
            <w:pPr>
              <w:jc w:val="center"/>
              <w:rPr>
                <w:rFonts w:cs="Calibri"/>
                <w:sz w:val="16"/>
                <w:szCs w:val="16"/>
              </w:rPr>
            </w:pPr>
          </w:p>
        </w:tc>
        <w:tc>
          <w:tcPr>
            <w:tcW w:w="363" w:type="pct"/>
            <w:shd w:val="clear" w:color="000000" w:fill="FFFFFF"/>
            <w:vAlign w:val="center"/>
          </w:tcPr>
          <w:p w:rsidR="00B875E2" w:rsidRPr="0043185A" w:rsidRDefault="00B875E2" w:rsidP="00B875E2">
            <w:pPr>
              <w:jc w:val="center"/>
              <w:rPr>
                <w:rFonts w:cs="Calibri"/>
                <w:sz w:val="16"/>
                <w:szCs w:val="16"/>
              </w:rPr>
            </w:pPr>
          </w:p>
        </w:tc>
        <w:tc>
          <w:tcPr>
            <w:tcW w:w="404" w:type="pct"/>
            <w:shd w:val="clear" w:color="000000" w:fill="FFFFFF"/>
          </w:tcPr>
          <w:p w:rsidR="00B875E2" w:rsidRPr="00CE4922" w:rsidRDefault="00B875E2" w:rsidP="00B875E2">
            <w:pPr>
              <w:spacing w:after="0" w:line="240" w:lineRule="auto"/>
              <w:jc w:val="right"/>
              <w:rPr>
                <w:rFonts w:eastAsia="Times New Roman" w:cstheme="minorHAnsi"/>
                <w:bCs/>
                <w:sz w:val="16"/>
                <w:szCs w:val="16"/>
              </w:rPr>
            </w:pPr>
            <w:r>
              <w:rPr>
                <w:rFonts w:eastAsia="Times New Roman" w:cstheme="minorHAnsi"/>
                <w:bCs/>
                <w:sz w:val="16"/>
                <w:szCs w:val="16"/>
              </w:rPr>
              <w:t>2.376.682.420</w:t>
            </w:r>
          </w:p>
        </w:tc>
        <w:tc>
          <w:tcPr>
            <w:tcW w:w="496" w:type="pct"/>
            <w:shd w:val="clear" w:color="000000" w:fill="FFFFFF"/>
            <w:vAlign w:val="center"/>
          </w:tcPr>
          <w:p w:rsidR="00B875E2" w:rsidRDefault="00B875E2" w:rsidP="00B875E2">
            <w:pPr>
              <w:spacing w:after="0" w:line="240" w:lineRule="auto"/>
              <w:rPr>
                <w:rFonts w:cstheme="minorHAnsi"/>
                <w:sz w:val="16"/>
                <w:szCs w:val="16"/>
              </w:rPr>
            </w:pPr>
            <w:r>
              <w:rPr>
                <w:rFonts w:cstheme="minorHAnsi"/>
                <w:sz w:val="16"/>
                <w:szCs w:val="16"/>
              </w:rPr>
              <w:t>Pembangunan sarana dan prasarana kelurahan</w:t>
            </w:r>
          </w:p>
          <w:p w:rsidR="00B875E2" w:rsidRPr="00ED3381" w:rsidRDefault="00B875E2" w:rsidP="00B875E2">
            <w:pPr>
              <w:spacing w:after="0" w:line="240" w:lineRule="auto"/>
              <w:rPr>
                <w:rFonts w:cstheme="minorHAnsi"/>
                <w:sz w:val="16"/>
                <w:szCs w:val="16"/>
              </w:rPr>
            </w:pPr>
          </w:p>
        </w:tc>
        <w:tc>
          <w:tcPr>
            <w:tcW w:w="410" w:type="pct"/>
            <w:shd w:val="clear" w:color="000000" w:fill="FFFFFF"/>
            <w:vAlign w:val="center"/>
          </w:tcPr>
          <w:p w:rsidR="00B875E2" w:rsidRPr="0043185A" w:rsidRDefault="00B875E2" w:rsidP="00B875E2">
            <w:pPr>
              <w:jc w:val="center"/>
              <w:rPr>
                <w:rFonts w:cs="Calibri"/>
                <w:sz w:val="16"/>
                <w:szCs w:val="16"/>
              </w:rPr>
            </w:pPr>
          </w:p>
        </w:tc>
        <w:tc>
          <w:tcPr>
            <w:tcW w:w="197" w:type="pct"/>
            <w:shd w:val="clear" w:color="000000" w:fill="FFFFFF"/>
            <w:vAlign w:val="center"/>
          </w:tcPr>
          <w:p w:rsidR="00B875E2" w:rsidRPr="0043185A" w:rsidRDefault="00B875E2" w:rsidP="00B875E2">
            <w:pPr>
              <w:jc w:val="center"/>
              <w:rPr>
                <w:rFonts w:cs="Calibri"/>
                <w:sz w:val="16"/>
                <w:szCs w:val="16"/>
              </w:rPr>
            </w:pPr>
          </w:p>
        </w:tc>
        <w:tc>
          <w:tcPr>
            <w:tcW w:w="255" w:type="pct"/>
            <w:shd w:val="clear" w:color="000000" w:fill="FFFFFF"/>
            <w:vAlign w:val="center"/>
          </w:tcPr>
          <w:p w:rsidR="00B875E2" w:rsidRPr="0043185A" w:rsidRDefault="00B875E2" w:rsidP="00B875E2">
            <w:pPr>
              <w:jc w:val="center"/>
              <w:rPr>
                <w:rFonts w:cs="Calibri"/>
                <w:sz w:val="16"/>
                <w:szCs w:val="16"/>
              </w:rPr>
            </w:pPr>
          </w:p>
        </w:tc>
        <w:tc>
          <w:tcPr>
            <w:tcW w:w="279" w:type="pct"/>
            <w:shd w:val="clear" w:color="000000" w:fill="FFFFFF"/>
            <w:vAlign w:val="center"/>
          </w:tcPr>
          <w:p w:rsidR="00B875E2" w:rsidRPr="0043185A" w:rsidRDefault="00B875E2" w:rsidP="00B875E2">
            <w:pPr>
              <w:jc w:val="center"/>
              <w:rPr>
                <w:rFonts w:cs="Calibri"/>
                <w:sz w:val="16"/>
                <w:szCs w:val="16"/>
              </w:rPr>
            </w:pPr>
          </w:p>
        </w:tc>
        <w:tc>
          <w:tcPr>
            <w:tcW w:w="416" w:type="pct"/>
            <w:shd w:val="clear" w:color="000000" w:fill="FFFFFF"/>
          </w:tcPr>
          <w:p w:rsidR="00B875E2" w:rsidRPr="00CE4922" w:rsidRDefault="00B875E2" w:rsidP="00B875E2">
            <w:pPr>
              <w:spacing w:after="0" w:line="240" w:lineRule="auto"/>
              <w:jc w:val="right"/>
              <w:rPr>
                <w:rFonts w:eastAsia="Times New Roman" w:cstheme="minorHAnsi"/>
                <w:bCs/>
                <w:sz w:val="16"/>
                <w:szCs w:val="16"/>
              </w:rPr>
            </w:pPr>
            <w:r>
              <w:rPr>
                <w:rFonts w:eastAsia="Times New Roman" w:cstheme="minorHAnsi"/>
                <w:bCs/>
                <w:sz w:val="16"/>
                <w:szCs w:val="16"/>
              </w:rPr>
              <w:t>2.376.682.420</w:t>
            </w:r>
          </w:p>
        </w:tc>
        <w:tc>
          <w:tcPr>
            <w:tcW w:w="316" w:type="pct"/>
            <w:vAlign w:val="center"/>
          </w:tcPr>
          <w:p w:rsidR="00B875E2" w:rsidRPr="00C6753C" w:rsidRDefault="00B875E2" w:rsidP="00B875E2">
            <w:pPr>
              <w:jc w:val="center"/>
              <w:rPr>
                <w:rFonts w:cs="Calibri"/>
                <w:color w:val="000000"/>
                <w:sz w:val="16"/>
                <w:szCs w:val="16"/>
              </w:rPr>
            </w:pPr>
          </w:p>
        </w:tc>
      </w:tr>
      <w:tr w:rsidR="00B875E2" w:rsidRPr="00C6753C" w:rsidTr="00937463">
        <w:trPr>
          <w:trHeight w:val="557"/>
        </w:trPr>
        <w:tc>
          <w:tcPr>
            <w:tcW w:w="428" w:type="pct"/>
          </w:tcPr>
          <w:p w:rsidR="00B875E2" w:rsidRPr="00CE4922" w:rsidRDefault="00B875E2" w:rsidP="00B875E2">
            <w:pPr>
              <w:spacing w:after="0" w:line="240" w:lineRule="auto"/>
              <w:rPr>
                <w:rFonts w:eastAsia="Times New Roman" w:cstheme="minorHAnsi"/>
                <w:bCs/>
                <w:sz w:val="16"/>
                <w:szCs w:val="16"/>
              </w:rPr>
            </w:pPr>
            <w:r w:rsidRPr="00D131D0">
              <w:rPr>
                <w:rFonts w:eastAsia="Times New Roman" w:cstheme="minorHAnsi"/>
                <w:sz w:val="16"/>
                <w:szCs w:val="16"/>
              </w:rPr>
              <w:t>7.01.</w:t>
            </w:r>
            <w:r>
              <w:rPr>
                <w:rFonts w:eastAsia="Times New Roman" w:cstheme="minorHAnsi"/>
                <w:sz w:val="16"/>
                <w:szCs w:val="16"/>
              </w:rPr>
              <w:t>03.2.02.03</w:t>
            </w:r>
          </w:p>
        </w:tc>
        <w:tc>
          <w:tcPr>
            <w:tcW w:w="539" w:type="pct"/>
            <w:shd w:val="clear" w:color="000000" w:fill="FFFFFF"/>
            <w:vAlign w:val="center"/>
          </w:tcPr>
          <w:p w:rsidR="00B875E2" w:rsidRDefault="00B875E2" w:rsidP="00B875E2">
            <w:pPr>
              <w:spacing w:after="0" w:line="240" w:lineRule="auto"/>
              <w:rPr>
                <w:rFonts w:cstheme="minorHAnsi"/>
                <w:sz w:val="16"/>
                <w:szCs w:val="16"/>
              </w:rPr>
            </w:pPr>
            <w:r>
              <w:rPr>
                <w:rFonts w:cstheme="minorHAnsi"/>
                <w:sz w:val="16"/>
                <w:szCs w:val="16"/>
              </w:rPr>
              <w:t>Pemberdayaan masyarakat di Kelurahan</w:t>
            </w:r>
          </w:p>
          <w:p w:rsidR="00B875E2" w:rsidRPr="00ED3381" w:rsidRDefault="00B875E2" w:rsidP="00B875E2">
            <w:pPr>
              <w:spacing w:after="0" w:line="240" w:lineRule="auto"/>
              <w:rPr>
                <w:rFonts w:cstheme="minorHAnsi"/>
                <w:sz w:val="16"/>
                <w:szCs w:val="16"/>
              </w:rPr>
            </w:pPr>
          </w:p>
        </w:tc>
        <w:tc>
          <w:tcPr>
            <w:tcW w:w="454" w:type="pct"/>
            <w:shd w:val="clear" w:color="000000" w:fill="FFFFFF"/>
            <w:vAlign w:val="center"/>
          </w:tcPr>
          <w:p w:rsidR="00B875E2" w:rsidRPr="0043185A" w:rsidRDefault="00B875E2" w:rsidP="00B875E2">
            <w:pPr>
              <w:jc w:val="center"/>
              <w:rPr>
                <w:rFonts w:cs="Calibri"/>
                <w:sz w:val="16"/>
                <w:szCs w:val="16"/>
              </w:rPr>
            </w:pPr>
          </w:p>
        </w:tc>
        <w:tc>
          <w:tcPr>
            <w:tcW w:w="197" w:type="pct"/>
            <w:shd w:val="clear" w:color="000000" w:fill="FFFFFF"/>
            <w:vAlign w:val="center"/>
          </w:tcPr>
          <w:p w:rsidR="00B875E2" w:rsidRPr="0043185A" w:rsidRDefault="00B875E2" w:rsidP="00B875E2">
            <w:pPr>
              <w:jc w:val="center"/>
              <w:rPr>
                <w:rFonts w:cs="Calibri"/>
                <w:sz w:val="16"/>
                <w:szCs w:val="16"/>
              </w:rPr>
            </w:pPr>
          </w:p>
        </w:tc>
        <w:tc>
          <w:tcPr>
            <w:tcW w:w="245" w:type="pct"/>
            <w:shd w:val="clear" w:color="000000" w:fill="FFFFFF"/>
            <w:vAlign w:val="center"/>
          </w:tcPr>
          <w:p w:rsidR="00B875E2" w:rsidRPr="0043185A" w:rsidRDefault="00B875E2" w:rsidP="00B875E2">
            <w:pPr>
              <w:jc w:val="center"/>
              <w:rPr>
                <w:rFonts w:cs="Calibri"/>
                <w:sz w:val="16"/>
                <w:szCs w:val="16"/>
              </w:rPr>
            </w:pPr>
          </w:p>
        </w:tc>
        <w:tc>
          <w:tcPr>
            <w:tcW w:w="363" w:type="pct"/>
            <w:shd w:val="clear" w:color="000000" w:fill="FFFFFF"/>
            <w:vAlign w:val="center"/>
          </w:tcPr>
          <w:p w:rsidR="00B875E2" w:rsidRPr="0043185A" w:rsidRDefault="00B875E2" w:rsidP="00B875E2">
            <w:pPr>
              <w:jc w:val="center"/>
              <w:rPr>
                <w:rFonts w:cs="Calibri"/>
                <w:sz w:val="16"/>
                <w:szCs w:val="16"/>
              </w:rPr>
            </w:pPr>
          </w:p>
        </w:tc>
        <w:tc>
          <w:tcPr>
            <w:tcW w:w="404" w:type="pct"/>
            <w:shd w:val="clear" w:color="000000" w:fill="FFFFFF"/>
          </w:tcPr>
          <w:p w:rsidR="00B875E2" w:rsidRPr="00CE4922" w:rsidRDefault="00B875E2" w:rsidP="00B875E2">
            <w:pPr>
              <w:spacing w:after="0" w:line="240" w:lineRule="auto"/>
              <w:jc w:val="right"/>
              <w:rPr>
                <w:rFonts w:eastAsia="Times New Roman" w:cstheme="minorHAnsi"/>
                <w:bCs/>
                <w:sz w:val="16"/>
                <w:szCs w:val="16"/>
              </w:rPr>
            </w:pPr>
            <w:r>
              <w:rPr>
                <w:rFonts w:eastAsia="Times New Roman" w:cstheme="minorHAnsi"/>
                <w:bCs/>
                <w:sz w:val="16"/>
                <w:szCs w:val="16"/>
              </w:rPr>
              <w:t>1.635.521.750</w:t>
            </w:r>
          </w:p>
        </w:tc>
        <w:tc>
          <w:tcPr>
            <w:tcW w:w="496" w:type="pct"/>
            <w:shd w:val="clear" w:color="000000" w:fill="FFFFFF"/>
            <w:vAlign w:val="center"/>
          </w:tcPr>
          <w:p w:rsidR="00B875E2" w:rsidRDefault="00B875E2" w:rsidP="00B875E2">
            <w:pPr>
              <w:spacing w:after="0" w:line="240" w:lineRule="auto"/>
              <w:rPr>
                <w:rFonts w:cstheme="minorHAnsi"/>
                <w:sz w:val="16"/>
                <w:szCs w:val="16"/>
              </w:rPr>
            </w:pPr>
            <w:r>
              <w:rPr>
                <w:rFonts w:cstheme="minorHAnsi"/>
                <w:sz w:val="16"/>
                <w:szCs w:val="16"/>
              </w:rPr>
              <w:t>Pemberdayaan masyarakat di Kelurahan</w:t>
            </w:r>
          </w:p>
          <w:p w:rsidR="00B875E2" w:rsidRPr="00ED3381" w:rsidRDefault="00B875E2" w:rsidP="00B875E2">
            <w:pPr>
              <w:spacing w:after="0" w:line="240" w:lineRule="auto"/>
              <w:rPr>
                <w:rFonts w:cstheme="minorHAnsi"/>
                <w:sz w:val="16"/>
                <w:szCs w:val="16"/>
              </w:rPr>
            </w:pPr>
          </w:p>
        </w:tc>
        <w:tc>
          <w:tcPr>
            <w:tcW w:w="410" w:type="pct"/>
            <w:shd w:val="clear" w:color="000000" w:fill="FFFFFF"/>
            <w:vAlign w:val="center"/>
          </w:tcPr>
          <w:p w:rsidR="00B875E2" w:rsidRPr="0043185A" w:rsidRDefault="00B875E2" w:rsidP="00B875E2">
            <w:pPr>
              <w:jc w:val="center"/>
              <w:rPr>
                <w:rFonts w:cs="Calibri"/>
                <w:sz w:val="16"/>
                <w:szCs w:val="16"/>
              </w:rPr>
            </w:pPr>
          </w:p>
        </w:tc>
        <w:tc>
          <w:tcPr>
            <w:tcW w:w="197" w:type="pct"/>
            <w:shd w:val="clear" w:color="000000" w:fill="FFFFFF"/>
            <w:vAlign w:val="center"/>
          </w:tcPr>
          <w:p w:rsidR="00B875E2" w:rsidRPr="0043185A" w:rsidRDefault="00B875E2" w:rsidP="00B875E2">
            <w:pPr>
              <w:jc w:val="center"/>
              <w:rPr>
                <w:rFonts w:cs="Calibri"/>
                <w:sz w:val="16"/>
                <w:szCs w:val="16"/>
              </w:rPr>
            </w:pPr>
          </w:p>
        </w:tc>
        <w:tc>
          <w:tcPr>
            <w:tcW w:w="255" w:type="pct"/>
            <w:shd w:val="clear" w:color="000000" w:fill="FFFFFF"/>
            <w:vAlign w:val="center"/>
          </w:tcPr>
          <w:p w:rsidR="00B875E2" w:rsidRPr="0043185A" w:rsidRDefault="00B875E2" w:rsidP="00B875E2">
            <w:pPr>
              <w:jc w:val="center"/>
              <w:rPr>
                <w:rFonts w:cs="Calibri"/>
                <w:sz w:val="16"/>
                <w:szCs w:val="16"/>
              </w:rPr>
            </w:pPr>
          </w:p>
        </w:tc>
        <w:tc>
          <w:tcPr>
            <w:tcW w:w="279" w:type="pct"/>
            <w:shd w:val="clear" w:color="000000" w:fill="FFFFFF"/>
            <w:vAlign w:val="center"/>
          </w:tcPr>
          <w:p w:rsidR="00B875E2" w:rsidRPr="0043185A" w:rsidRDefault="00B875E2" w:rsidP="00B875E2">
            <w:pPr>
              <w:jc w:val="center"/>
              <w:rPr>
                <w:rFonts w:cs="Calibri"/>
                <w:sz w:val="16"/>
                <w:szCs w:val="16"/>
              </w:rPr>
            </w:pPr>
          </w:p>
        </w:tc>
        <w:tc>
          <w:tcPr>
            <w:tcW w:w="416" w:type="pct"/>
            <w:shd w:val="clear" w:color="000000" w:fill="FFFFFF"/>
          </w:tcPr>
          <w:p w:rsidR="00B875E2" w:rsidRPr="00CE4922" w:rsidRDefault="00B875E2" w:rsidP="00B875E2">
            <w:pPr>
              <w:spacing w:after="0" w:line="240" w:lineRule="auto"/>
              <w:jc w:val="right"/>
              <w:rPr>
                <w:rFonts w:eastAsia="Times New Roman" w:cstheme="minorHAnsi"/>
                <w:bCs/>
                <w:sz w:val="16"/>
                <w:szCs w:val="16"/>
              </w:rPr>
            </w:pPr>
            <w:r>
              <w:rPr>
                <w:rFonts w:eastAsia="Times New Roman" w:cstheme="minorHAnsi"/>
                <w:bCs/>
                <w:sz w:val="16"/>
                <w:szCs w:val="16"/>
              </w:rPr>
              <w:t>1.635.521.750</w:t>
            </w:r>
          </w:p>
        </w:tc>
        <w:tc>
          <w:tcPr>
            <w:tcW w:w="316" w:type="pct"/>
            <w:vAlign w:val="center"/>
          </w:tcPr>
          <w:p w:rsidR="00B875E2" w:rsidRPr="00C6753C" w:rsidRDefault="00B875E2" w:rsidP="00B875E2">
            <w:pPr>
              <w:jc w:val="center"/>
              <w:rPr>
                <w:rFonts w:cs="Calibri"/>
                <w:color w:val="000000"/>
                <w:sz w:val="16"/>
                <w:szCs w:val="16"/>
              </w:rPr>
            </w:pPr>
          </w:p>
        </w:tc>
      </w:tr>
      <w:tr w:rsidR="00B875E2" w:rsidRPr="00C6753C" w:rsidTr="00937463">
        <w:trPr>
          <w:trHeight w:val="224"/>
        </w:trPr>
        <w:tc>
          <w:tcPr>
            <w:tcW w:w="428" w:type="pct"/>
          </w:tcPr>
          <w:p w:rsidR="00B875E2" w:rsidRPr="00CE4922" w:rsidRDefault="00B875E2" w:rsidP="00B875E2">
            <w:pPr>
              <w:spacing w:after="0" w:line="240" w:lineRule="auto"/>
              <w:rPr>
                <w:rFonts w:eastAsia="Times New Roman" w:cstheme="minorHAnsi"/>
                <w:bCs/>
                <w:sz w:val="16"/>
                <w:szCs w:val="16"/>
              </w:rPr>
            </w:pPr>
            <w:r w:rsidRPr="00D131D0">
              <w:rPr>
                <w:rFonts w:eastAsia="Times New Roman" w:cstheme="minorHAnsi"/>
                <w:sz w:val="16"/>
                <w:szCs w:val="16"/>
              </w:rPr>
              <w:t>7.01.</w:t>
            </w:r>
            <w:r>
              <w:rPr>
                <w:rFonts w:eastAsia="Times New Roman" w:cstheme="minorHAnsi"/>
                <w:sz w:val="16"/>
                <w:szCs w:val="16"/>
              </w:rPr>
              <w:t>03.2.02.04</w:t>
            </w:r>
          </w:p>
        </w:tc>
        <w:tc>
          <w:tcPr>
            <w:tcW w:w="539" w:type="pct"/>
            <w:shd w:val="clear" w:color="000000" w:fill="FFFFFF"/>
            <w:vAlign w:val="center"/>
          </w:tcPr>
          <w:p w:rsidR="00B875E2" w:rsidRDefault="00B875E2" w:rsidP="00B875E2">
            <w:pPr>
              <w:spacing w:after="0" w:line="240" w:lineRule="auto"/>
              <w:rPr>
                <w:rFonts w:cstheme="minorHAnsi"/>
                <w:sz w:val="16"/>
                <w:szCs w:val="16"/>
              </w:rPr>
            </w:pPr>
            <w:r>
              <w:rPr>
                <w:rFonts w:cstheme="minorHAnsi"/>
                <w:sz w:val="16"/>
                <w:szCs w:val="16"/>
              </w:rPr>
              <w:t>Evaluasi kelurahan</w:t>
            </w:r>
          </w:p>
          <w:p w:rsidR="00B875E2" w:rsidRPr="00ED3381" w:rsidRDefault="00B875E2" w:rsidP="00B875E2">
            <w:pPr>
              <w:spacing w:after="0" w:line="240" w:lineRule="auto"/>
              <w:rPr>
                <w:rFonts w:cstheme="minorHAnsi"/>
                <w:sz w:val="16"/>
                <w:szCs w:val="16"/>
              </w:rPr>
            </w:pPr>
          </w:p>
        </w:tc>
        <w:tc>
          <w:tcPr>
            <w:tcW w:w="454" w:type="pct"/>
            <w:shd w:val="clear" w:color="000000" w:fill="FFFFFF"/>
            <w:vAlign w:val="center"/>
          </w:tcPr>
          <w:p w:rsidR="00B875E2" w:rsidRPr="0043185A" w:rsidRDefault="00B875E2" w:rsidP="00B875E2">
            <w:pPr>
              <w:jc w:val="center"/>
              <w:rPr>
                <w:rFonts w:cs="Calibri"/>
                <w:sz w:val="16"/>
                <w:szCs w:val="16"/>
              </w:rPr>
            </w:pPr>
          </w:p>
        </w:tc>
        <w:tc>
          <w:tcPr>
            <w:tcW w:w="197" w:type="pct"/>
            <w:shd w:val="clear" w:color="000000" w:fill="FFFFFF"/>
            <w:vAlign w:val="center"/>
          </w:tcPr>
          <w:p w:rsidR="00B875E2" w:rsidRPr="0043185A" w:rsidRDefault="00B875E2" w:rsidP="00B875E2">
            <w:pPr>
              <w:jc w:val="center"/>
              <w:rPr>
                <w:rFonts w:cs="Calibri"/>
                <w:sz w:val="16"/>
                <w:szCs w:val="16"/>
              </w:rPr>
            </w:pPr>
          </w:p>
        </w:tc>
        <w:tc>
          <w:tcPr>
            <w:tcW w:w="245" w:type="pct"/>
            <w:shd w:val="clear" w:color="000000" w:fill="FFFFFF"/>
            <w:vAlign w:val="center"/>
          </w:tcPr>
          <w:p w:rsidR="00B875E2" w:rsidRPr="0043185A" w:rsidRDefault="00B875E2" w:rsidP="00B875E2">
            <w:pPr>
              <w:jc w:val="center"/>
              <w:rPr>
                <w:rFonts w:cs="Calibri"/>
                <w:sz w:val="16"/>
                <w:szCs w:val="16"/>
              </w:rPr>
            </w:pPr>
          </w:p>
        </w:tc>
        <w:tc>
          <w:tcPr>
            <w:tcW w:w="363" w:type="pct"/>
            <w:shd w:val="clear" w:color="000000" w:fill="FFFFFF"/>
            <w:vAlign w:val="center"/>
          </w:tcPr>
          <w:p w:rsidR="00B875E2" w:rsidRPr="0043185A" w:rsidRDefault="00B875E2" w:rsidP="00B875E2">
            <w:pPr>
              <w:jc w:val="center"/>
              <w:rPr>
                <w:rFonts w:cs="Calibri"/>
                <w:sz w:val="16"/>
                <w:szCs w:val="16"/>
              </w:rPr>
            </w:pPr>
          </w:p>
        </w:tc>
        <w:tc>
          <w:tcPr>
            <w:tcW w:w="404" w:type="pct"/>
            <w:shd w:val="clear" w:color="000000" w:fill="FFFFFF"/>
          </w:tcPr>
          <w:p w:rsidR="00B875E2" w:rsidRPr="00CE4922" w:rsidRDefault="00B875E2" w:rsidP="00B875E2">
            <w:pPr>
              <w:spacing w:after="0" w:line="240" w:lineRule="auto"/>
              <w:jc w:val="right"/>
              <w:rPr>
                <w:rFonts w:eastAsia="Times New Roman" w:cstheme="minorHAnsi"/>
                <w:bCs/>
                <w:sz w:val="16"/>
                <w:szCs w:val="16"/>
              </w:rPr>
            </w:pPr>
            <w:r>
              <w:rPr>
                <w:rFonts w:eastAsia="Times New Roman" w:cstheme="minorHAnsi"/>
                <w:bCs/>
                <w:sz w:val="16"/>
                <w:szCs w:val="16"/>
              </w:rPr>
              <w:t>1.410.717.430</w:t>
            </w:r>
          </w:p>
        </w:tc>
        <w:tc>
          <w:tcPr>
            <w:tcW w:w="496" w:type="pct"/>
            <w:shd w:val="clear" w:color="000000" w:fill="FFFFFF"/>
            <w:vAlign w:val="center"/>
          </w:tcPr>
          <w:p w:rsidR="00B875E2" w:rsidRDefault="00B875E2" w:rsidP="00B875E2">
            <w:pPr>
              <w:spacing w:after="0" w:line="240" w:lineRule="auto"/>
              <w:rPr>
                <w:rFonts w:cstheme="minorHAnsi"/>
                <w:sz w:val="16"/>
                <w:szCs w:val="16"/>
              </w:rPr>
            </w:pPr>
            <w:r>
              <w:rPr>
                <w:rFonts w:cstheme="minorHAnsi"/>
                <w:sz w:val="16"/>
                <w:szCs w:val="16"/>
              </w:rPr>
              <w:t>Evaluasi kelurahan</w:t>
            </w:r>
          </w:p>
          <w:p w:rsidR="00B875E2" w:rsidRPr="00ED3381" w:rsidRDefault="00B875E2" w:rsidP="00B875E2">
            <w:pPr>
              <w:spacing w:after="0" w:line="240" w:lineRule="auto"/>
              <w:rPr>
                <w:rFonts w:cstheme="minorHAnsi"/>
                <w:sz w:val="16"/>
                <w:szCs w:val="16"/>
              </w:rPr>
            </w:pPr>
          </w:p>
        </w:tc>
        <w:tc>
          <w:tcPr>
            <w:tcW w:w="410" w:type="pct"/>
            <w:shd w:val="clear" w:color="000000" w:fill="FFFFFF"/>
            <w:vAlign w:val="center"/>
          </w:tcPr>
          <w:p w:rsidR="00B875E2" w:rsidRPr="0043185A" w:rsidRDefault="00B875E2" w:rsidP="00B875E2">
            <w:pPr>
              <w:jc w:val="center"/>
              <w:rPr>
                <w:rFonts w:cs="Calibri"/>
                <w:sz w:val="16"/>
                <w:szCs w:val="16"/>
              </w:rPr>
            </w:pPr>
          </w:p>
        </w:tc>
        <w:tc>
          <w:tcPr>
            <w:tcW w:w="197" w:type="pct"/>
            <w:shd w:val="clear" w:color="000000" w:fill="FFFFFF"/>
            <w:vAlign w:val="center"/>
          </w:tcPr>
          <w:p w:rsidR="00B875E2" w:rsidRPr="0043185A" w:rsidRDefault="00B875E2" w:rsidP="00B875E2">
            <w:pPr>
              <w:jc w:val="center"/>
              <w:rPr>
                <w:rFonts w:cs="Calibri"/>
                <w:sz w:val="16"/>
                <w:szCs w:val="16"/>
              </w:rPr>
            </w:pPr>
          </w:p>
        </w:tc>
        <w:tc>
          <w:tcPr>
            <w:tcW w:w="255" w:type="pct"/>
            <w:shd w:val="clear" w:color="000000" w:fill="FFFFFF"/>
            <w:vAlign w:val="center"/>
          </w:tcPr>
          <w:p w:rsidR="00B875E2" w:rsidRPr="0043185A" w:rsidRDefault="00B875E2" w:rsidP="00B875E2">
            <w:pPr>
              <w:jc w:val="center"/>
              <w:rPr>
                <w:rFonts w:cs="Calibri"/>
                <w:sz w:val="16"/>
                <w:szCs w:val="16"/>
              </w:rPr>
            </w:pPr>
          </w:p>
        </w:tc>
        <w:tc>
          <w:tcPr>
            <w:tcW w:w="279" w:type="pct"/>
            <w:shd w:val="clear" w:color="000000" w:fill="FFFFFF"/>
            <w:vAlign w:val="center"/>
          </w:tcPr>
          <w:p w:rsidR="00B875E2" w:rsidRPr="0043185A" w:rsidRDefault="00B875E2" w:rsidP="00B875E2">
            <w:pPr>
              <w:jc w:val="center"/>
              <w:rPr>
                <w:rFonts w:cs="Calibri"/>
                <w:sz w:val="16"/>
                <w:szCs w:val="16"/>
              </w:rPr>
            </w:pPr>
          </w:p>
        </w:tc>
        <w:tc>
          <w:tcPr>
            <w:tcW w:w="416" w:type="pct"/>
            <w:shd w:val="clear" w:color="000000" w:fill="FFFFFF"/>
          </w:tcPr>
          <w:p w:rsidR="00B875E2" w:rsidRPr="00CE4922" w:rsidRDefault="00B875E2" w:rsidP="00B875E2">
            <w:pPr>
              <w:spacing w:after="0" w:line="240" w:lineRule="auto"/>
              <w:jc w:val="right"/>
              <w:rPr>
                <w:rFonts w:eastAsia="Times New Roman" w:cstheme="minorHAnsi"/>
                <w:bCs/>
                <w:sz w:val="16"/>
                <w:szCs w:val="16"/>
              </w:rPr>
            </w:pPr>
            <w:r>
              <w:rPr>
                <w:rFonts w:eastAsia="Times New Roman" w:cstheme="minorHAnsi"/>
                <w:bCs/>
                <w:sz w:val="16"/>
                <w:szCs w:val="16"/>
              </w:rPr>
              <w:t>1.410.717.430</w:t>
            </w:r>
          </w:p>
        </w:tc>
        <w:tc>
          <w:tcPr>
            <w:tcW w:w="316" w:type="pct"/>
            <w:vAlign w:val="center"/>
          </w:tcPr>
          <w:p w:rsidR="00B875E2" w:rsidRPr="00C6753C" w:rsidRDefault="00B875E2" w:rsidP="00B875E2">
            <w:pPr>
              <w:jc w:val="center"/>
              <w:rPr>
                <w:rFonts w:cs="Calibri"/>
                <w:color w:val="000000"/>
                <w:sz w:val="16"/>
                <w:szCs w:val="16"/>
              </w:rPr>
            </w:pPr>
          </w:p>
        </w:tc>
      </w:tr>
      <w:tr w:rsidR="00B875E2" w:rsidRPr="00C6753C" w:rsidTr="003F4543">
        <w:trPr>
          <w:trHeight w:val="645"/>
        </w:trPr>
        <w:tc>
          <w:tcPr>
            <w:tcW w:w="428" w:type="pct"/>
          </w:tcPr>
          <w:p w:rsidR="00B875E2" w:rsidRPr="00CE4922" w:rsidRDefault="00B875E2" w:rsidP="00B875E2">
            <w:pPr>
              <w:spacing w:after="0" w:line="240" w:lineRule="auto"/>
              <w:rPr>
                <w:rFonts w:eastAsia="Times New Roman" w:cstheme="minorHAnsi"/>
                <w:bCs/>
                <w:sz w:val="16"/>
                <w:szCs w:val="16"/>
              </w:rPr>
            </w:pPr>
            <w:r w:rsidRPr="00D131D0">
              <w:rPr>
                <w:rFonts w:eastAsia="Times New Roman" w:cstheme="minorHAnsi"/>
                <w:sz w:val="16"/>
                <w:szCs w:val="16"/>
              </w:rPr>
              <w:t>7.01.</w:t>
            </w:r>
            <w:r>
              <w:rPr>
                <w:rFonts w:eastAsia="Times New Roman" w:cstheme="minorHAnsi"/>
                <w:sz w:val="16"/>
                <w:szCs w:val="16"/>
              </w:rPr>
              <w:t>04</w:t>
            </w:r>
          </w:p>
        </w:tc>
        <w:tc>
          <w:tcPr>
            <w:tcW w:w="539" w:type="pct"/>
            <w:shd w:val="clear" w:color="000000" w:fill="FFFFFF"/>
            <w:vAlign w:val="center"/>
          </w:tcPr>
          <w:p w:rsidR="00B875E2" w:rsidRPr="00692F7E" w:rsidRDefault="00B875E2" w:rsidP="00B875E2">
            <w:pPr>
              <w:spacing w:after="0" w:line="240" w:lineRule="auto"/>
              <w:rPr>
                <w:rFonts w:cstheme="minorHAnsi"/>
                <w:b/>
                <w:sz w:val="16"/>
                <w:szCs w:val="16"/>
              </w:rPr>
            </w:pPr>
            <w:r w:rsidRPr="00692F7E">
              <w:rPr>
                <w:rFonts w:cstheme="minorHAnsi"/>
                <w:b/>
                <w:sz w:val="16"/>
                <w:szCs w:val="16"/>
              </w:rPr>
              <w:t xml:space="preserve">Program Koordinasi ketentraman dan ketertiban Umum </w:t>
            </w:r>
          </w:p>
        </w:tc>
        <w:tc>
          <w:tcPr>
            <w:tcW w:w="454" w:type="pct"/>
            <w:shd w:val="clear" w:color="000000" w:fill="FFFFFF"/>
            <w:vAlign w:val="center"/>
          </w:tcPr>
          <w:p w:rsidR="00B875E2" w:rsidRPr="0043185A" w:rsidRDefault="00B875E2" w:rsidP="00B875E2">
            <w:pPr>
              <w:jc w:val="center"/>
              <w:rPr>
                <w:rFonts w:cs="Calibri"/>
                <w:sz w:val="16"/>
                <w:szCs w:val="16"/>
              </w:rPr>
            </w:pPr>
          </w:p>
        </w:tc>
        <w:tc>
          <w:tcPr>
            <w:tcW w:w="197" w:type="pct"/>
            <w:shd w:val="clear" w:color="000000" w:fill="FFFFFF"/>
            <w:vAlign w:val="center"/>
          </w:tcPr>
          <w:p w:rsidR="00B875E2" w:rsidRPr="0043185A" w:rsidRDefault="00B875E2" w:rsidP="00B875E2">
            <w:pPr>
              <w:jc w:val="center"/>
              <w:rPr>
                <w:rFonts w:cs="Calibri"/>
                <w:sz w:val="16"/>
                <w:szCs w:val="16"/>
              </w:rPr>
            </w:pPr>
          </w:p>
        </w:tc>
        <w:tc>
          <w:tcPr>
            <w:tcW w:w="245" w:type="pct"/>
            <w:shd w:val="clear" w:color="000000" w:fill="FFFFFF"/>
            <w:vAlign w:val="center"/>
          </w:tcPr>
          <w:p w:rsidR="00B875E2" w:rsidRPr="0043185A" w:rsidRDefault="00B875E2" w:rsidP="00B875E2">
            <w:pPr>
              <w:jc w:val="center"/>
              <w:rPr>
                <w:rFonts w:cs="Calibri"/>
                <w:sz w:val="16"/>
                <w:szCs w:val="16"/>
              </w:rPr>
            </w:pPr>
          </w:p>
        </w:tc>
        <w:tc>
          <w:tcPr>
            <w:tcW w:w="363" w:type="pct"/>
            <w:shd w:val="clear" w:color="000000" w:fill="FFFFFF"/>
            <w:vAlign w:val="center"/>
          </w:tcPr>
          <w:p w:rsidR="00B875E2" w:rsidRPr="0043185A" w:rsidRDefault="00B875E2" w:rsidP="00B875E2">
            <w:pPr>
              <w:jc w:val="center"/>
              <w:rPr>
                <w:rFonts w:cs="Calibri"/>
                <w:sz w:val="16"/>
                <w:szCs w:val="16"/>
              </w:rPr>
            </w:pPr>
          </w:p>
        </w:tc>
        <w:tc>
          <w:tcPr>
            <w:tcW w:w="404" w:type="pct"/>
            <w:shd w:val="clear" w:color="000000" w:fill="FFFFFF"/>
          </w:tcPr>
          <w:p w:rsidR="00B875E2" w:rsidRPr="00BE2DCC" w:rsidRDefault="00B875E2" w:rsidP="00B875E2">
            <w:pPr>
              <w:spacing w:after="0" w:line="240" w:lineRule="auto"/>
              <w:jc w:val="right"/>
              <w:rPr>
                <w:rFonts w:eastAsia="Times New Roman" w:cstheme="minorHAnsi"/>
                <w:b/>
                <w:bCs/>
                <w:sz w:val="16"/>
                <w:szCs w:val="16"/>
              </w:rPr>
            </w:pPr>
            <w:r>
              <w:rPr>
                <w:rFonts w:eastAsia="Times New Roman" w:cstheme="minorHAnsi"/>
                <w:b/>
                <w:bCs/>
                <w:sz w:val="16"/>
                <w:szCs w:val="16"/>
              </w:rPr>
              <w:t>85.000.000</w:t>
            </w:r>
          </w:p>
        </w:tc>
        <w:tc>
          <w:tcPr>
            <w:tcW w:w="496" w:type="pct"/>
            <w:shd w:val="clear" w:color="000000" w:fill="FFFFFF"/>
            <w:vAlign w:val="center"/>
          </w:tcPr>
          <w:p w:rsidR="00B875E2" w:rsidRPr="00692F7E" w:rsidRDefault="00B875E2" w:rsidP="00B875E2">
            <w:pPr>
              <w:spacing w:after="0" w:line="240" w:lineRule="auto"/>
              <w:rPr>
                <w:rFonts w:cstheme="minorHAnsi"/>
                <w:b/>
                <w:sz w:val="16"/>
                <w:szCs w:val="16"/>
              </w:rPr>
            </w:pPr>
            <w:r w:rsidRPr="00692F7E">
              <w:rPr>
                <w:rFonts w:cstheme="minorHAnsi"/>
                <w:b/>
                <w:sz w:val="16"/>
                <w:szCs w:val="16"/>
              </w:rPr>
              <w:t xml:space="preserve">Program Koordinasi ketentraman dan ketertiban Umum </w:t>
            </w:r>
          </w:p>
        </w:tc>
        <w:tc>
          <w:tcPr>
            <w:tcW w:w="410" w:type="pct"/>
            <w:shd w:val="clear" w:color="000000" w:fill="FFFFFF"/>
            <w:vAlign w:val="center"/>
          </w:tcPr>
          <w:p w:rsidR="00B875E2" w:rsidRPr="0043185A" w:rsidRDefault="00B875E2" w:rsidP="00B875E2">
            <w:pPr>
              <w:jc w:val="center"/>
              <w:rPr>
                <w:rFonts w:cs="Calibri"/>
                <w:sz w:val="16"/>
                <w:szCs w:val="16"/>
              </w:rPr>
            </w:pPr>
          </w:p>
        </w:tc>
        <w:tc>
          <w:tcPr>
            <w:tcW w:w="197" w:type="pct"/>
            <w:shd w:val="clear" w:color="000000" w:fill="FFFFFF"/>
            <w:vAlign w:val="center"/>
          </w:tcPr>
          <w:p w:rsidR="00B875E2" w:rsidRPr="0043185A" w:rsidRDefault="00B875E2" w:rsidP="00B875E2">
            <w:pPr>
              <w:jc w:val="center"/>
              <w:rPr>
                <w:rFonts w:cs="Calibri"/>
                <w:sz w:val="16"/>
                <w:szCs w:val="16"/>
              </w:rPr>
            </w:pPr>
          </w:p>
        </w:tc>
        <w:tc>
          <w:tcPr>
            <w:tcW w:w="255" w:type="pct"/>
            <w:shd w:val="clear" w:color="000000" w:fill="FFFFFF"/>
            <w:vAlign w:val="center"/>
          </w:tcPr>
          <w:p w:rsidR="00B875E2" w:rsidRPr="0043185A" w:rsidRDefault="00B875E2" w:rsidP="00B875E2">
            <w:pPr>
              <w:jc w:val="center"/>
              <w:rPr>
                <w:rFonts w:cs="Calibri"/>
                <w:sz w:val="16"/>
                <w:szCs w:val="16"/>
              </w:rPr>
            </w:pPr>
          </w:p>
        </w:tc>
        <w:tc>
          <w:tcPr>
            <w:tcW w:w="279" w:type="pct"/>
            <w:shd w:val="clear" w:color="000000" w:fill="FFFFFF"/>
            <w:vAlign w:val="center"/>
          </w:tcPr>
          <w:p w:rsidR="00B875E2" w:rsidRPr="0043185A" w:rsidRDefault="00B875E2" w:rsidP="00B875E2">
            <w:pPr>
              <w:jc w:val="center"/>
              <w:rPr>
                <w:rFonts w:cs="Calibri"/>
                <w:sz w:val="16"/>
                <w:szCs w:val="16"/>
              </w:rPr>
            </w:pPr>
          </w:p>
        </w:tc>
        <w:tc>
          <w:tcPr>
            <w:tcW w:w="416" w:type="pct"/>
            <w:shd w:val="clear" w:color="000000" w:fill="FFFFFF"/>
          </w:tcPr>
          <w:p w:rsidR="00B875E2" w:rsidRPr="00BE2DCC" w:rsidRDefault="00B875E2" w:rsidP="00B875E2">
            <w:pPr>
              <w:spacing w:after="0" w:line="240" w:lineRule="auto"/>
              <w:jc w:val="right"/>
              <w:rPr>
                <w:rFonts w:eastAsia="Times New Roman" w:cstheme="minorHAnsi"/>
                <w:b/>
                <w:bCs/>
                <w:sz w:val="16"/>
                <w:szCs w:val="16"/>
              </w:rPr>
            </w:pPr>
            <w:r>
              <w:rPr>
                <w:rFonts w:eastAsia="Times New Roman" w:cstheme="minorHAnsi"/>
                <w:b/>
                <w:bCs/>
                <w:sz w:val="16"/>
                <w:szCs w:val="16"/>
              </w:rPr>
              <w:t>85.000.000</w:t>
            </w:r>
          </w:p>
        </w:tc>
        <w:tc>
          <w:tcPr>
            <w:tcW w:w="316" w:type="pct"/>
            <w:vAlign w:val="center"/>
          </w:tcPr>
          <w:p w:rsidR="00B875E2" w:rsidRPr="00C6753C" w:rsidRDefault="00B875E2" w:rsidP="00B875E2">
            <w:pPr>
              <w:jc w:val="center"/>
              <w:rPr>
                <w:rFonts w:cs="Calibri"/>
                <w:color w:val="000000"/>
                <w:sz w:val="16"/>
                <w:szCs w:val="16"/>
              </w:rPr>
            </w:pPr>
          </w:p>
        </w:tc>
      </w:tr>
      <w:tr w:rsidR="00B875E2" w:rsidRPr="00C6753C" w:rsidTr="003F4543">
        <w:trPr>
          <w:trHeight w:val="645"/>
        </w:trPr>
        <w:tc>
          <w:tcPr>
            <w:tcW w:w="428" w:type="pct"/>
          </w:tcPr>
          <w:p w:rsidR="00B875E2" w:rsidRPr="00CE4922" w:rsidRDefault="00B875E2" w:rsidP="00B875E2">
            <w:pPr>
              <w:spacing w:after="0" w:line="240" w:lineRule="auto"/>
              <w:rPr>
                <w:rFonts w:eastAsia="Times New Roman" w:cstheme="minorHAnsi"/>
                <w:bCs/>
                <w:sz w:val="16"/>
                <w:szCs w:val="16"/>
              </w:rPr>
            </w:pPr>
            <w:r w:rsidRPr="00D131D0">
              <w:rPr>
                <w:rFonts w:eastAsia="Times New Roman" w:cstheme="minorHAnsi"/>
                <w:sz w:val="16"/>
                <w:szCs w:val="16"/>
              </w:rPr>
              <w:t>7.01.</w:t>
            </w:r>
            <w:r>
              <w:rPr>
                <w:rFonts w:eastAsia="Times New Roman" w:cstheme="minorHAnsi"/>
                <w:sz w:val="16"/>
                <w:szCs w:val="16"/>
              </w:rPr>
              <w:t>04.2.03</w:t>
            </w:r>
          </w:p>
        </w:tc>
        <w:tc>
          <w:tcPr>
            <w:tcW w:w="539" w:type="pct"/>
            <w:shd w:val="clear" w:color="000000" w:fill="FFFFFF"/>
            <w:vAlign w:val="center"/>
          </w:tcPr>
          <w:p w:rsidR="00B875E2" w:rsidRPr="00692F7E" w:rsidRDefault="00B875E2" w:rsidP="00B875E2">
            <w:pPr>
              <w:spacing w:after="0" w:line="240" w:lineRule="auto"/>
              <w:rPr>
                <w:rFonts w:cstheme="minorHAnsi"/>
                <w:sz w:val="16"/>
                <w:szCs w:val="16"/>
              </w:rPr>
            </w:pPr>
            <w:r w:rsidRPr="00692F7E">
              <w:rPr>
                <w:rFonts w:cstheme="minorHAnsi"/>
                <w:sz w:val="16"/>
                <w:szCs w:val="16"/>
              </w:rPr>
              <w:t>Koordinasi upaya penyelenggaraan ketentraman dan ketertiban Umum</w:t>
            </w:r>
          </w:p>
        </w:tc>
        <w:tc>
          <w:tcPr>
            <w:tcW w:w="454" w:type="pct"/>
            <w:shd w:val="clear" w:color="000000" w:fill="FFFFFF"/>
            <w:vAlign w:val="center"/>
          </w:tcPr>
          <w:p w:rsidR="00B875E2" w:rsidRPr="0043185A" w:rsidRDefault="00B875E2" w:rsidP="00B875E2">
            <w:pPr>
              <w:jc w:val="center"/>
              <w:rPr>
                <w:rFonts w:cs="Calibri"/>
                <w:sz w:val="16"/>
                <w:szCs w:val="16"/>
              </w:rPr>
            </w:pPr>
          </w:p>
        </w:tc>
        <w:tc>
          <w:tcPr>
            <w:tcW w:w="197" w:type="pct"/>
            <w:shd w:val="clear" w:color="000000" w:fill="FFFFFF"/>
            <w:vAlign w:val="center"/>
          </w:tcPr>
          <w:p w:rsidR="00B875E2" w:rsidRPr="0043185A" w:rsidRDefault="00B875E2" w:rsidP="00B875E2">
            <w:pPr>
              <w:jc w:val="center"/>
              <w:rPr>
                <w:rFonts w:cs="Calibri"/>
                <w:sz w:val="16"/>
                <w:szCs w:val="16"/>
              </w:rPr>
            </w:pPr>
          </w:p>
        </w:tc>
        <w:tc>
          <w:tcPr>
            <w:tcW w:w="245" w:type="pct"/>
            <w:shd w:val="clear" w:color="000000" w:fill="FFFFFF"/>
            <w:vAlign w:val="center"/>
          </w:tcPr>
          <w:p w:rsidR="00B875E2" w:rsidRPr="0043185A" w:rsidRDefault="00B875E2" w:rsidP="00B875E2">
            <w:pPr>
              <w:jc w:val="center"/>
              <w:rPr>
                <w:rFonts w:cs="Calibri"/>
                <w:sz w:val="16"/>
                <w:szCs w:val="16"/>
              </w:rPr>
            </w:pPr>
          </w:p>
        </w:tc>
        <w:tc>
          <w:tcPr>
            <w:tcW w:w="363" w:type="pct"/>
            <w:shd w:val="clear" w:color="000000" w:fill="FFFFFF"/>
            <w:vAlign w:val="center"/>
          </w:tcPr>
          <w:p w:rsidR="00B875E2" w:rsidRPr="0043185A" w:rsidRDefault="00B875E2" w:rsidP="00B875E2">
            <w:pPr>
              <w:jc w:val="center"/>
              <w:rPr>
                <w:rFonts w:cs="Calibri"/>
                <w:sz w:val="16"/>
                <w:szCs w:val="16"/>
              </w:rPr>
            </w:pPr>
          </w:p>
        </w:tc>
        <w:tc>
          <w:tcPr>
            <w:tcW w:w="404" w:type="pct"/>
            <w:shd w:val="clear" w:color="000000" w:fill="FFFFFF"/>
          </w:tcPr>
          <w:p w:rsidR="00B875E2" w:rsidRPr="00CE4922" w:rsidRDefault="00B875E2" w:rsidP="00B875E2">
            <w:pPr>
              <w:spacing w:after="0" w:line="240" w:lineRule="auto"/>
              <w:jc w:val="right"/>
              <w:rPr>
                <w:rFonts w:eastAsia="Times New Roman" w:cstheme="minorHAnsi"/>
                <w:bCs/>
                <w:sz w:val="16"/>
                <w:szCs w:val="16"/>
              </w:rPr>
            </w:pPr>
            <w:r>
              <w:rPr>
                <w:rFonts w:eastAsia="Times New Roman" w:cstheme="minorHAnsi"/>
                <w:bCs/>
                <w:sz w:val="16"/>
                <w:szCs w:val="16"/>
              </w:rPr>
              <w:t>85.000.000</w:t>
            </w:r>
          </w:p>
        </w:tc>
        <w:tc>
          <w:tcPr>
            <w:tcW w:w="496" w:type="pct"/>
            <w:shd w:val="clear" w:color="000000" w:fill="FFFFFF"/>
            <w:vAlign w:val="center"/>
          </w:tcPr>
          <w:p w:rsidR="00B875E2" w:rsidRPr="00692F7E" w:rsidRDefault="00B875E2" w:rsidP="00B875E2">
            <w:pPr>
              <w:spacing w:after="0" w:line="240" w:lineRule="auto"/>
              <w:rPr>
                <w:rFonts w:cstheme="minorHAnsi"/>
                <w:sz w:val="16"/>
                <w:szCs w:val="16"/>
              </w:rPr>
            </w:pPr>
            <w:r w:rsidRPr="00692F7E">
              <w:rPr>
                <w:rFonts w:cstheme="minorHAnsi"/>
                <w:sz w:val="16"/>
                <w:szCs w:val="16"/>
              </w:rPr>
              <w:t>Koordinasi upaya penyelenggaraan ketentraman dan ketertiban Umum</w:t>
            </w:r>
          </w:p>
        </w:tc>
        <w:tc>
          <w:tcPr>
            <w:tcW w:w="410" w:type="pct"/>
            <w:shd w:val="clear" w:color="000000" w:fill="FFFFFF"/>
            <w:vAlign w:val="center"/>
          </w:tcPr>
          <w:p w:rsidR="00B875E2" w:rsidRPr="0043185A" w:rsidRDefault="00B875E2" w:rsidP="00B875E2">
            <w:pPr>
              <w:rPr>
                <w:rFonts w:cs="Calibri"/>
                <w:sz w:val="16"/>
                <w:szCs w:val="16"/>
              </w:rPr>
            </w:pPr>
          </w:p>
        </w:tc>
        <w:tc>
          <w:tcPr>
            <w:tcW w:w="197" w:type="pct"/>
            <w:shd w:val="clear" w:color="000000" w:fill="FFFFFF"/>
            <w:vAlign w:val="center"/>
          </w:tcPr>
          <w:p w:rsidR="00B875E2" w:rsidRPr="00C6753C" w:rsidRDefault="00B875E2" w:rsidP="00B875E2">
            <w:pPr>
              <w:jc w:val="center"/>
              <w:rPr>
                <w:rFonts w:cs="Calibri"/>
                <w:sz w:val="16"/>
                <w:szCs w:val="16"/>
              </w:rPr>
            </w:pPr>
          </w:p>
        </w:tc>
        <w:tc>
          <w:tcPr>
            <w:tcW w:w="255" w:type="pct"/>
            <w:shd w:val="clear" w:color="000000" w:fill="FFFFFF"/>
            <w:vAlign w:val="center"/>
          </w:tcPr>
          <w:p w:rsidR="00B875E2" w:rsidRPr="00C6753C" w:rsidRDefault="00B875E2" w:rsidP="00B875E2">
            <w:pPr>
              <w:jc w:val="center"/>
              <w:rPr>
                <w:rFonts w:cs="Calibri"/>
                <w:sz w:val="16"/>
                <w:szCs w:val="16"/>
              </w:rPr>
            </w:pPr>
            <w:r>
              <w:rPr>
                <w:rFonts w:cs="Calibri"/>
                <w:sz w:val="16"/>
                <w:szCs w:val="16"/>
              </w:rPr>
              <w:t>, Tentara Nasional</w:t>
            </w:r>
          </w:p>
        </w:tc>
        <w:tc>
          <w:tcPr>
            <w:tcW w:w="279" w:type="pct"/>
            <w:shd w:val="clear" w:color="000000" w:fill="FFFFFF"/>
            <w:vAlign w:val="center"/>
          </w:tcPr>
          <w:p w:rsidR="00B875E2" w:rsidRPr="00C6753C" w:rsidRDefault="00B875E2" w:rsidP="00B875E2">
            <w:pPr>
              <w:jc w:val="center"/>
              <w:rPr>
                <w:rFonts w:cs="Calibri"/>
                <w:sz w:val="16"/>
                <w:szCs w:val="16"/>
              </w:rPr>
            </w:pPr>
          </w:p>
        </w:tc>
        <w:tc>
          <w:tcPr>
            <w:tcW w:w="416" w:type="pct"/>
            <w:shd w:val="clear" w:color="000000" w:fill="FFFFFF"/>
          </w:tcPr>
          <w:p w:rsidR="00B875E2" w:rsidRPr="00CE4922" w:rsidRDefault="00B875E2" w:rsidP="00B875E2">
            <w:pPr>
              <w:spacing w:after="0" w:line="240" w:lineRule="auto"/>
              <w:jc w:val="right"/>
              <w:rPr>
                <w:rFonts w:eastAsia="Times New Roman" w:cstheme="minorHAnsi"/>
                <w:bCs/>
                <w:sz w:val="16"/>
                <w:szCs w:val="16"/>
              </w:rPr>
            </w:pPr>
            <w:r>
              <w:rPr>
                <w:rFonts w:eastAsia="Times New Roman" w:cstheme="minorHAnsi"/>
                <w:bCs/>
                <w:sz w:val="16"/>
                <w:szCs w:val="16"/>
              </w:rPr>
              <w:t>85.000.000</w:t>
            </w:r>
          </w:p>
        </w:tc>
        <w:tc>
          <w:tcPr>
            <w:tcW w:w="316" w:type="pct"/>
            <w:vAlign w:val="center"/>
          </w:tcPr>
          <w:p w:rsidR="00B875E2" w:rsidRPr="00C6753C" w:rsidRDefault="00B875E2" w:rsidP="00B875E2">
            <w:pPr>
              <w:jc w:val="center"/>
              <w:rPr>
                <w:rFonts w:cs="Calibri"/>
                <w:color w:val="000000"/>
                <w:sz w:val="16"/>
                <w:szCs w:val="16"/>
              </w:rPr>
            </w:pPr>
          </w:p>
        </w:tc>
      </w:tr>
      <w:tr w:rsidR="00B875E2" w:rsidRPr="00C6753C" w:rsidTr="003F4543">
        <w:trPr>
          <w:trHeight w:val="645"/>
        </w:trPr>
        <w:tc>
          <w:tcPr>
            <w:tcW w:w="428" w:type="pct"/>
          </w:tcPr>
          <w:p w:rsidR="00B875E2" w:rsidRPr="00CE4922" w:rsidRDefault="00B875E2" w:rsidP="00B875E2">
            <w:pPr>
              <w:spacing w:after="0" w:line="240" w:lineRule="auto"/>
              <w:rPr>
                <w:rFonts w:eastAsia="Times New Roman" w:cstheme="minorHAnsi"/>
                <w:bCs/>
                <w:sz w:val="16"/>
                <w:szCs w:val="16"/>
              </w:rPr>
            </w:pPr>
            <w:r w:rsidRPr="00D131D0">
              <w:rPr>
                <w:rFonts w:eastAsia="Times New Roman" w:cstheme="minorHAnsi"/>
                <w:sz w:val="16"/>
                <w:szCs w:val="16"/>
              </w:rPr>
              <w:t>7.01.</w:t>
            </w:r>
            <w:r>
              <w:rPr>
                <w:rFonts w:eastAsia="Times New Roman" w:cstheme="minorHAnsi"/>
                <w:sz w:val="16"/>
                <w:szCs w:val="16"/>
              </w:rPr>
              <w:t>04.2.03.01</w:t>
            </w:r>
          </w:p>
        </w:tc>
        <w:tc>
          <w:tcPr>
            <w:tcW w:w="539" w:type="pct"/>
            <w:shd w:val="clear" w:color="000000" w:fill="FFFFFF"/>
            <w:vAlign w:val="center"/>
          </w:tcPr>
          <w:p w:rsidR="00B875E2" w:rsidRPr="00692F7E" w:rsidRDefault="00B875E2" w:rsidP="00B875E2">
            <w:pPr>
              <w:spacing w:after="0" w:line="240" w:lineRule="auto"/>
              <w:rPr>
                <w:rFonts w:cstheme="minorHAnsi"/>
                <w:sz w:val="16"/>
                <w:szCs w:val="16"/>
              </w:rPr>
            </w:pPr>
            <w:r w:rsidRPr="00692F7E">
              <w:rPr>
                <w:rFonts w:cstheme="minorHAnsi"/>
                <w:sz w:val="16"/>
                <w:szCs w:val="16"/>
              </w:rPr>
              <w:t xml:space="preserve">Sinegritas dengan </w:t>
            </w:r>
            <w:r>
              <w:rPr>
                <w:rFonts w:cstheme="minorHAnsi"/>
                <w:sz w:val="16"/>
                <w:szCs w:val="16"/>
              </w:rPr>
              <w:t>kepolisian Negara Republik IIndonesia, Tentara Nasional Indonesia dan Instansi vertical di wilayah kecamatan</w:t>
            </w:r>
            <w:r w:rsidRPr="00692F7E">
              <w:rPr>
                <w:rFonts w:cstheme="minorHAnsi"/>
                <w:sz w:val="16"/>
                <w:szCs w:val="16"/>
              </w:rPr>
              <w:t xml:space="preserve"> </w:t>
            </w:r>
          </w:p>
        </w:tc>
        <w:tc>
          <w:tcPr>
            <w:tcW w:w="454" w:type="pct"/>
            <w:shd w:val="clear" w:color="000000" w:fill="FFFFFF"/>
            <w:vAlign w:val="center"/>
          </w:tcPr>
          <w:p w:rsidR="00B875E2" w:rsidRPr="0043185A" w:rsidRDefault="00B875E2" w:rsidP="00B875E2">
            <w:pPr>
              <w:jc w:val="center"/>
              <w:rPr>
                <w:rFonts w:cs="Calibri"/>
                <w:sz w:val="16"/>
                <w:szCs w:val="16"/>
              </w:rPr>
            </w:pPr>
          </w:p>
        </w:tc>
        <w:tc>
          <w:tcPr>
            <w:tcW w:w="197" w:type="pct"/>
            <w:shd w:val="clear" w:color="000000" w:fill="FFFFFF"/>
            <w:vAlign w:val="center"/>
          </w:tcPr>
          <w:p w:rsidR="00B875E2" w:rsidRPr="0043185A" w:rsidRDefault="00B875E2" w:rsidP="00B875E2">
            <w:pPr>
              <w:jc w:val="center"/>
              <w:rPr>
                <w:rFonts w:cs="Calibri"/>
                <w:sz w:val="16"/>
                <w:szCs w:val="16"/>
              </w:rPr>
            </w:pPr>
          </w:p>
        </w:tc>
        <w:tc>
          <w:tcPr>
            <w:tcW w:w="245" w:type="pct"/>
            <w:shd w:val="clear" w:color="000000" w:fill="FFFFFF"/>
            <w:vAlign w:val="center"/>
          </w:tcPr>
          <w:p w:rsidR="00B875E2" w:rsidRPr="0043185A" w:rsidRDefault="00B875E2" w:rsidP="00B875E2">
            <w:pPr>
              <w:jc w:val="center"/>
              <w:rPr>
                <w:rFonts w:cs="Calibri"/>
                <w:sz w:val="16"/>
                <w:szCs w:val="16"/>
              </w:rPr>
            </w:pPr>
          </w:p>
        </w:tc>
        <w:tc>
          <w:tcPr>
            <w:tcW w:w="363" w:type="pct"/>
            <w:shd w:val="clear" w:color="000000" w:fill="FFFFFF"/>
            <w:vAlign w:val="center"/>
          </w:tcPr>
          <w:p w:rsidR="00B875E2" w:rsidRPr="0043185A" w:rsidRDefault="00B875E2" w:rsidP="00B875E2">
            <w:pPr>
              <w:jc w:val="center"/>
              <w:rPr>
                <w:rFonts w:cs="Calibri"/>
                <w:sz w:val="16"/>
                <w:szCs w:val="16"/>
              </w:rPr>
            </w:pPr>
          </w:p>
        </w:tc>
        <w:tc>
          <w:tcPr>
            <w:tcW w:w="404" w:type="pct"/>
            <w:shd w:val="clear" w:color="000000" w:fill="FFFFFF"/>
          </w:tcPr>
          <w:p w:rsidR="00B875E2" w:rsidRPr="00CE4922" w:rsidRDefault="00B875E2" w:rsidP="00B875E2">
            <w:pPr>
              <w:spacing w:after="0" w:line="240" w:lineRule="auto"/>
              <w:jc w:val="right"/>
              <w:rPr>
                <w:rFonts w:eastAsia="Times New Roman" w:cstheme="minorHAnsi"/>
                <w:bCs/>
                <w:sz w:val="16"/>
                <w:szCs w:val="16"/>
              </w:rPr>
            </w:pPr>
            <w:r>
              <w:rPr>
                <w:rFonts w:eastAsia="Times New Roman" w:cstheme="minorHAnsi"/>
                <w:bCs/>
                <w:sz w:val="16"/>
                <w:szCs w:val="16"/>
              </w:rPr>
              <w:t>85.000.000</w:t>
            </w:r>
          </w:p>
        </w:tc>
        <w:tc>
          <w:tcPr>
            <w:tcW w:w="496" w:type="pct"/>
            <w:shd w:val="clear" w:color="000000" w:fill="FFFFFF"/>
            <w:vAlign w:val="center"/>
          </w:tcPr>
          <w:p w:rsidR="00B875E2" w:rsidRPr="00692F7E" w:rsidRDefault="00B875E2" w:rsidP="00B875E2">
            <w:pPr>
              <w:spacing w:after="0" w:line="240" w:lineRule="auto"/>
              <w:rPr>
                <w:rFonts w:cstheme="minorHAnsi"/>
                <w:sz w:val="16"/>
                <w:szCs w:val="16"/>
              </w:rPr>
            </w:pPr>
            <w:r w:rsidRPr="00692F7E">
              <w:rPr>
                <w:rFonts w:cstheme="minorHAnsi"/>
                <w:sz w:val="16"/>
                <w:szCs w:val="16"/>
              </w:rPr>
              <w:t xml:space="preserve">Sinegritas dengan Kepolisian NKRI, TNI dan Instasi Vertikal di Wilayah kecamatan </w:t>
            </w:r>
          </w:p>
        </w:tc>
        <w:tc>
          <w:tcPr>
            <w:tcW w:w="410" w:type="pct"/>
            <w:shd w:val="clear" w:color="000000" w:fill="FFFFFF"/>
            <w:vAlign w:val="center"/>
          </w:tcPr>
          <w:p w:rsidR="00B875E2" w:rsidRPr="0043185A" w:rsidRDefault="00B875E2" w:rsidP="00B875E2">
            <w:pPr>
              <w:rPr>
                <w:rFonts w:cs="Calibri"/>
                <w:sz w:val="16"/>
                <w:szCs w:val="16"/>
              </w:rPr>
            </w:pPr>
          </w:p>
        </w:tc>
        <w:tc>
          <w:tcPr>
            <w:tcW w:w="197" w:type="pct"/>
            <w:shd w:val="clear" w:color="000000" w:fill="FFFFFF"/>
            <w:vAlign w:val="center"/>
          </w:tcPr>
          <w:p w:rsidR="00B875E2" w:rsidRPr="00C6753C" w:rsidRDefault="00B875E2" w:rsidP="00B875E2">
            <w:pPr>
              <w:jc w:val="center"/>
              <w:rPr>
                <w:rFonts w:cs="Calibri"/>
                <w:sz w:val="16"/>
                <w:szCs w:val="16"/>
              </w:rPr>
            </w:pPr>
          </w:p>
        </w:tc>
        <w:tc>
          <w:tcPr>
            <w:tcW w:w="255" w:type="pct"/>
            <w:shd w:val="clear" w:color="000000" w:fill="FFFFFF"/>
            <w:vAlign w:val="center"/>
          </w:tcPr>
          <w:p w:rsidR="00B875E2" w:rsidRPr="00C6753C" w:rsidRDefault="00B875E2" w:rsidP="00B875E2">
            <w:pPr>
              <w:jc w:val="center"/>
              <w:rPr>
                <w:rFonts w:cs="Calibri"/>
                <w:sz w:val="16"/>
                <w:szCs w:val="16"/>
              </w:rPr>
            </w:pPr>
          </w:p>
        </w:tc>
        <w:tc>
          <w:tcPr>
            <w:tcW w:w="279" w:type="pct"/>
            <w:shd w:val="clear" w:color="000000" w:fill="FFFFFF"/>
            <w:vAlign w:val="center"/>
          </w:tcPr>
          <w:p w:rsidR="00B875E2" w:rsidRPr="00C6753C" w:rsidRDefault="00B875E2" w:rsidP="00B875E2">
            <w:pPr>
              <w:jc w:val="center"/>
              <w:rPr>
                <w:rFonts w:cs="Calibri"/>
                <w:sz w:val="16"/>
                <w:szCs w:val="16"/>
              </w:rPr>
            </w:pPr>
          </w:p>
        </w:tc>
        <w:tc>
          <w:tcPr>
            <w:tcW w:w="416" w:type="pct"/>
            <w:shd w:val="clear" w:color="000000" w:fill="FFFFFF"/>
          </w:tcPr>
          <w:p w:rsidR="00B875E2" w:rsidRPr="00CE4922" w:rsidRDefault="00B875E2" w:rsidP="00B875E2">
            <w:pPr>
              <w:spacing w:after="0" w:line="240" w:lineRule="auto"/>
              <w:jc w:val="right"/>
              <w:rPr>
                <w:rFonts w:eastAsia="Times New Roman" w:cstheme="minorHAnsi"/>
                <w:bCs/>
                <w:sz w:val="16"/>
                <w:szCs w:val="16"/>
              </w:rPr>
            </w:pPr>
            <w:r>
              <w:rPr>
                <w:rFonts w:eastAsia="Times New Roman" w:cstheme="minorHAnsi"/>
                <w:bCs/>
                <w:sz w:val="16"/>
                <w:szCs w:val="16"/>
              </w:rPr>
              <w:t>85.000.000</w:t>
            </w:r>
          </w:p>
        </w:tc>
        <w:tc>
          <w:tcPr>
            <w:tcW w:w="316" w:type="pct"/>
            <w:vAlign w:val="center"/>
          </w:tcPr>
          <w:p w:rsidR="00B875E2" w:rsidRPr="00C6753C" w:rsidRDefault="00B875E2" w:rsidP="00B875E2">
            <w:pPr>
              <w:jc w:val="center"/>
              <w:rPr>
                <w:rFonts w:cs="Calibri"/>
                <w:color w:val="000000"/>
                <w:sz w:val="16"/>
                <w:szCs w:val="16"/>
              </w:rPr>
            </w:pPr>
          </w:p>
        </w:tc>
      </w:tr>
      <w:tr w:rsidR="00B875E2" w:rsidRPr="00C6753C" w:rsidTr="003F4543">
        <w:trPr>
          <w:trHeight w:val="645"/>
        </w:trPr>
        <w:tc>
          <w:tcPr>
            <w:tcW w:w="428" w:type="pct"/>
          </w:tcPr>
          <w:p w:rsidR="00B875E2" w:rsidRPr="00CE4922" w:rsidRDefault="00B875E2" w:rsidP="00B875E2">
            <w:pPr>
              <w:spacing w:after="0" w:line="240" w:lineRule="auto"/>
              <w:rPr>
                <w:rFonts w:eastAsia="Times New Roman" w:cstheme="minorHAnsi"/>
                <w:bCs/>
                <w:sz w:val="16"/>
                <w:szCs w:val="16"/>
              </w:rPr>
            </w:pPr>
            <w:r w:rsidRPr="00D131D0">
              <w:rPr>
                <w:rFonts w:eastAsia="Times New Roman" w:cstheme="minorHAnsi"/>
                <w:sz w:val="16"/>
                <w:szCs w:val="16"/>
              </w:rPr>
              <w:t>7.01.</w:t>
            </w:r>
            <w:r>
              <w:rPr>
                <w:rFonts w:eastAsia="Times New Roman" w:cstheme="minorHAnsi"/>
                <w:sz w:val="16"/>
                <w:szCs w:val="16"/>
              </w:rPr>
              <w:t>06</w:t>
            </w:r>
          </w:p>
        </w:tc>
        <w:tc>
          <w:tcPr>
            <w:tcW w:w="539" w:type="pct"/>
            <w:shd w:val="clear" w:color="000000" w:fill="FFFFFF"/>
            <w:vAlign w:val="center"/>
          </w:tcPr>
          <w:p w:rsidR="00B875E2" w:rsidRDefault="00B875E2" w:rsidP="00B875E2">
            <w:pPr>
              <w:spacing w:after="0" w:line="240" w:lineRule="auto"/>
              <w:rPr>
                <w:rFonts w:cstheme="minorHAnsi"/>
                <w:b/>
                <w:sz w:val="16"/>
                <w:szCs w:val="16"/>
              </w:rPr>
            </w:pPr>
            <w:r w:rsidRPr="00692F7E">
              <w:rPr>
                <w:rFonts w:cstheme="minorHAnsi"/>
                <w:b/>
                <w:sz w:val="16"/>
                <w:szCs w:val="16"/>
              </w:rPr>
              <w:t xml:space="preserve">Program Pembinaan dan Pengawasan Pemerintahan Desa </w:t>
            </w:r>
          </w:p>
          <w:p w:rsidR="00B875E2" w:rsidRDefault="00B875E2" w:rsidP="00B875E2">
            <w:pPr>
              <w:spacing w:after="0" w:line="240" w:lineRule="auto"/>
              <w:rPr>
                <w:rFonts w:cstheme="minorHAnsi"/>
                <w:b/>
                <w:sz w:val="16"/>
                <w:szCs w:val="16"/>
              </w:rPr>
            </w:pPr>
          </w:p>
          <w:p w:rsidR="00B875E2" w:rsidRPr="00692F7E" w:rsidRDefault="00B875E2" w:rsidP="00B875E2">
            <w:pPr>
              <w:spacing w:after="0" w:line="240" w:lineRule="auto"/>
              <w:rPr>
                <w:rFonts w:cstheme="minorHAnsi"/>
                <w:b/>
                <w:sz w:val="16"/>
                <w:szCs w:val="16"/>
              </w:rPr>
            </w:pPr>
          </w:p>
        </w:tc>
        <w:tc>
          <w:tcPr>
            <w:tcW w:w="454" w:type="pct"/>
            <w:shd w:val="clear" w:color="000000" w:fill="FFFFFF"/>
            <w:vAlign w:val="center"/>
          </w:tcPr>
          <w:p w:rsidR="00B875E2" w:rsidRPr="0043185A" w:rsidRDefault="00B875E2" w:rsidP="00B875E2">
            <w:pPr>
              <w:jc w:val="center"/>
              <w:rPr>
                <w:rFonts w:cs="Calibri"/>
                <w:sz w:val="16"/>
                <w:szCs w:val="16"/>
              </w:rPr>
            </w:pPr>
          </w:p>
        </w:tc>
        <w:tc>
          <w:tcPr>
            <w:tcW w:w="197" w:type="pct"/>
            <w:shd w:val="clear" w:color="000000" w:fill="FFFFFF"/>
            <w:vAlign w:val="center"/>
          </w:tcPr>
          <w:p w:rsidR="00B875E2" w:rsidRPr="0043185A" w:rsidRDefault="00B875E2" w:rsidP="00B875E2">
            <w:pPr>
              <w:jc w:val="center"/>
              <w:rPr>
                <w:rFonts w:cs="Calibri"/>
                <w:sz w:val="16"/>
                <w:szCs w:val="16"/>
              </w:rPr>
            </w:pPr>
          </w:p>
        </w:tc>
        <w:tc>
          <w:tcPr>
            <w:tcW w:w="245" w:type="pct"/>
            <w:shd w:val="clear" w:color="000000" w:fill="FFFFFF"/>
            <w:vAlign w:val="center"/>
          </w:tcPr>
          <w:p w:rsidR="00B875E2" w:rsidRPr="0043185A" w:rsidRDefault="00B875E2" w:rsidP="00B875E2">
            <w:pPr>
              <w:jc w:val="center"/>
              <w:rPr>
                <w:rFonts w:cs="Calibri"/>
                <w:sz w:val="16"/>
                <w:szCs w:val="16"/>
              </w:rPr>
            </w:pPr>
          </w:p>
        </w:tc>
        <w:tc>
          <w:tcPr>
            <w:tcW w:w="363" w:type="pct"/>
            <w:shd w:val="clear" w:color="000000" w:fill="FFFFFF"/>
            <w:vAlign w:val="center"/>
          </w:tcPr>
          <w:p w:rsidR="00B875E2" w:rsidRPr="0043185A" w:rsidRDefault="00B875E2" w:rsidP="00B875E2">
            <w:pPr>
              <w:jc w:val="center"/>
              <w:rPr>
                <w:rFonts w:cs="Calibri"/>
                <w:sz w:val="16"/>
                <w:szCs w:val="16"/>
              </w:rPr>
            </w:pPr>
          </w:p>
        </w:tc>
        <w:tc>
          <w:tcPr>
            <w:tcW w:w="404" w:type="pct"/>
            <w:shd w:val="clear" w:color="000000" w:fill="FFFFFF"/>
          </w:tcPr>
          <w:p w:rsidR="00B875E2" w:rsidRPr="00BE2DCC" w:rsidRDefault="00B875E2" w:rsidP="00B875E2">
            <w:pPr>
              <w:spacing w:after="0" w:line="240" w:lineRule="auto"/>
              <w:jc w:val="right"/>
              <w:rPr>
                <w:rFonts w:eastAsia="Times New Roman" w:cstheme="minorHAnsi"/>
                <w:b/>
                <w:bCs/>
                <w:sz w:val="16"/>
                <w:szCs w:val="16"/>
              </w:rPr>
            </w:pPr>
            <w:r>
              <w:rPr>
                <w:rFonts w:eastAsia="Times New Roman" w:cstheme="minorHAnsi"/>
                <w:b/>
                <w:bCs/>
                <w:sz w:val="16"/>
                <w:szCs w:val="16"/>
              </w:rPr>
              <w:t>115.000.000</w:t>
            </w:r>
          </w:p>
        </w:tc>
        <w:tc>
          <w:tcPr>
            <w:tcW w:w="496" w:type="pct"/>
            <w:shd w:val="clear" w:color="000000" w:fill="FFFFFF"/>
            <w:vAlign w:val="center"/>
          </w:tcPr>
          <w:p w:rsidR="00B875E2" w:rsidRPr="00692F7E" w:rsidRDefault="00B875E2" w:rsidP="00B875E2">
            <w:pPr>
              <w:spacing w:after="0" w:line="240" w:lineRule="auto"/>
              <w:rPr>
                <w:rFonts w:cstheme="minorHAnsi"/>
                <w:b/>
                <w:sz w:val="16"/>
                <w:szCs w:val="16"/>
              </w:rPr>
            </w:pPr>
            <w:r w:rsidRPr="00692F7E">
              <w:rPr>
                <w:rFonts w:cstheme="minorHAnsi"/>
                <w:b/>
                <w:sz w:val="16"/>
                <w:szCs w:val="16"/>
              </w:rPr>
              <w:t xml:space="preserve">Program Pembinaan dan Pengawasan Pemerintahan Desa </w:t>
            </w:r>
          </w:p>
        </w:tc>
        <w:tc>
          <w:tcPr>
            <w:tcW w:w="410" w:type="pct"/>
            <w:shd w:val="clear" w:color="000000" w:fill="FFFFFF"/>
            <w:vAlign w:val="center"/>
          </w:tcPr>
          <w:p w:rsidR="00B875E2" w:rsidRPr="0043185A" w:rsidRDefault="00B875E2" w:rsidP="00B875E2">
            <w:pPr>
              <w:rPr>
                <w:rFonts w:cs="Calibri"/>
                <w:sz w:val="16"/>
                <w:szCs w:val="16"/>
              </w:rPr>
            </w:pPr>
          </w:p>
        </w:tc>
        <w:tc>
          <w:tcPr>
            <w:tcW w:w="197" w:type="pct"/>
            <w:shd w:val="clear" w:color="000000" w:fill="FFFFFF"/>
            <w:vAlign w:val="center"/>
          </w:tcPr>
          <w:p w:rsidR="00B875E2" w:rsidRPr="00C6753C" w:rsidRDefault="00B875E2" w:rsidP="00B875E2">
            <w:pPr>
              <w:jc w:val="center"/>
              <w:rPr>
                <w:rFonts w:cs="Calibri"/>
                <w:sz w:val="16"/>
                <w:szCs w:val="16"/>
              </w:rPr>
            </w:pPr>
          </w:p>
        </w:tc>
        <w:tc>
          <w:tcPr>
            <w:tcW w:w="255" w:type="pct"/>
            <w:shd w:val="clear" w:color="000000" w:fill="FFFFFF"/>
            <w:vAlign w:val="center"/>
          </w:tcPr>
          <w:p w:rsidR="00B875E2" w:rsidRPr="00C6753C" w:rsidRDefault="00B875E2" w:rsidP="00B875E2">
            <w:pPr>
              <w:jc w:val="center"/>
              <w:rPr>
                <w:rFonts w:cs="Calibri"/>
                <w:sz w:val="16"/>
                <w:szCs w:val="16"/>
              </w:rPr>
            </w:pPr>
          </w:p>
        </w:tc>
        <w:tc>
          <w:tcPr>
            <w:tcW w:w="279" w:type="pct"/>
            <w:shd w:val="clear" w:color="000000" w:fill="FFFFFF"/>
            <w:vAlign w:val="center"/>
          </w:tcPr>
          <w:p w:rsidR="00B875E2" w:rsidRPr="00C6753C" w:rsidRDefault="00B875E2" w:rsidP="00B875E2">
            <w:pPr>
              <w:jc w:val="center"/>
              <w:rPr>
                <w:rFonts w:cs="Calibri"/>
                <w:sz w:val="16"/>
                <w:szCs w:val="16"/>
              </w:rPr>
            </w:pPr>
          </w:p>
        </w:tc>
        <w:tc>
          <w:tcPr>
            <w:tcW w:w="416" w:type="pct"/>
            <w:shd w:val="clear" w:color="000000" w:fill="FFFFFF"/>
          </w:tcPr>
          <w:p w:rsidR="00B875E2" w:rsidRPr="00BE2DCC" w:rsidRDefault="00B875E2" w:rsidP="00B875E2">
            <w:pPr>
              <w:spacing w:after="0" w:line="240" w:lineRule="auto"/>
              <w:jc w:val="right"/>
              <w:rPr>
                <w:rFonts w:eastAsia="Times New Roman" w:cstheme="minorHAnsi"/>
                <w:b/>
                <w:bCs/>
                <w:sz w:val="16"/>
                <w:szCs w:val="16"/>
              </w:rPr>
            </w:pPr>
            <w:r>
              <w:rPr>
                <w:rFonts w:eastAsia="Times New Roman" w:cstheme="minorHAnsi"/>
                <w:b/>
                <w:bCs/>
                <w:sz w:val="16"/>
                <w:szCs w:val="16"/>
              </w:rPr>
              <w:t>115.000.000</w:t>
            </w:r>
          </w:p>
        </w:tc>
        <w:tc>
          <w:tcPr>
            <w:tcW w:w="316" w:type="pct"/>
            <w:vAlign w:val="center"/>
          </w:tcPr>
          <w:p w:rsidR="00B875E2" w:rsidRPr="00C6753C" w:rsidRDefault="00B875E2" w:rsidP="00B875E2">
            <w:pPr>
              <w:jc w:val="center"/>
              <w:rPr>
                <w:rFonts w:cs="Calibri"/>
                <w:color w:val="000000"/>
                <w:sz w:val="16"/>
                <w:szCs w:val="16"/>
              </w:rPr>
            </w:pPr>
          </w:p>
        </w:tc>
      </w:tr>
      <w:tr w:rsidR="00B875E2" w:rsidRPr="00C6753C" w:rsidTr="003F4543">
        <w:trPr>
          <w:trHeight w:val="645"/>
        </w:trPr>
        <w:tc>
          <w:tcPr>
            <w:tcW w:w="428" w:type="pct"/>
          </w:tcPr>
          <w:p w:rsidR="00B875E2" w:rsidRPr="00CE4922" w:rsidRDefault="00B875E2" w:rsidP="00B875E2">
            <w:pPr>
              <w:spacing w:after="0" w:line="240" w:lineRule="auto"/>
              <w:rPr>
                <w:rFonts w:eastAsia="Times New Roman" w:cstheme="minorHAnsi"/>
                <w:bCs/>
                <w:sz w:val="16"/>
                <w:szCs w:val="16"/>
              </w:rPr>
            </w:pPr>
            <w:r w:rsidRPr="00D131D0">
              <w:rPr>
                <w:rFonts w:eastAsia="Times New Roman" w:cstheme="minorHAnsi"/>
                <w:sz w:val="16"/>
                <w:szCs w:val="16"/>
              </w:rPr>
              <w:t>7.01.</w:t>
            </w:r>
            <w:r>
              <w:rPr>
                <w:rFonts w:eastAsia="Times New Roman" w:cstheme="minorHAnsi"/>
                <w:sz w:val="16"/>
                <w:szCs w:val="16"/>
              </w:rPr>
              <w:t>06.2.01</w:t>
            </w:r>
          </w:p>
        </w:tc>
        <w:tc>
          <w:tcPr>
            <w:tcW w:w="539" w:type="pct"/>
            <w:shd w:val="clear" w:color="000000" w:fill="FFFFFF"/>
            <w:vAlign w:val="center"/>
          </w:tcPr>
          <w:p w:rsidR="00B875E2" w:rsidRPr="00692F7E" w:rsidRDefault="00B875E2" w:rsidP="00B875E2">
            <w:pPr>
              <w:spacing w:after="0" w:line="240" w:lineRule="auto"/>
              <w:rPr>
                <w:rFonts w:cstheme="minorHAnsi"/>
                <w:sz w:val="16"/>
                <w:szCs w:val="16"/>
              </w:rPr>
            </w:pPr>
            <w:r w:rsidRPr="00692F7E">
              <w:rPr>
                <w:rFonts w:cstheme="minorHAnsi"/>
                <w:sz w:val="16"/>
                <w:szCs w:val="16"/>
              </w:rPr>
              <w:t xml:space="preserve">Fasilitasi, Rekomendasi dan Koordinasi Pembinaan dan pengawasan Pemerintahan Desa </w:t>
            </w:r>
          </w:p>
        </w:tc>
        <w:tc>
          <w:tcPr>
            <w:tcW w:w="454" w:type="pct"/>
            <w:shd w:val="clear" w:color="000000" w:fill="FFFFFF"/>
            <w:vAlign w:val="center"/>
          </w:tcPr>
          <w:p w:rsidR="00B875E2" w:rsidRPr="0043185A" w:rsidRDefault="00B875E2" w:rsidP="00B875E2">
            <w:pPr>
              <w:jc w:val="center"/>
              <w:rPr>
                <w:rFonts w:cs="Calibri"/>
                <w:sz w:val="16"/>
                <w:szCs w:val="16"/>
              </w:rPr>
            </w:pPr>
          </w:p>
        </w:tc>
        <w:tc>
          <w:tcPr>
            <w:tcW w:w="197" w:type="pct"/>
            <w:shd w:val="clear" w:color="000000" w:fill="FFFFFF"/>
            <w:vAlign w:val="center"/>
          </w:tcPr>
          <w:p w:rsidR="00B875E2" w:rsidRPr="0043185A" w:rsidRDefault="00B875E2" w:rsidP="00B875E2">
            <w:pPr>
              <w:jc w:val="center"/>
              <w:rPr>
                <w:rFonts w:cs="Calibri"/>
                <w:sz w:val="16"/>
                <w:szCs w:val="16"/>
              </w:rPr>
            </w:pPr>
          </w:p>
        </w:tc>
        <w:tc>
          <w:tcPr>
            <w:tcW w:w="245" w:type="pct"/>
            <w:shd w:val="clear" w:color="000000" w:fill="FFFFFF"/>
            <w:vAlign w:val="center"/>
          </w:tcPr>
          <w:p w:rsidR="00B875E2" w:rsidRPr="0043185A" w:rsidRDefault="00B875E2" w:rsidP="00B875E2">
            <w:pPr>
              <w:jc w:val="center"/>
              <w:rPr>
                <w:rFonts w:cs="Calibri"/>
                <w:sz w:val="16"/>
                <w:szCs w:val="16"/>
              </w:rPr>
            </w:pPr>
          </w:p>
        </w:tc>
        <w:tc>
          <w:tcPr>
            <w:tcW w:w="363" w:type="pct"/>
            <w:shd w:val="clear" w:color="000000" w:fill="FFFFFF"/>
            <w:vAlign w:val="center"/>
          </w:tcPr>
          <w:p w:rsidR="00B875E2" w:rsidRPr="0043185A" w:rsidRDefault="00B875E2" w:rsidP="00B875E2">
            <w:pPr>
              <w:jc w:val="center"/>
              <w:rPr>
                <w:rFonts w:cs="Calibri"/>
                <w:sz w:val="16"/>
                <w:szCs w:val="16"/>
              </w:rPr>
            </w:pPr>
          </w:p>
        </w:tc>
        <w:tc>
          <w:tcPr>
            <w:tcW w:w="404" w:type="pct"/>
            <w:shd w:val="clear" w:color="000000" w:fill="FFFFFF"/>
          </w:tcPr>
          <w:p w:rsidR="00B875E2" w:rsidRPr="00BE2DCC" w:rsidRDefault="00B875E2" w:rsidP="00B875E2">
            <w:pPr>
              <w:spacing w:after="0" w:line="240" w:lineRule="auto"/>
              <w:jc w:val="right"/>
              <w:rPr>
                <w:rFonts w:eastAsia="Times New Roman" w:cstheme="minorHAnsi"/>
                <w:bCs/>
                <w:sz w:val="16"/>
                <w:szCs w:val="16"/>
              </w:rPr>
            </w:pPr>
            <w:r>
              <w:rPr>
                <w:rFonts w:eastAsia="Times New Roman" w:cstheme="minorHAnsi"/>
                <w:bCs/>
                <w:sz w:val="16"/>
                <w:szCs w:val="16"/>
              </w:rPr>
              <w:t>115.000.000</w:t>
            </w:r>
          </w:p>
        </w:tc>
        <w:tc>
          <w:tcPr>
            <w:tcW w:w="496" w:type="pct"/>
            <w:shd w:val="clear" w:color="000000" w:fill="FFFFFF"/>
            <w:vAlign w:val="center"/>
          </w:tcPr>
          <w:p w:rsidR="00B875E2" w:rsidRPr="00692F7E" w:rsidRDefault="00B875E2" w:rsidP="00B875E2">
            <w:pPr>
              <w:spacing w:after="0" w:line="240" w:lineRule="auto"/>
              <w:rPr>
                <w:rFonts w:cstheme="minorHAnsi"/>
                <w:sz w:val="16"/>
                <w:szCs w:val="16"/>
              </w:rPr>
            </w:pPr>
            <w:r w:rsidRPr="00692F7E">
              <w:rPr>
                <w:rFonts w:cstheme="minorHAnsi"/>
                <w:sz w:val="16"/>
                <w:szCs w:val="16"/>
              </w:rPr>
              <w:t xml:space="preserve">Fasilitasi, Rekomendasi dan Koordinasi Pembinaan dan pengawasan Pemerintahan Desa </w:t>
            </w:r>
          </w:p>
        </w:tc>
        <w:tc>
          <w:tcPr>
            <w:tcW w:w="410" w:type="pct"/>
            <w:shd w:val="clear" w:color="000000" w:fill="FFFFFF"/>
            <w:vAlign w:val="center"/>
          </w:tcPr>
          <w:p w:rsidR="00B875E2" w:rsidRPr="0043185A" w:rsidRDefault="00B875E2" w:rsidP="00B875E2">
            <w:pPr>
              <w:rPr>
                <w:rFonts w:cs="Calibri"/>
                <w:sz w:val="16"/>
                <w:szCs w:val="16"/>
              </w:rPr>
            </w:pPr>
          </w:p>
        </w:tc>
        <w:tc>
          <w:tcPr>
            <w:tcW w:w="197" w:type="pct"/>
            <w:shd w:val="clear" w:color="000000" w:fill="FFFFFF"/>
            <w:vAlign w:val="center"/>
          </w:tcPr>
          <w:p w:rsidR="00B875E2" w:rsidRPr="00C6753C" w:rsidRDefault="00B875E2" w:rsidP="00B875E2">
            <w:pPr>
              <w:jc w:val="center"/>
              <w:rPr>
                <w:rFonts w:cs="Calibri"/>
                <w:sz w:val="16"/>
                <w:szCs w:val="16"/>
              </w:rPr>
            </w:pPr>
          </w:p>
        </w:tc>
        <w:tc>
          <w:tcPr>
            <w:tcW w:w="255" w:type="pct"/>
            <w:shd w:val="clear" w:color="000000" w:fill="FFFFFF"/>
            <w:vAlign w:val="center"/>
          </w:tcPr>
          <w:p w:rsidR="00B875E2" w:rsidRPr="00C6753C" w:rsidRDefault="00B875E2" w:rsidP="00B875E2">
            <w:pPr>
              <w:jc w:val="center"/>
              <w:rPr>
                <w:rFonts w:cs="Calibri"/>
                <w:sz w:val="16"/>
                <w:szCs w:val="16"/>
              </w:rPr>
            </w:pPr>
          </w:p>
        </w:tc>
        <w:tc>
          <w:tcPr>
            <w:tcW w:w="279" w:type="pct"/>
            <w:shd w:val="clear" w:color="000000" w:fill="FFFFFF"/>
            <w:vAlign w:val="center"/>
          </w:tcPr>
          <w:p w:rsidR="00B875E2" w:rsidRPr="00C6753C" w:rsidRDefault="00B875E2" w:rsidP="00B875E2">
            <w:pPr>
              <w:jc w:val="center"/>
              <w:rPr>
                <w:rFonts w:cs="Calibri"/>
                <w:sz w:val="16"/>
                <w:szCs w:val="16"/>
              </w:rPr>
            </w:pPr>
          </w:p>
        </w:tc>
        <w:tc>
          <w:tcPr>
            <w:tcW w:w="416" w:type="pct"/>
            <w:shd w:val="clear" w:color="000000" w:fill="FFFFFF"/>
          </w:tcPr>
          <w:p w:rsidR="00B875E2" w:rsidRPr="00BE2DCC" w:rsidRDefault="00B875E2" w:rsidP="00B875E2">
            <w:pPr>
              <w:spacing w:after="0" w:line="240" w:lineRule="auto"/>
              <w:jc w:val="right"/>
              <w:rPr>
                <w:rFonts w:eastAsia="Times New Roman" w:cstheme="minorHAnsi"/>
                <w:bCs/>
                <w:sz w:val="16"/>
                <w:szCs w:val="16"/>
              </w:rPr>
            </w:pPr>
            <w:r>
              <w:rPr>
                <w:rFonts w:eastAsia="Times New Roman" w:cstheme="minorHAnsi"/>
                <w:bCs/>
                <w:sz w:val="16"/>
                <w:szCs w:val="16"/>
              </w:rPr>
              <w:t>115.000.000</w:t>
            </w:r>
          </w:p>
        </w:tc>
        <w:tc>
          <w:tcPr>
            <w:tcW w:w="316" w:type="pct"/>
            <w:vAlign w:val="center"/>
          </w:tcPr>
          <w:p w:rsidR="00B875E2" w:rsidRPr="00C6753C" w:rsidRDefault="00B875E2" w:rsidP="00B875E2">
            <w:pPr>
              <w:jc w:val="center"/>
              <w:rPr>
                <w:rFonts w:cs="Calibri"/>
                <w:color w:val="000000"/>
                <w:sz w:val="16"/>
                <w:szCs w:val="16"/>
              </w:rPr>
            </w:pPr>
          </w:p>
        </w:tc>
      </w:tr>
      <w:tr w:rsidR="00B875E2" w:rsidRPr="00C6753C" w:rsidTr="003F4543">
        <w:trPr>
          <w:trHeight w:val="645"/>
        </w:trPr>
        <w:tc>
          <w:tcPr>
            <w:tcW w:w="428" w:type="pct"/>
          </w:tcPr>
          <w:p w:rsidR="00B875E2" w:rsidRPr="00CE4922" w:rsidRDefault="00B875E2" w:rsidP="00B875E2">
            <w:pPr>
              <w:spacing w:after="0" w:line="240" w:lineRule="auto"/>
              <w:rPr>
                <w:rFonts w:eastAsia="Times New Roman" w:cstheme="minorHAnsi"/>
                <w:bCs/>
                <w:sz w:val="16"/>
                <w:szCs w:val="16"/>
              </w:rPr>
            </w:pPr>
            <w:r w:rsidRPr="00D131D0">
              <w:rPr>
                <w:rFonts w:eastAsia="Times New Roman" w:cstheme="minorHAnsi"/>
                <w:sz w:val="16"/>
                <w:szCs w:val="16"/>
              </w:rPr>
              <w:t>7.01.</w:t>
            </w:r>
            <w:r>
              <w:rPr>
                <w:rFonts w:eastAsia="Times New Roman" w:cstheme="minorHAnsi"/>
                <w:sz w:val="16"/>
                <w:szCs w:val="16"/>
              </w:rPr>
              <w:t>06.2.01.02</w:t>
            </w:r>
          </w:p>
        </w:tc>
        <w:tc>
          <w:tcPr>
            <w:tcW w:w="539" w:type="pct"/>
            <w:shd w:val="clear" w:color="000000" w:fill="FFFFFF"/>
            <w:vAlign w:val="center"/>
          </w:tcPr>
          <w:p w:rsidR="00B875E2" w:rsidRPr="00692F7E" w:rsidRDefault="00B875E2" w:rsidP="00B875E2">
            <w:pPr>
              <w:spacing w:after="0" w:line="240" w:lineRule="auto"/>
              <w:rPr>
                <w:rFonts w:cstheme="minorHAnsi"/>
                <w:sz w:val="16"/>
                <w:szCs w:val="16"/>
              </w:rPr>
            </w:pPr>
            <w:r w:rsidRPr="00692F7E">
              <w:rPr>
                <w:rFonts w:cstheme="minorHAnsi"/>
                <w:sz w:val="16"/>
                <w:szCs w:val="16"/>
              </w:rPr>
              <w:t xml:space="preserve">Fasilitasi Administrasi Tata Pemerintahan Desa </w:t>
            </w:r>
          </w:p>
        </w:tc>
        <w:tc>
          <w:tcPr>
            <w:tcW w:w="454" w:type="pct"/>
            <w:shd w:val="clear" w:color="000000" w:fill="FFFFFF"/>
            <w:vAlign w:val="center"/>
          </w:tcPr>
          <w:p w:rsidR="00B875E2" w:rsidRPr="0043185A" w:rsidRDefault="00B875E2" w:rsidP="00B875E2">
            <w:pPr>
              <w:jc w:val="center"/>
              <w:rPr>
                <w:rFonts w:cs="Calibri"/>
                <w:sz w:val="16"/>
                <w:szCs w:val="16"/>
              </w:rPr>
            </w:pPr>
          </w:p>
        </w:tc>
        <w:tc>
          <w:tcPr>
            <w:tcW w:w="197" w:type="pct"/>
            <w:shd w:val="clear" w:color="000000" w:fill="FFFFFF"/>
            <w:vAlign w:val="center"/>
          </w:tcPr>
          <w:p w:rsidR="00B875E2" w:rsidRPr="0043185A" w:rsidRDefault="00B875E2" w:rsidP="00B875E2">
            <w:pPr>
              <w:jc w:val="center"/>
              <w:rPr>
                <w:rFonts w:cs="Calibri"/>
                <w:sz w:val="16"/>
                <w:szCs w:val="16"/>
              </w:rPr>
            </w:pPr>
          </w:p>
        </w:tc>
        <w:tc>
          <w:tcPr>
            <w:tcW w:w="245" w:type="pct"/>
            <w:shd w:val="clear" w:color="000000" w:fill="FFFFFF"/>
            <w:vAlign w:val="center"/>
          </w:tcPr>
          <w:p w:rsidR="00B875E2" w:rsidRPr="0043185A" w:rsidRDefault="00B875E2" w:rsidP="00B875E2">
            <w:pPr>
              <w:jc w:val="center"/>
              <w:rPr>
                <w:rFonts w:cs="Calibri"/>
                <w:sz w:val="16"/>
                <w:szCs w:val="16"/>
              </w:rPr>
            </w:pPr>
          </w:p>
        </w:tc>
        <w:tc>
          <w:tcPr>
            <w:tcW w:w="363" w:type="pct"/>
            <w:shd w:val="clear" w:color="000000" w:fill="FFFFFF"/>
            <w:vAlign w:val="center"/>
          </w:tcPr>
          <w:p w:rsidR="00B875E2" w:rsidRPr="0043185A" w:rsidRDefault="00B875E2" w:rsidP="00B875E2">
            <w:pPr>
              <w:jc w:val="center"/>
              <w:rPr>
                <w:rFonts w:cs="Calibri"/>
                <w:sz w:val="16"/>
                <w:szCs w:val="16"/>
              </w:rPr>
            </w:pPr>
          </w:p>
        </w:tc>
        <w:tc>
          <w:tcPr>
            <w:tcW w:w="404" w:type="pct"/>
            <w:shd w:val="clear" w:color="000000" w:fill="FFFFFF"/>
          </w:tcPr>
          <w:p w:rsidR="00B875E2" w:rsidRPr="00CE4922" w:rsidRDefault="00B875E2" w:rsidP="00B875E2">
            <w:pPr>
              <w:spacing w:after="0" w:line="240" w:lineRule="auto"/>
              <w:jc w:val="right"/>
              <w:rPr>
                <w:rFonts w:eastAsia="Times New Roman" w:cstheme="minorHAnsi"/>
                <w:bCs/>
                <w:sz w:val="16"/>
                <w:szCs w:val="16"/>
              </w:rPr>
            </w:pPr>
            <w:r>
              <w:rPr>
                <w:rFonts w:eastAsia="Times New Roman" w:cstheme="minorHAnsi"/>
                <w:bCs/>
                <w:sz w:val="16"/>
                <w:szCs w:val="16"/>
              </w:rPr>
              <w:t>105.000.000</w:t>
            </w:r>
          </w:p>
        </w:tc>
        <w:tc>
          <w:tcPr>
            <w:tcW w:w="496" w:type="pct"/>
            <w:shd w:val="clear" w:color="000000" w:fill="FFFFFF"/>
            <w:vAlign w:val="center"/>
          </w:tcPr>
          <w:p w:rsidR="00B875E2" w:rsidRPr="00692F7E" w:rsidRDefault="00B875E2" w:rsidP="00B875E2">
            <w:pPr>
              <w:spacing w:after="0" w:line="240" w:lineRule="auto"/>
              <w:rPr>
                <w:rFonts w:cstheme="minorHAnsi"/>
                <w:sz w:val="16"/>
                <w:szCs w:val="16"/>
              </w:rPr>
            </w:pPr>
            <w:r w:rsidRPr="00692F7E">
              <w:rPr>
                <w:rFonts w:cstheme="minorHAnsi"/>
                <w:sz w:val="16"/>
                <w:szCs w:val="16"/>
              </w:rPr>
              <w:t xml:space="preserve">Fasilitasi Administrasi Tata Pemerintahan Desa </w:t>
            </w:r>
          </w:p>
        </w:tc>
        <w:tc>
          <w:tcPr>
            <w:tcW w:w="410" w:type="pct"/>
            <w:shd w:val="clear" w:color="000000" w:fill="FFFFFF"/>
            <w:vAlign w:val="center"/>
          </w:tcPr>
          <w:p w:rsidR="00B875E2" w:rsidRPr="0043185A" w:rsidRDefault="00B875E2" w:rsidP="00B875E2">
            <w:pPr>
              <w:rPr>
                <w:rFonts w:cs="Calibri"/>
                <w:sz w:val="16"/>
                <w:szCs w:val="16"/>
              </w:rPr>
            </w:pPr>
          </w:p>
        </w:tc>
        <w:tc>
          <w:tcPr>
            <w:tcW w:w="197" w:type="pct"/>
            <w:shd w:val="clear" w:color="000000" w:fill="FFFFFF"/>
            <w:vAlign w:val="center"/>
          </w:tcPr>
          <w:p w:rsidR="00B875E2" w:rsidRPr="00C6753C" w:rsidRDefault="00B875E2" w:rsidP="00B875E2">
            <w:pPr>
              <w:jc w:val="center"/>
              <w:rPr>
                <w:rFonts w:cs="Calibri"/>
                <w:sz w:val="16"/>
                <w:szCs w:val="16"/>
              </w:rPr>
            </w:pPr>
          </w:p>
        </w:tc>
        <w:tc>
          <w:tcPr>
            <w:tcW w:w="255" w:type="pct"/>
            <w:shd w:val="clear" w:color="000000" w:fill="FFFFFF"/>
            <w:vAlign w:val="center"/>
          </w:tcPr>
          <w:p w:rsidR="00B875E2" w:rsidRPr="00C6753C" w:rsidRDefault="00B875E2" w:rsidP="00B875E2">
            <w:pPr>
              <w:jc w:val="center"/>
              <w:rPr>
                <w:rFonts w:cs="Calibri"/>
                <w:sz w:val="16"/>
                <w:szCs w:val="16"/>
              </w:rPr>
            </w:pPr>
          </w:p>
        </w:tc>
        <w:tc>
          <w:tcPr>
            <w:tcW w:w="279" w:type="pct"/>
            <w:shd w:val="clear" w:color="000000" w:fill="FFFFFF"/>
            <w:vAlign w:val="center"/>
          </w:tcPr>
          <w:p w:rsidR="00B875E2" w:rsidRPr="00C6753C" w:rsidRDefault="00B875E2" w:rsidP="00B875E2">
            <w:pPr>
              <w:jc w:val="center"/>
              <w:rPr>
                <w:rFonts w:cs="Calibri"/>
                <w:sz w:val="16"/>
                <w:szCs w:val="16"/>
              </w:rPr>
            </w:pPr>
          </w:p>
        </w:tc>
        <w:tc>
          <w:tcPr>
            <w:tcW w:w="416" w:type="pct"/>
            <w:shd w:val="clear" w:color="000000" w:fill="FFFFFF"/>
          </w:tcPr>
          <w:p w:rsidR="00B875E2" w:rsidRPr="00CE4922" w:rsidRDefault="00B875E2" w:rsidP="00B875E2">
            <w:pPr>
              <w:spacing w:after="0" w:line="240" w:lineRule="auto"/>
              <w:jc w:val="right"/>
              <w:rPr>
                <w:rFonts w:eastAsia="Times New Roman" w:cstheme="minorHAnsi"/>
                <w:bCs/>
                <w:sz w:val="16"/>
                <w:szCs w:val="16"/>
              </w:rPr>
            </w:pPr>
            <w:r>
              <w:rPr>
                <w:rFonts w:eastAsia="Times New Roman" w:cstheme="minorHAnsi"/>
                <w:bCs/>
                <w:sz w:val="16"/>
                <w:szCs w:val="16"/>
              </w:rPr>
              <w:t>105.000.000</w:t>
            </w:r>
          </w:p>
        </w:tc>
        <w:tc>
          <w:tcPr>
            <w:tcW w:w="316" w:type="pct"/>
            <w:vAlign w:val="center"/>
          </w:tcPr>
          <w:p w:rsidR="00B875E2" w:rsidRPr="00C6753C" w:rsidRDefault="00B875E2" w:rsidP="00B875E2">
            <w:pPr>
              <w:jc w:val="center"/>
              <w:rPr>
                <w:rFonts w:cs="Calibri"/>
                <w:color w:val="000000"/>
                <w:sz w:val="16"/>
                <w:szCs w:val="16"/>
              </w:rPr>
            </w:pPr>
          </w:p>
        </w:tc>
      </w:tr>
      <w:tr w:rsidR="00B875E2" w:rsidRPr="00C6753C" w:rsidTr="003F4543">
        <w:trPr>
          <w:trHeight w:val="645"/>
        </w:trPr>
        <w:tc>
          <w:tcPr>
            <w:tcW w:w="428" w:type="pct"/>
          </w:tcPr>
          <w:p w:rsidR="00B875E2" w:rsidRPr="00CE4922" w:rsidRDefault="00B875E2" w:rsidP="00B875E2">
            <w:pPr>
              <w:spacing w:after="0" w:line="240" w:lineRule="auto"/>
              <w:rPr>
                <w:rFonts w:eastAsia="Times New Roman" w:cstheme="minorHAnsi"/>
                <w:bCs/>
                <w:sz w:val="16"/>
                <w:szCs w:val="16"/>
              </w:rPr>
            </w:pPr>
            <w:r w:rsidRPr="00D131D0">
              <w:rPr>
                <w:rFonts w:eastAsia="Times New Roman" w:cstheme="minorHAnsi"/>
                <w:sz w:val="16"/>
                <w:szCs w:val="16"/>
              </w:rPr>
              <w:t>7.01.</w:t>
            </w:r>
            <w:r>
              <w:rPr>
                <w:rFonts w:eastAsia="Times New Roman" w:cstheme="minorHAnsi"/>
                <w:sz w:val="16"/>
                <w:szCs w:val="16"/>
              </w:rPr>
              <w:t>06.2.01.05</w:t>
            </w:r>
          </w:p>
        </w:tc>
        <w:tc>
          <w:tcPr>
            <w:tcW w:w="539" w:type="pct"/>
            <w:shd w:val="clear" w:color="000000" w:fill="FFFFFF"/>
            <w:vAlign w:val="center"/>
          </w:tcPr>
          <w:p w:rsidR="00B875E2" w:rsidRPr="00692F7E" w:rsidRDefault="00B875E2" w:rsidP="00B875E2">
            <w:pPr>
              <w:spacing w:after="0" w:line="240" w:lineRule="auto"/>
              <w:rPr>
                <w:rFonts w:cstheme="minorHAnsi"/>
                <w:sz w:val="16"/>
                <w:szCs w:val="16"/>
              </w:rPr>
            </w:pPr>
            <w:r w:rsidRPr="00692F7E">
              <w:rPr>
                <w:rFonts w:cstheme="minorHAnsi"/>
                <w:sz w:val="16"/>
                <w:szCs w:val="16"/>
              </w:rPr>
              <w:t xml:space="preserve">Fasilitasi Pelaksanaan Tugas Kepala Desa dan perangkat Desa </w:t>
            </w:r>
          </w:p>
        </w:tc>
        <w:tc>
          <w:tcPr>
            <w:tcW w:w="454" w:type="pct"/>
            <w:shd w:val="clear" w:color="000000" w:fill="FFFFFF"/>
            <w:vAlign w:val="center"/>
          </w:tcPr>
          <w:p w:rsidR="00B875E2" w:rsidRPr="0043185A" w:rsidRDefault="00B875E2" w:rsidP="00B875E2">
            <w:pPr>
              <w:jc w:val="center"/>
              <w:rPr>
                <w:rFonts w:cs="Calibri"/>
                <w:sz w:val="16"/>
                <w:szCs w:val="16"/>
              </w:rPr>
            </w:pPr>
          </w:p>
        </w:tc>
        <w:tc>
          <w:tcPr>
            <w:tcW w:w="197" w:type="pct"/>
            <w:shd w:val="clear" w:color="000000" w:fill="FFFFFF"/>
            <w:vAlign w:val="center"/>
          </w:tcPr>
          <w:p w:rsidR="00B875E2" w:rsidRPr="0043185A" w:rsidRDefault="00B875E2" w:rsidP="00B875E2">
            <w:pPr>
              <w:jc w:val="center"/>
              <w:rPr>
                <w:rFonts w:cs="Calibri"/>
                <w:sz w:val="16"/>
                <w:szCs w:val="16"/>
              </w:rPr>
            </w:pPr>
          </w:p>
        </w:tc>
        <w:tc>
          <w:tcPr>
            <w:tcW w:w="245" w:type="pct"/>
            <w:shd w:val="clear" w:color="000000" w:fill="FFFFFF"/>
            <w:vAlign w:val="center"/>
          </w:tcPr>
          <w:p w:rsidR="00B875E2" w:rsidRPr="0043185A" w:rsidRDefault="00B875E2" w:rsidP="00B875E2">
            <w:pPr>
              <w:jc w:val="center"/>
              <w:rPr>
                <w:rFonts w:cs="Calibri"/>
                <w:sz w:val="16"/>
                <w:szCs w:val="16"/>
              </w:rPr>
            </w:pPr>
          </w:p>
        </w:tc>
        <w:tc>
          <w:tcPr>
            <w:tcW w:w="363" w:type="pct"/>
            <w:shd w:val="clear" w:color="000000" w:fill="FFFFFF"/>
            <w:vAlign w:val="center"/>
          </w:tcPr>
          <w:p w:rsidR="00B875E2" w:rsidRPr="0043185A" w:rsidRDefault="00B875E2" w:rsidP="00B875E2">
            <w:pPr>
              <w:jc w:val="center"/>
              <w:rPr>
                <w:rFonts w:cs="Calibri"/>
                <w:sz w:val="16"/>
                <w:szCs w:val="16"/>
              </w:rPr>
            </w:pPr>
          </w:p>
        </w:tc>
        <w:tc>
          <w:tcPr>
            <w:tcW w:w="404" w:type="pct"/>
            <w:shd w:val="clear" w:color="000000" w:fill="FFFFFF"/>
          </w:tcPr>
          <w:p w:rsidR="00B875E2" w:rsidRPr="00CE4922" w:rsidRDefault="00B875E2" w:rsidP="00B875E2">
            <w:pPr>
              <w:spacing w:after="0" w:line="240" w:lineRule="auto"/>
              <w:jc w:val="right"/>
              <w:rPr>
                <w:rFonts w:eastAsia="Times New Roman" w:cstheme="minorHAnsi"/>
                <w:bCs/>
                <w:sz w:val="16"/>
                <w:szCs w:val="16"/>
              </w:rPr>
            </w:pPr>
            <w:r>
              <w:rPr>
                <w:rFonts w:eastAsia="Times New Roman" w:cstheme="minorHAnsi"/>
                <w:bCs/>
                <w:sz w:val="16"/>
                <w:szCs w:val="16"/>
              </w:rPr>
              <w:t>10.000.000</w:t>
            </w:r>
          </w:p>
        </w:tc>
        <w:tc>
          <w:tcPr>
            <w:tcW w:w="496" w:type="pct"/>
            <w:shd w:val="clear" w:color="000000" w:fill="FFFFFF"/>
            <w:vAlign w:val="center"/>
          </w:tcPr>
          <w:p w:rsidR="00B875E2" w:rsidRPr="00692F7E" w:rsidRDefault="00B875E2" w:rsidP="00B875E2">
            <w:pPr>
              <w:spacing w:after="0" w:line="240" w:lineRule="auto"/>
              <w:rPr>
                <w:rFonts w:cstheme="minorHAnsi"/>
                <w:sz w:val="16"/>
                <w:szCs w:val="16"/>
              </w:rPr>
            </w:pPr>
            <w:r w:rsidRPr="00692F7E">
              <w:rPr>
                <w:rFonts w:cstheme="minorHAnsi"/>
                <w:sz w:val="16"/>
                <w:szCs w:val="16"/>
              </w:rPr>
              <w:t xml:space="preserve">Fasilitasi Pelaksanaan Tugas Kepala Desa dan perangkat Desa </w:t>
            </w:r>
          </w:p>
        </w:tc>
        <w:tc>
          <w:tcPr>
            <w:tcW w:w="410" w:type="pct"/>
            <w:shd w:val="clear" w:color="000000" w:fill="FFFFFF"/>
            <w:vAlign w:val="center"/>
          </w:tcPr>
          <w:p w:rsidR="00B875E2" w:rsidRPr="0043185A" w:rsidRDefault="00B875E2" w:rsidP="00B875E2">
            <w:pPr>
              <w:rPr>
                <w:rFonts w:cs="Calibri"/>
                <w:sz w:val="16"/>
                <w:szCs w:val="16"/>
              </w:rPr>
            </w:pPr>
          </w:p>
        </w:tc>
        <w:tc>
          <w:tcPr>
            <w:tcW w:w="197" w:type="pct"/>
            <w:shd w:val="clear" w:color="000000" w:fill="FFFFFF"/>
            <w:vAlign w:val="center"/>
          </w:tcPr>
          <w:p w:rsidR="00B875E2" w:rsidRPr="00C6753C" w:rsidRDefault="00B875E2" w:rsidP="00B875E2">
            <w:pPr>
              <w:jc w:val="center"/>
              <w:rPr>
                <w:rFonts w:cs="Calibri"/>
                <w:sz w:val="16"/>
                <w:szCs w:val="16"/>
              </w:rPr>
            </w:pPr>
          </w:p>
        </w:tc>
        <w:tc>
          <w:tcPr>
            <w:tcW w:w="255" w:type="pct"/>
            <w:shd w:val="clear" w:color="000000" w:fill="FFFFFF"/>
            <w:vAlign w:val="center"/>
          </w:tcPr>
          <w:p w:rsidR="00B875E2" w:rsidRPr="00C6753C" w:rsidRDefault="00B875E2" w:rsidP="00B875E2">
            <w:pPr>
              <w:jc w:val="center"/>
              <w:rPr>
                <w:rFonts w:cs="Calibri"/>
                <w:sz w:val="16"/>
                <w:szCs w:val="16"/>
              </w:rPr>
            </w:pPr>
          </w:p>
        </w:tc>
        <w:tc>
          <w:tcPr>
            <w:tcW w:w="279" w:type="pct"/>
            <w:shd w:val="clear" w:color="000000" w:fill="FFFFFF"/>
            <w:vAlign w:val="center"/>
          </w:tcPr>
          <w:p w:rsidR="00B875E2" w:rsidRPr="00C6753C" w:rsidRDefault="00B875E2" w:rsidP="00B875E2">
            <w:pPr>
              <w:jc w:val="center"/>
              <w:rPr>
                <w:rFonts w:cs="Calibri"/>
                <w:sz w:val="16"/>
                <w:szCs w:val="16"/>
              </w:rPr>
            </w:pPr>
          </w:p>
        </w:tc>
        <w:tc>
          <w:tcPr>
            <w:tcW w:w="416" w:type="pct"/>
            <w:shd w:val="clear" w:color="000000" w:fill="FFFFFF"/>
          </w:tcPr>
          <w:p w:rsidR="00B875E2" w:rsidRPr="00CE4922" w:rsidRDefault="00B875E2" w:rsidP="00B875E2">
            <w:pPr>
              <w:spacing w:after="0" w:line="240" w:lineRule="auto"/>
              <w:jc w:val="right"/>
              <w:rPr>
                <w:rFonts w:eastAsia="Times New Roman" w:cstheme="minorHAnsi"/>
                <w:bCs/>
                <w:sz w:val="16"/>
                <w:szCs w:val="16"/>
              </w:rPr>
            </w:pPr>
            <w:r>
              <w:rPr>
                <w:rFonts w:eastAsia="Times New Roman" w:cstheme="minorHAnsi"/>
                <w:bCs/>
                <w:sz w:val="16"/>
                <w:szCs w:val="16"/>
              </w:rPr>
              <w:t>10.000.000</w:t>
            </w:r>
          </w:p>
        </w:tc>
        <w:tc>
          <w:tcPr>
            <w:tcW w:w="316" w:type="pct"/>
            <w:vAlign w:val="center"/>
          </w:tcPr>
          <w:p w:rsidR="00B875E2" w:rsidRPr="00C6753C" w:rsidRDefault="00B875E2" w:rsidP="00B875E2">
            <w:pPr>
              <w:jc w:val="center"/>
              <w:rPr>
                <w:rFonts w:cs="Calibri"/>
                <w:color w:val="000000"/>
                <w:sz w:val="16"/>
                <w:szCs w:val="16"/>
              </w:rPr>
            </w:pPr>
          </w:p>
        </w:tc>
      </w:tr>
    </w:tbl>
    <w:p w:rsidR="003F4543" w:rsidRDefault="003F4543" w:rsidP="003F4543">
      <w:pPr>
        <w:spacing w:before="61" w:after="0"/>
        <w:ind w:right="6"/>
        <w:jc w:val="center"/>
        <w:rPr>
          <w:rFonts w:ascii="Bookman Old Style" w:hAnsi="Bookman Old Style"/>
          <w:b/>
          <w:sz w:val="24"/>
          <w:szCs w:val="24"/>
        </w:rPr>
      </w:pPr>
    </w:p>
    <w:p w:rsidR="003F4543" w:rsidRDefault="003F4543" w:rsidP="003F4543">
      <w:pPr>
        <w:spacing w:before="61" w:after="0"/>
        <w:ind w:right="6"/>
        <w:jc w:val="center"/>
        <w:rPr>
          <w:rFonts w:ascii="Bookman Old Style" w:hAnsi="Bookman Old Style"/>
          <w:b/>
          <w:sz w:val="24"/>
          <w:szCs w:val="24"/>
        </w:rPr>
      </w:pPr>
    </w:p>
    <w:p w:rsidR="003F4543" w:rsidRDefault="003F4543" w:rsidP="003F4543">
      <w:pPr>
        <w:spacing w:before="61" w:after="0"/>
        <w:ind w:right="6"/>
        <w:jc w:val="center"/>
        <w:rPr>
          <w:rFonts w:ascii="Bookman Old Style" w:hAnsi="Bookman Old Style"/>
          <w:b/>
          <w:sz w:val="24"/>
          <w:szCs w:val="24"/>
        </w:rPr>
      </w:pPr>
    </w:p>
    <w:p w:rsidR="00B875E2" w:rsidRDefault="00B875E2" w:rsidP="003F4543">
      <w:pPr>
        <w:spacing w:before="61" w:after="0"/>
        <w:ind w:right="6"/>
        <w:jc w:val="center"/>
        <w:rPr>
          <w:rFonts w:ascii="Bookman Old Style" w:hAnsi="Bookman Old Style"/>
          <w:b/>
          <w:sz w:val="24"/>
          <w:szCs w:val="24"/>
        </w:rPr>
      </w:pPr>
    </w:p>
    <w:p w:rsidR="00B875E2" w:rsidRDefault="00B875E2" w:rsidP="003F4543">
      <w:pPr>
        <w:spacing w:before="61" w:after="0"/>
        <w:ind w:right="6"/>
        <w:jc w:val="center"/>
        <w:rPr>
          <w:rFonts w:ascii="Bookman Old Style" w:hAnsi="Bookman Old Style"/>
          <w:b/>
          <w:sz w:val="24"/>
          <w:szCs w:val="24"/>
        </w:rPr>
      </w:pPr>
    </w:p>
    <w:p w:rsidR="00B875E2" w:rsidRDefault="00B875E2" w:rsidP="003F4543">
      <w:pPr>
        <w:spacing w:before="61" w:after="0"/>
        <w:ind w:right="6"/>
        <w:jc w:val="center"/>
        <w:rPr>
          <w:rFonts w:ascii="Bookman Old Style" w:hAnsi="Bookman Old Style"/>
          <w:b/>
          <w:sz w:val="24"/>
          <w:szCs w:val="24"/>
        </w:rPr>
      </w:pPr>
    </w:p>
    <w:p w:rsidR="00B875E2" w:rsidRDefault="00B875E2" w:rsidP="003F4543">
      <w:pPr>
        <w:spacing w:before="61" w:after="0"/>
        <w:ind w:right="6"/>
        <w:jc w:val="center"/>
        <w:rPr>
          <w:rFonts w:ascii="Bookman Old Style" w:hAnsi="Bookman Old Style"/>
          <w:b/>
          <w:sz w:val="24"/>
          <w:szCs w:val="24"/>
        </w:rPr>
      </w:pPr>
    </w:p>
    <w:p w:rsidR="00937463" w:rsidRDefault="00937463" w:rsidP="003F4543">
      <w:pPr>
        <w:spacing w:before="61" w:after="0"/>
        <w:ind w:right="6"/>
        <w:jc w:val="center"/>
        <w:rPr>
          <w:rFonts w:ascii="Bookman Old Style" w:hAnsi="Bookman Old Style"/>
          <w:b/>
          <w:sz w:val="24"/>
          <w:szCs w:val="24"/>
        </w:rPr>
      </w:pPr>
    </w:p>
    <w:p w:rsidR="00937463" w:rsidRDefault="00937463" w:rsidP="003F4543">
      <w:pPr>
        <w:spacing w:before="61" w:after="0"/>
        <w:ind w:right="6"/>
        <w:jc w:val="center"/>
        <w:rPr>
          <w:rFonts w:ascii="Bookman Old Style" w:hAnsi="Bookman Old Style"/>
          <w:b/>
          <w:sz w:val="24"/>
          <w:szCs w:val="24"/>
        </w:rPr>
      </w:pPr>
    </w:p>
    <w:p w:rsidR="00937463" w:rsidRDefault="00937463" w:rsidP="003F4543">
      <w:pPr>
        <w:spacing w:before="61" w:after="0"/>
        <w:ind w:right="6"/>
        <w:jc w:val="center"/>
        <w:rPr>
          <w:rFonts w:ascii="Bookman Old Style" w:hAnsi="Bookman Old Style"/>
          <w:b/>
          <w:sz w:val="24"/>
          <w:szCs w:val="24"/>
        </w:rPr>
      </w:pPr>
    </w:p>
    <w:p w:rsidR="00937463" w:rsidRDefault="00937463" w:rsidP="003F4543">
      <w:pPr>
        <w:spacing w:before="61" w:after="0"/>
        <w:ind w:right="6"/>
        <w:jc w:val="center"/>
        <w:rPr>
          <w:rFonts w:ascii="Bookman Old Style" w:hAnsi="Bookman Old Style"/>
          <w:b/>
          <w:sz w:val="24"/>
          <w:szCs w:val="24"/>
        </w:rPr>
      </w:pPr>
    </w:p>
    <w:p w:rsidR="003F4543" w:rsidRPr="00A115B8" w:rsidRDefault="003F4543" w:rsidP="003F4543">
      <w:pPr>
        <w:spacing w:before="61" w:after="0"/>
        <w:ind w:right="6"/>
        <w:jc w:val="center"/>
        <w:rPr>
          <w:rFonts w:ascii="Bookman Old Style" w:hAnsi="Bookman Old Style"/>
          <w:b/>
          <w:sz w:val="24"/>
          <w:szCs w:val="24"/>
        </w:rPr>
      </w:pPr>
      <w:r w:rsidRPr="00A115B8">
        <w:rPr>
          <w:rFonts w:ascii="Bookman Old Style" w:hAnsi="Bookman Old Style"/>
          <w:b/>
          <w:sz w:val="24"/>
          <w:szCs w:val="24"/>
        </w:rPr>
        <w:t>Tabel 3.1.</w:t>
      </w:r>
    </w:p>
    <w:p w:rsidR="003F4543" w:rsidRPr="00A115B8" w:rsidRDefault="003F4543" w:rsidP="003F4543">
      <w:pPr>
        <w:spacing w:before="61" w:after="0" w:line="240" w:lineRule="auto"/>
        <w:ind w:right="6"/>
        <w:jc w:val="center"/>
        <w:rPr>
          <w:rFonts w:ascii="Bookman Old Style" w:hAnsi="Bookman Old Style"/>
          <w:b/>
          <w:sz w:val="24"/>
          <w:szCs w:val="24"/>
        </w:rPr>
      </w:pPr>
      <w:r w:rsidRPr="00A115B8">
        <w:rPr>
          <w:rFonts w:ascii="Bookman Old Style" w:hAnsi="Bookman Old Style"/>
          <w:b/>
          <w:sz w:val="24"/>
          <w:szCs w:val="24"/>
        </w:rPr>
        <w:t>Rekapitulasi</w:t>
      </w:r>
      <w:r>
        <w:rPr>
          <w:rFonts w:ascii="Bookman Old Style" w:hAnsi="Bookman Old Style"/>
          <w:b/>
          <w:sz w:val="24"/>
          <w:szCs w:val="24"/>
        </w:rPr>
        <w:t xml:space="preserve"> </w:t>
      </w:r>
      <w:r w:rsidRPr="00A115B8">
        <w:rPr>
          <w:rFonts w:ascii="Bookman Old Style" w:hAnsi="Bookman Old Style"/>
          <w:b/>
          <w:sz w:val="24"/>
          <w:szCs w:val="24"/>
        </w:rPr>
        <w:t xml:space="preserve">Perubahan Rencana Kerja dan Pendanaan </w:t>
      </w:r>
    </w:p>
    <w:p w:rsidR="003F4543" w:rsidRDefault="003F4543" w:rsidP="003F4543">
      <w:pPr>
        <w:spacing w:before="61" w:after="0" w:line="240" w:lineRule="auto"/>
        <w:ind w:right="6"/>
        <w:jc w:val="center"/>
        <w:rPr>
          <w:rFonts w:ascii="Bookman Old Style" w:hAnsi="Bookman Old Style"/>
          <w:b/>
          <w:sz w:val="24"/>
          <w:szCs w:val="24"/>
        </w:rPr>
      </w:pPr>
      <w:r>
        <w:rPr>
          <w:rFonts w:ascii="Bookman Old Style" w:hAnsi="Bookman Old Style"/>
          <w:b/>
          <w:sz w:val="24"/>
          <w:szCs w:val="24"/>
        </w:rPr>
        <w:t xml:space="preserve">Kecamatan </w:t>
      </w:r>
      <w:r w:rsidR="000B700D">
        <w:rPr>
          <w:rFonts w:ascii="Bookman Old Style" w:hAnsi="Bookman Old Style"/>
          <w:b/>
          <w:sz w:val="24"/>
          <w:szCs w:val="24"/>
        </w:rPr>
        <w:t>Rembang</w:t>
      </w:r>
      <w:r w:rsidRPr="00A115B8">
        <w:rPr>
          <w:rFonts w:ascii="Bookman Old Style" w:hAnsi="Bookman Old Style"/>
          <w:b/>
          <w:sz w:val="24"/>
          <w:szCs w:val="24"/>
        </w:rPr>
        <w:t xml:space="preserve"> Kabupaten Rembang</w:t>
      </w:r>
      <w:r>
        <w:rPr>
          <w:rFonts w:ascii="Bookman Old Style" w:hAnsi="Bookman Old Style"/>
          <w:b/>
          <w:sz w:val="24"/>
          <w:szCs w:val="24"/>
        </w:rPr>
        <w:t xml:space="preserve"> tahun 2021</w:t>
      </w:r>
    </w:p>
    <w:p w:rsidR="003F4543" w:rsidRDefault="003F4543" w:rsidP="003F4543">
      <w:pPr>
        <w:spacing w:before="61" w:after="0"/>
        <w:ind w:right="6"/>
        <w:jc w:val="center"/>
        <w:rPr>
          <w:rFonts w:ascii="Bookman Old Style" w:hAnsi="Bookman Old Style"/>
          <w:b/>
          <w:sz w:val="24"/>
          <w:szCs w:val="24"/>
        </w:rPr>
      </w:pPr>
    </w:p>
    <w:p w:rsidR="003F4543" w:rsidRDefault="003F4543" w:rsidP="003F4543">
      <w:pPr>
        <w:spacing w:before="61" w:after="0"/>
        <w:ind w:right="6"/>
        <w:jc w:val="center"/>
        <w:rPr>
          <w:rFonts w:ascii="Bookman Old Style" w:hAnsi="Bookman Old Style"/>
          <w:b/>
          <w:sz w:val="24"/>
          <w:szCs w:val="24"/>
        </w:rPr>
      </w:pPr>
    </w:p>
    <w:tbl>
      <w:tblPr>
        <w:tblW w:w="17861" w:type="dxa"/>
        <w:tblInd w:w="250" w:type="dxa"/>
        <w:tblLayout w:type="fixed"/>
        <w:tblLook w:val="04A0" w:firstRow="1" w:lastRow="0" w:firstColumn="1" w:lastColumn="0" w:noHBand="0" w:noVBand="1"/>
      </w:tblPr>
      <w:tblGrid>
        <w:gridCol w:w="1365"/>
        <w:gridCol w:w="2032"/>
        <w:gridCol w:w="1423"/>
        <w:gridCol w:w="992"/>
        <w:gridCol w:w="1134"/>
        <w:gridCol w:w="1134"/>
        <w:gridCol w:w="2126"/>
        <w:gridCol w:w="1984"/>
        <w:gridCol w:w="2127"/>
        <w:gridCol w:w="1829"/>
        <w:gridCol w:w="13"/>
        <w:gridCol w:w="1702"/>
      </w:tblGrid>
      <w:tr w:rsidR="003F4543" w:rsidRPr="00FC1CBD" w:rsidTr="009138D7">
        <w:trPr>
          <w:trHeight w:val="315"/>
          <w:tblHeader/>
        </w:trPr>
        <w:tc>
          <w:tcPr>
            <w:tcW w:w="1365" w:type="dxa"/>
            <w:vMerge w:val="restart"/>
            <w:tcBorders>
              <w:top w:val="single" w:sz="4" w:space="0" w:color="auto"/>
              <w:left w:val="single" w:sz="4" w:space="0" w:color="auto"/>
              <w:bottom w:val="single" w:sz="4" w:space="0" w:color="000000"/>
              <w:right w:val="single" w:sz="4" w:space="0" w:color="auto"/>
            </w:tcBorders>
            <w:shd w:val="clear" w:color="000000" w:fill="DCE6F1"/>
            <w:vAlign w:val="center"/>
            <w:hideMark/>
          </w:tcPr>
          <w:p w:rsidR="003F4543" w:rsidRPr="00FC1CBD" w:rsidRDefault="003F4543" w:rsidP="003F4543">
            <w:pPr>
              <w:jc w:val="center"/>
              <w:rPr>
                <w:b/>
                <w:bCs/>
              </w:rPr>
            </w:pPr>
            <w:r w:rsidRPr="00FC1CBD">
              <w:rPr>
                <w:b/>
                <w:bCs/>
              </w:rPr>
              <w:t xml:space="preserve">KODE REKENING </w:t>
            </w:r>
          </w:p>
        </w:tc>
        <w:tc>
          <w:tcPr>
            <w:tcW w:w="2032" w:type="dxa"/>
            <w:vMerge w:val="restart"/>
            <w:tcBorders>
              <w:top w:val="single" w:sz="4" w:space="0" w:color="auto"/>
              <w:left w:val="single" w:sz="4" w:space="0" w:color="auto"/>
              <w:bottom w:val="single" w:sz="4" w:space="0" w:color="000000"/>
              <w:right w:val="nil"/>
            </w:tcBorders>
            <w:shd w:val="clear" w:color="000000" w:fill="DCE6F1"/>
            <w:vAlign w:val="center"/>
            <w:hideMark/>
          </w:tcPr>
          <w:p w:rsidR="003F4543" w:rsidRPr="00FC1CBD" w:rsidRDefault="003F4543" w:rsidP="003F4543">
            <w:pPr>
              <w:jc w:val="center"/>
              <w:rPr>
                <w:b/>
                <w:bCs/>
              </w:rPr>
            </w:pPr>
            <w:r w:rsidRPr="00FC1CBD">
              <w:rPr>
                <w:b/>
                <w:bCs/>
              </w:rPr>
              <w:t>NAMA PROGRAM / KEGIATAN/PEKERJAAN</w:t>
            </w:r>
          </w:p>
        </w:tc>
        <w:tc>
          <w:tcPr>
            <w:tcW w:w="1423" w:type="dxa"/>
            <w:vMerge w:val="restart"/>
            <w:tcBorders>
              <w:top w:val="single" w:sz="4" w:space="0" w:color="auto"/>
              <w:left w:val="single" w:sz="4" w:space="0" w:color="auto"/>
              <w:bottom w:val="single" w:sz="4" w:space="0" w:color="000000"/>
              <w:right w:val="single" w:sz="4" w:space="0" w:color="auto"/>
            </w:tcBorders>
            <w:shd w:val="clear" w:color="000000" w:fill="DCE6F1"/>
            <w:vAlign w:val="center"/>
            <w:hideMark/>
          </w:tcPr>
          <w:p w:rsidR="003F4543" w:rsidRPr="00FC1CBD" w:rsidRDefault="003F4543" w:rsidP="003F4543">
            <w:pPr>
              <w:jc w:val="center"/>
              <w:rPr>
                <w:b/>
                <w:bCs/>
              </w:rPr>
            </w:pPr>
            <w:r w:rsidRPr="00FC1CBD">
              <w:rPr>
                <w:b/>
                <w:bCs/>
              </w:rPr>
              <w:t>INDIKATOR</w:t>
            </w:r>
          </w:p>
        </w:tc>
        <w:tc>
          <w:tcPr>
            <w:tcW w:w="3260" w:type="dxa"/>
            <w:gridSpan w:val="3"/>
            <w:tcBorders>
              <w:top w:val="single" w:sz="4" w:space="0" w:color="auto"/>
              <w:left w:val="nil"/>
              <w:bottom w:val="nil"/>
              <w:right w:val="single" w:sz="4" w:space="0" w:color="000000"/>
            </w:tcBorders>
            <w:shd w:val="clear" w:color="000000" w:fill="DCE6F1"/>
            <w:vAlign w:val="center"/>
            <w:hideMark/>
          </w:tcPr>
          <w:p w:rsidR="003F4543" w:rsidRPr="00FC1CBD" w:rsidRDefault="003F4543" w:rsidP="003F4543">
            <w:pPr>
              <w:jc w:val="center"/>
              <w:rPr>
                <w:b/>
                <w:bCs/>
              </w:rPr>
            </w:pPr>
            <w:r w:rsidRPr="00FC1CBD">
              <w:rPr>
                <w:b/>
                <w:bCs/>
              </w:rPr>
              <w:t>TARGET</w:t>
            </w:r>
          </w:p>
        </w:tc>
        <w:tc>
          <w:tcPr>
            <w:tcW w:w="6237" w:type="dxa"/>
            <w:gridSpan w:val="3"/>
            <w:tcBorders>
              <w:top w:val="single" w:sz="4" w:space="0" w:color="auto"/>
              <w:left w:val="nil"/>
              <w:bottom w:val="single" w:sz="4" w:space="0" w:color="auto"/>
              <w:right w:val="single" w:sz="4" w:space="0" w:color="auto"/>
            </w:tcBorders>
            <w:shd w:val="clear" w:color="000000" w:fill="DCE6F1"/>
            <w:vAlign w:val="center"/>
            <w:hideMark/>
          </w:tcPr>
          <w:p w:rsidR="003F4543" w:rsidRPr="00FC1CBD" w:rsidRDefault="003F4543" w:rsidP="003F4543">
            <w:pPr>
              <w:jc w:val="center"/>
              <w:rPr>
                <w:b/>
                <w:bCs/>
              </w:rPr>
            </w:pPr>
            <w:r w:rsidRPr="00FC1CBD">
              <w:rPr>
                <w:b/>
                <w:bCs/>
              </w:rPr>
              <w:t xml:space="preserve"> PAGU  </w:t>
            </w:r>
          </w:p>
        </w:tc>
        <w:tc>
          <w:tcPr>
            <w:tcW w:w="1842" w:type="dxa"/>
            <w:gridSpan w:val="2"/>
            <w:tcBorders>
              <w:top w:val="single" w:sz="4" w:space="0" w:color="auto"/>
              <w:left w:val="single" w:sz="4" w:space="0" w:color="auto"/>
              <w:bottom w:val="single" w:sz="4" w:space="0" w:color="000000"/>
              <w:right w:val="single" w:sz="4" w:space="0" w:color="auto"/>
            </w:tcBorders>
            <w:shd w:val="clear" w:color="000000" w:fill="DCE6F1"/>
            <w:vAlign w:val="center"/>
            <w:hideMark/>
          </w:tcPr>
          <w:p w:rsidR="003F4543" w:rsidRPr="0092629E" w:rsidRDefault="003F4543" w:rsidP="003F4543">
            <w:pPr>
              <w:jc w:val="center"/>
              <w:rPr>
                <w:b/>
                <w:bCs/>
                <w:sz w:val="16"/>
                <w:szCs w:val="16"/>
              </w:rPr>
            </w:pPr>
            <w:r w:rsidRPr="0092629E">
              <w:rPr>
                <w:b/>
                <w:bCs/>
                <w:sz w:val="16"/>
                <w:szCs w:val="16"/>
              </w:rPr>
              <w:t xml:space="preserve">     + / (-) </w:t>
            </w:r>
          </w:p>
        </w:tc>
        <w:tc>
          <w:tcPr>
            <w:tcW w:w="1702" w:type="dxa"/>
            <w:tcBorders>
              <w:top w:val="single" w:sz="4" w:space="0" w:color="auto"/>
              <w:left w:val="single" w:sz="4" w:space="0" w:color="auto"/>
              <w:bottom w:val="single" w:sz="4" w:space="0" w:color="000000"/>
              <w:right w:val="single" w:sz="4" w:space="0" w:color="auto"/>
            </w:tcBorders>
            <w:shd w:val="clear" w:color="000000" w:fill="DCE6F1"/>
            <w:vAlign w:val="center"/>
            <w:hideMark/>
          </w:tcPr>
          <w:p w:rsidR="003F4543" w:rsidRPr="0092629E" w:rsidRDefault="003F4543" w:rsidP="003F4543">
            <w:pPr>
              <w:jc w:val="center"/>
              <w:rPr>
                <w:b/>
                <w:bCs/>
                <w:sz w:val="16"/>
                <w:szCs w:val="16"/>
              </w:rPr>
            </w:pPr>
            <w:r w:rsidRPr="0092629E">
              <w:rPr>
                <w:b/>
                <w:bCs/>
                <w:sz w:val="16"/>
                <w:szCs w:val="16"/>
              </w:rPr>
              <w:t xml:space="preserve"> ALASAN PERUBAHAN </w:t>
            </w:r>
          </w:p>
        </w:tc>
      </w:tr>
      <w:tr w:rsidR="003F4543" w:rsidRPr="00FC1CBD" w:rsidTr="009138D7">
        <w:trPr>
          <w:trHeight w:val="735"/>
          <w:tblHeader/>
        </w:trPr>
        <w:tc>
          <w:tcPr>
            <w:tcW w:w="1365" w:type="dxa"/>
            <w:vMerge/>
            <w:tcBorders>
              <w:top w:val="single" w:sz="4" w:space="0" w:color="auto"/>
              <w:left w:val="single" w:sz="4" w:space="0" w:color="auto"/>
              <w:bottom w:val="single" w:sz="4" w:space="0" w:color="000000"/>
              <w:right w:val="single" w:sz="4" w:space="0" w:color="auto"/>
            </w:tcBorders>
            <w:vAlign w:val="center"/>
            <w:hideMark/>
          </w:tcPr>
          <w:p w:rsidR="003F4543" w:rsidRPr="00FC1CBD" w:rsidRDefault="003F4543" w:rsidP="003F4543">
            <w:pPr>
              <w:rPr>
                <w:b/>
                <w:bCs/>
              </w:rPr>
            </w:pPr>
          </w:p>
        </w:tc>
        <w:tc>
          <w:tcPr>
            <w:tcW w:w="2032" w:type="dxa"/>
            <w:vMerge/>
            <w:tcBorders>
              <w:top w:val="single" w:sz="4" w:space="0" w:color="auto"/>
              <w:left w:val="single" w:sz="4" w:space="0" w:color="auto"/>
              <w:bottom w:val="single" w:sz="4" w:space="0" w:color="000000"/>
              <w:right w:val="nil"/>
            </w:tcBorders>
            <w:vAlign w:val="center"/>
            <w:hideMark/>
          </w:tcPr>
          <w:p w:rsidR="003F4543" w:rsidRPr="00FC1CBD" w:rsidRDefault="003F4543" w:rsidP="003F4543">
            <w:pPr>
              <w:rPr>
                <w:b/>
                <w:bCs/>
              </w:rPr>
            </w:pPr>
          </w:p>
        </w:tc>
        <w:tc>
          <w:tcPr>
            <w:tcW w:w="1423" w:type="dxa"/>
            <w:vMerge/>
            <w:tcBorders>
              <w:top w:val="single" w:sz="4" w:space="0" w:color="auto"/>
              <w:left w:val="single" w:sz="4" w:space="0" w:color="auto"/>
              <w:bottom w:val="single" w:sz="4" w:space="0" w:color="000000"/>
              <w:right w:val="single" w:sz="4" w:space="0" w:color="auto"/>
            </w:tcBorders>
            <w:vAlign w:val="center"/>
            <w:hideMark/>
          </w:tcPr>
          <w:p w:rsidR="003F4543" w:rsidRPr="00FC1CBD" w:rsidRDefault="003F4543" w:rsidP="003F4543">
            <w:pPr>
              <w:rPr>
                <w:b/>
                <w:bCs/>
              </w:rPr>
            </w:pPr>
          </w:p>
        </w:tc>
        <w:tc>
          <w:tcPr>
            <w:tcW w:w="992" w:type="dxa"/>
            <w:tcBorders>
              <w:top w:val="single" w:sz="4" w:space="0" w:color="auto"/>
              <w:left w:val="nil"/>
              <w:bottom w:val="single" w:sz="4" w:space="0" w:color="auto"/>
              <w:right w:val="nil"/>
            </w:tcBorders>
            <w:shd w:val="clear" w:color="000000" w:fill="DCE6F1"/>
            <w:vAlign w:val="center"/>
            <w:hideMark/>
          </w:tcPr>
          <w:p w:rsidR="003F4543" w:rsidRPr="00FC1CBD" w:rsidRDefault="003F4543" w:rsidP="003F4543">
            <w:pPr>
              <w:jc w:val="center"/>
              <w:rPr>
                <w:b/>
                <w:bCs/>
              </w:rPr>
            </w:pPr>
            <w:r w:rsidRPr="00FC1CBD">
              <w:rPr>
                <w:b/>
                <w:bCs/>
              </w:rPr>
              <w:t>INDUK</w:t>
            </w:r>
          </w:p>
        </w:tc>
        <w:tc>
          <w:tcPr>
            <w:tcW w:w="1134" w:type="dxa"/>
            <w:tcBorders>
              <w:top w:val="single" w:sz="4" w:space="0" w:color="auto"/>
              <w:left w:val="single" w:sz="4" w:space="0" w:color="auto"/>
              <w:bottom w:val="single" w:sz="4" w:space="0" w:color="auto"/>
              <w:right w:val="nil"/>
            </w:tcBorders>
            <w:shd w:val="clear" w:color="000000" w:fill="DCE6F1"/>
            <w:vAlign w:val="center"/>
            <w:hideMark/>
          </w:tcPr>
          <w:p w:rsidR="003F4543" w:rsidRPr="00FC1CBD" w:rsidRDefault="003F4543" w:rsidP="003F4543">
            <w:pPr>
              <w:jc w:val="center"/>
              <w:rPr>
                <w:b/>
                <w:bCs/>
              </w:rPr>
            </w:pPr>
            <w:r w:rsidRPr="00FC1CBD">
              <w:rPr>
                <w:b/>
                <w:bCs/>
              </w:rPr>
              <w:t>REFOCUSING</w:t>
            </w:r>
          </w:p>
        </w:tc>
        <w:tc>
          <w:tcPr>
            <w:tcW w:w="1134"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3F4543" w:rsidRPr="00FC1CBD" w:rsidRDefault="003F4543" w:rsidP="003F4543">
            <w:pPr>
              <w:jc w:val="center"/>
              <w:rPr>
                <w:b/>
                <w:bCs/>
              </w:rPr>
            </w:pPr>
            <w:r w:rsidRPr="00FC1CBD">
              <w:rPr>
                <w:b/>
                <w:bCs/>
              </w:rPr>
              <w:t>PERUBAHAN</w:t>
            </w:r>
          </w:p>
        </w:tc>
        <w:tc>
          <w:tcPr>
            <w:tcW w:w="2126" w:type="dxa"/>
            <w:tcBorders>
              <w:top w:val="nil"/>
              <w:left w:val="nil"/>
              <w:bottom w:val="single" w:sz="4" w:space="0" w:color="auto"/>
              <w:right w:val="single" w:sz="4" w:space="0" w:color="auto"/>
            </w:tcBorders>
            <w:shd w:val="clear" w:color="000000" w:fill="DCE6F1"/>
            <w:vAlign w:val="center"/>
            <w:hideMark/>
          </w:tcPr>
          <w:p w:rsidR="003F4543" w:rsidRPr="00FC1CBD" w:rsidRDefault="003F4543" w:rsidP="003F4543">
            <w:pPr>
              <w:rPr>
                <w:b/>
                <w:bCs/>
              </w:rPr>
            </w:pPr>
            <w:r>
              <w:rPr>
                <w:b/>
                <w:bCs/>
              </w:rPr>
              <w:t xml:space="preserve"> INDUK 20201</w:t>
            </w:r>
          </w:p>
        </w:tc>
        <w:tc>
          <w:tcPr>
            <w:tcW w:w="1984" w:type="dxa"/>
            <w:tcBorders>
              <w:top w:val="nil"/>
              <w:left w:val="nil"/>
              <w:bottom w:val="single" w:sz="4" w:space="0" w:color="auto"/>
              <w:right w:val="single" w:sz="4" w:space="0" w:color="auto"/>
            </w:tcBorders>
            <w:shd w:val="clear" w:color="000000" w:fill="DCE6F1"/>
            <w:vAlign w:val="center"/>
            <w:hideMark/>
          </w:tcPr>
          <w:p w:rsidR="003F4543" w:rsidRPr="00FC1CBD" w:rsidRDefault="003F4543" w:rsidP="003F4543">
            <w:pPr>
              <w:rPr>
                <w:b/>
                <w:bCs/>
              </w:rPr>
            </w:pPr>
            <w:r w:rsidRPr="00FC1CBD">
              <w:rPr>
                <w:b/>
                <w:bCs/>
              </w:rPr>
              <w:t xml:space="preserve"> REFOCUSING </w:t>
            </w:r>
          </w:p>
        </w:tc>
        <w:tc>
          <w:tcPr>
            <w:tcW w:w="2127" w:type="dxa"/>
            <w:tcBorders>
              <w:top w:val="nil"/>
              <w:left w:val="nil"/>
              <w:bottom w:val="single" w:sz="4" w:space="0" w:color="auto"/>
              <w:right w:val="single" w:sz="4" w:space="0" w:color="auto"/>
            </w:tcBorders>
            <w:shd w:val="clear" w:color="000000" w:fill="DCE6F1"/>
            <w:vAlign w:val="center"/>
            <w:hideMark/>
          </w:tcPr>
          <w:p w:rsidR="003F4543" w:rsidRPr="00FC1CBD" w:rsidRDefault="003F4543" w:rsidP="003F4543">
            <w:pPr>
              <w:rPr>
                <w:b/>
                <w:bCs/>
              </w:rPr>
            </w:pPr>
            <w:r w:rsidRPr="00FC1CBD">
              <w:rPr>
                <w:b/>
                <w:bCs/>
              </w:rPr>
              <w:t xml:space="preserve"> PERUBAHAN </w:t>
            </w:r>
          </w:p>
        </w:tc>
        <w:tc>
          <w:tcPr>
            <w:tcW w:w="1829" w:type="dxa"/>
            <w:tcBorders>
              <w:top w:val="single" w:sz="4" w:space="0" w:color="auto"/>
              <w:left w:val="single" w:sz="4" w:space="0" w:color="auto"/>
              <w:bottom w:val="single" w:sz="4" w:space="0" w:color="000000"/>
              <w:right w:val="single" w:sz="4" w:space="0" w:color="auto"/>
            </w:tcBorders>
            <w:vAlign w:val="center"/>
            <w:hideMark/>
          </w:tcPr>
          <w:p w:rsidR="003F4543" w:rsidRPr="0092629E" w:rsidRDefault="003F4543" w:rsidP="003F4543">
            <w:pPr>
              <w:rPr>
                <w:b/>
                <w:bCs/>
                <w:sz w:val="16"/>
                <w:szCs w:val="16"/>
              </w:rPr>
            </w:pPr>
          </w:p>
        </w:tc>
        <w:tc>
          <w:tcPr>
            <w:tcW w:w="1715" w:type="dxa"/>
            <w:gridSpan w:val="2"/>
            <w:tcBorders>
              <w:top w:val="single" w:sz="4" w:space="0" w:color="auto"/>
              <w:left w:val="single" w:sz="4" w:space="0" w:color="auto"/>
              <w:bottom w:val="single" w:sz="4" w:space="0" w:color="000000"/>
              <w:right w:val="single" w:sz="4" w:space="0" w:color="auto"/>
            </w:tcBorders>
            <w:vAlign w:val="center"/>
            <w:hideMark/>
          </w:tcPr>
          <w:p w:rsidR="003F4543" w:rsidRPr="0092629E" w:rsidRDefault="003F4543" w:rsidP="003F4543">
            <w:pPr>
              <w:rPr>
                <w:b/>
                <w:bCs/>
                <w:sz w:val="16"/>
                <w:szCs w:val="16"/>
              </w:rPr>
            </w:pPr>
          </w:p>
        </w:tc>
      </w:tr>
      <w:tr w:rsidR="003F4543" w:rsidRPr="00FC1CBD" w:rsidTr="009138D7">
        <w:trPr>
          <w:trHeight w:val="300"/>
          <w:tblHeader/>
        </w:trPr>
        <w:tc>
          <w:tcPr>
            <w:tcW w:w="1365" w:type="dxa"/>
            <w:tcBorders>
              <w:top w:val="nil"/>
              <w:left w:val="single" w:sz="4" w:space="0" w:color="auto"/>
              <w:bottom w:val="single" w:sz="4" w:space="0" w:color="auto"/>
              <w:right w:val="single" w:sz="4" w:space="0" w:color="auto"/>
            </w:tcBorders>
            <w:shd w:val="clear" w:color="000000" w:fill="DCE6F1"/>
            <w:vAlign w:val="center"/>
            <w:hideMark/>
          </w:tcPr>
          <w:p w:rsidR="003F4543" w:rsidRPr="00FC1CBD" w:rsidRDefault="003F4543" w:rsidP="003F4543">
            <w:pPr>
              <w:jc w:val="center"/>
              <w:rPr>
                <w:b/>
                <w:bCs/>
              </w:rPr>
            </w:pPr>
            <w:r w:rsidRPr="00FC1CBD">
              <w:rPr>
                <w:b/>
                <w:bCs/>
              </w:rPr>
              <w:t>1</w:t>
            </w:r>
          </w:p>
        </w:tc>
        <w:tc>
          <w:tcPr>
            <w:tcW w:w="2032" w:type="dxa"/>
            <w:tcBorders>
              <w:top w:val="nil"/>
              <w:left w:val="nil"/>
              <w:bottom w:val="single" w:sz="4" w:space="0" w:color="auto"/>
              <w:right w:val="single" w:sz="4" w:space="0" w:color="auto"/>
            </w:tcBorders>
            <w:shd w:val="clear" w:color="000000" w:fill="DCE6F1"/>
            <w:vAlign w:val="center"/>
            <w:hideMark/>
          </w:tcPr>
          <w:p w:rsidR="003F4543" w:rsidRPr="00FC1CBD" w:rsidRDefault="003F4543" w:rsidP="003F4543">
            <w:pPr>
              <w:jc w:val="center"/>
              <w:rPr>
                <w:b/>
                <w:bCs/>
              </w:rPr>
            </w:pPr>
            <w:r w:rsidRPr="00FC1CBD">
              <w:rPr>
                <w:b/>
                <w:bCs/>
              </w:rPr>
              <w:t>2</w:t>
            </w:r>
          </w:p>
        </w:tc>
        <w:tc>
          <w:tcPr>
            <w:tcW w:w="1423" w:type="dxa"/>
            <w:tcBorders>
              <w:top w:val="nil"/>
              <w:left w:val="nil"/>
              <w:bottom w:val="single" w:sz="4" w:space="0" w:color="auto"/>
              <w:right w:val="single" w:sz="4" w:space="0" w:color="auto"/>
            </w:tcBorders>
            <w:shd w:val="clear" w:color="000000" w:fill="DCE6F1"/>
            <w:vAlign w:val="center"/>
            <w:hideMark/>
          </w:tcPr>
          <w:p w:rsidR="003F4543" w:rsidRPr="00FC1CBD" w:rsidRDefault="003F4543" w:rsidP="003F4543">
            <w:pPr>
              <w:jc w:val="center"/>
              <w:rPr>
                <w:b/>
                <w:bCs/>
              </w:rPr>
            </w:pPr>
            <w:r w:rsidRPr="00FC1CBD">
              <w:rPr>
                <w:b/>
                <w:bCs/>
              </w:rPr>
              <w:t>3</w:t>
            </w:r>
          </w:p>
        </w:tc>
        <w:tc>
          <w:tcPr>
            <w:tcW w:w="992" w:type="dxa"/>
            <w:tcBorders>
              <w:top w:val="nil"/>
              <w:left w:val="nil"/>
              <w:bottom w:val="single" w:sz="4" w:space="0" w:color="auto"/>
              <w:right w:val="single" w:sz="4" w:space="0" w:color="auto"/>
            </w:tcBorders>
            <w:shd w:val="clear" w:color="000000" w:fill="DCE6F1"/>
            <w:vAlign w:val="center"/>
            <w:hideMark/>
          </w:tcPr>
          <w:p w:rsidR="003F4543" w:rsidRPr="00FC1CBD" w:rsidRDefault="003F4543" w:rsidP="003F4543">
            <w:pPr>
              <w:jc w:val="center"/>
              <w:rPr>
                <w:b/>
                <w:bCs/>
              </w:rPr>
            </w:pPr>
            <w:r w:rsidRPr="00FC1CBD">
              <w:rPr>
                <w:b/>
                <w:bCs/>
              </w:rPr>
              <w:t>4</w:t>
            </w:r>
          </w:p>
        </w:tc>
        <w:tc>
          <w:tcPr>
            <w:tcW w:w="1134" w:type="dxa"/>
            <w:tcBorders>
              <w:top w:val="nil"/>
              <w:left w:val="nil"/>
              <w:bottom w:val="single" w:sz="4" w:space="0" w:color="auto"/>
              <w:right w:val="single" w:sz="4" w:space="0" w:color="auto"/>
            </w:tcBorders>
            <w:shd w:val="clear" w:color="000000" w:fill="DCE6F1"/>
            <w:vAlign w:val="center"/>
            <w:hideMark/>
          </w:tcPr>
          <w:p w:rsidR="003F4543" w:rsidRPr="00FC1CBD" w:rsidRDefault="003F4543" w:rsidP="003F4543">
            <w:pPr>
              <w:jc w:val="center"/>
              <w:rPr>
                <w:b/>
                <w:bCs/>
              </w:rPr>
            </w:pPr>
            <w:r w:rsidRPr="00FC1CBD">
              <w:rPr>
                <w:b/>
                <w:bCs/>
              </w:rPr>
              <w:t>5</w:t>
            </w:r>
          </w:p>
        </w:tc>
        <w:tc>
          <w:tcPr>
            <w:tcW w:w="1134" w:type="dxa"/>
            <w:tcBorders>
              <w:top w:val="nil"/>
              <w:left w:val="nil"/>
              <w:bottom w:val="single" w:sz="4" w:space="0" w:color="auto"/>
              <w:right w:val="single" w:sz="4" w:space="0" w:color="auto"/>
            </w:tcBorders>
            <w:shd w:val="clear" w:color="000000" w:fill="DCE6F1"/>
            <w:vAlign w:val="center"/>
            <w:hideMark/>
          </w:tcPr>
          <w:p w:rsidR="003F4543" w:rsidRPr="00FC1CBD" w:rsidRDefault="003F4543" w:rsidP="003F4543">
            <w:pPr>
              <w:jc w:val="center"/>
              <w:rPr>
                <w:b/>
                <w:bCs/>
              </w:rPr>
            </w:pPr>
            <w:r w:rsidRPr="00FC1CBD">
              <w:rPr>
                <w:b/>
                <w:bCs/>
              </w:rPr>
              <w:t>6</w:t>
            </w:r>
          </w:p>
        </w:tc>
        <w:tc>
          <w:tcPr>
            <w:tcW w:w="2126" w:type="dxa"/>
            <w:tcBorders>
              <w:top w:val="nil"/>
              <w:left w:val="nil"/>
              <w:bottom w:val="single" w:sz="4" w:space="0" w:color="auto"/>
              <w:right w:val="single" w:sz="4" w:space="0" w:color="auto"/>
            </w:tcBorders>
            <w:shd w:val="clear" w:color="000000" w:fill="DCE6F1"/>
            <w:vAlign w:val="center"/>
            <w:hideMark/>
          </w:tcPr>
          <w:p w:rsidR="003F4543" w:rsidRPr="00FC1CBD" w:rsidRDefault="003F4543" w:rsidP="003F4543">
            <w:pPr>
              <w:jc w:val="center"/>
              <w:rPr>
                <w:b/>
                <w:bCs/>
              </w:rPr>
            </w:pPr>
            <w:r w:rsidRPr="00FC1CBD">
              <w:rPr>
                <w:b/>
                <w:bCs/>
              </w:rPr>
              <w:t>7</w:t>
            </w:r>
          </w:p>
        </w:tc>
        <w:tc>
          <w:tcPr>
            <w:tcW w:w="1984" w:type="dxa"/>
            <w:tcBorders>
              <w:top w:val="nil"/>
              <w:left w:val="nil"/>
              <w:bottom w:val="single" w:sz="4" w:space="0" w:color="auto"/>
              <w:right w:val="single" w:sz="4" w:space="0" w:color="auto"/>
            </w:tcBorders>
            <w:shd w:val="clear" w:color="000000" w:fill="DCE6F1"/>
            <w:vAlign w:val="center"/>
            <w:hideMark/>
          </w:tcPr>
          <w:p w:rsidR="003F4543" w:rsidRPr="00FC1CBD" w:rsidRDefault="003F4543" w:rsidP="003F4543">
            <w:pPr>
              <w:jc w:val="center"/>
              <w:rPr>
                <w:b/>
                <w:bCs/>
              </w:rPr>
            </w:pPr>
            <w:r w:rsidRPr="00FC1CBD">
              <w:rPr>
                <w:b/>
                <w:bCs/>
              </w:rPr>
              <w:t>8</w:t>
            </w:r>
          </w:p>
        </w:tc>
        <w:tc>
          <w:tcPr>
            <w:tcW w:w="2127" w:type="dxa"/>
            <w:tcBorders>
              <w:top w:val="nil"/>
              <w:left w:val="nil"/>
              <w:bottom w:val="single" w:sz="4" w:space="0" w:color="auto"/>
              <w:right w:val="single" w:sz="4" w:space="0" w:color="auto"/>
            </w:tcBorders>
            <w:shd w:val="clear" w:color="000000" w:fill="DCE6F1"/>
            <w:vAlign w:val="center"/>
            <w:hideMark/>
          </w:tcPr>
          <w:p w:rsidR="003F4543" w:rsidRPr="00FC1CBD" w:rsidRDefault="003F4543" w:rsidP="003F4543">
            <w:pPr>
              <w:jc w:val="center"/>
              <w:rPr>
                <w:b/>
                <w:bCs/>
              </w:rPr>
            </w:pPr>
            <w:r w:rsidRPr="00FC1CBD">
              <w:rPr>
                <w:b/>
                <w:bCs/>
              </w:rPr>
              <w:t>9</w:t>
            </w:r>
          </w:p>
        </w:tc>
        <w:tc>
          <w:tcPr>
            <w:tcW w:w="1829" w:type="dxa"/>
            <w:tcBorders>
              <w:top w:val="nil"/>
              <w:left w:val="nil"/>
              <w:bottom w:val="single" w:sz="4" w:space="0" w:color="auto"/>
              <w:right w:val="single" w:sz="4" w:space="0" w:color="auto"/>
            </w:tcBorders>
            <w:shd w:val="clear" w:color="000000" w:fill="DCE6F1"/>
            <w:vAlign w:val="center"/>
            <w:hideMark/>
          </w:tcPr>
          <w:p w:rsidR="003F4543" w:rsidRPr="0092629E" w:rsidRDefault="003F4543" w:rsidP="003F4543">
            <w:pPr>
              <w:jc w:val="center"/>
              <w:rPr>
                <w:b/>
                <w:bCs/>
                <w:sz w:val="16"/>
                <w:szCs w:val="16"/>
              </w:rPr>
            </w:pPr>
            <w:r w:rsidRPr="0092629E">
              <w:rPr>
                <w:b/>
                <w:bCs/>
                <w:sz w:val="16"/>
                <w:szCs w:val="16"/>
              </w:rPr>
              <w:t>10</w:t>
            </w:r>
          </w:p>
        </w:tc>
        <w:tc>
          <w:tcPr>
            <w:tcW w:w="1715" w:type="dxa"/>
            <w:gridSpan w:val="2"/>
            <w:tcBorders>
              <w:top w:val="nil"/>
              <w:left w:val="nil"/>
              <w:bottom w:val="single" w:sz="4" w:space="0" w:color="auto"/>
              <w:right w:val="single" w:sz="4" w:space="0" w:color="auto"/>
            </w:tcBorders>
            <w:shd w:val="clear" w:color="000000" w:fill="DCE6F1"/>
            <w:vAlign w:val="center"/>
            <w:hideMark/>
          </w:tcPr>
          <w:p w:rsidR="003F4543" w:rsidRPr="0092629E" w:rsidRDefault="003F4543" w:rsidP="003F4543">
            <w:pPr>
              <w:jc w:val="center"/>
              <w:rPr>
                <w:b/>
                <w:bCs/>
                <w:sz w:val="16"/>
                <w:szCs w:val="16"/>
              </w:rPr>
            </w:pPr>
            <w:r w:rsidRPr="0092629E">
              <w:rPr>
                <w:b/>
                <w:bCs/>
                <w:sz w:val="16"/>
                <w:szCs w:val="16"/>
              </w:rPr>
              <w:t>11</w:t>
            </w:r>
          </w:p>
        </w:tc>
      </w:tr>
      <w:tr w:rsidR="00B875E2" w:rsidRPr="00FC1CBD" w:rsidTr="009138D7">
        <w:trPr>
          <w:trHeight w:val="315"/>
        </w:trPr>
        <w:tc>
          <w:tcPr>
            <w:tcW w:w="1365" w:type="dxa"/>
            <w:tcBorders>
              <w:top w:val="nil"/>
              <w:left w:val="single" w:sz="4" w:space="0" w:color="auto"/>
              <w:bottom w:val="single" w:sz="4" w:space="0" w:color="auto"/>
              <w:right w:val="single" w:sz="4" w:space="0" w:color="auto"/>
            </w:tcBorders>
            <w:shd w:val="clear" w:color="auto" w:fill="auto"/>
            <w:vAlign w:val="center"/>
          </w:tcPr>
          <w:p w:rsidR="00B875E2" w:rsidRPr="00E07329" w:rsidRDefault="00B875E2" w:rsidP="00B875E2">
            <w:pPr>
              <w:spacing w:after="0" w:line="240" w:lineRule="auto"/>
              <w:rPr>
                <w:rFonts w:eastAsia="Times New Roman" w:cstheme="minorHAnsi"/>
                <w:bCs/>
                <w:sz w:val="16"/>
                <w:szCs w:val="16"/>
              </w:rPr>
            </w:pPr>
            <w:r w:rsidRPr="00E07329">
              <w:rPr>
                <w:rFonts w:eastAsia="Times New Roman" w:cstheme="minorHAnsi"/>
                <w:bCs/>
                <w:sz w:val="16"/>
                <w:szCs w:val="16"/>
              </w:rPr>
              <w:t>7</w:t>
            </w:r>
          </w:p>
        </w:tc>
        <w:tc>
          <w:tcPr>
            <w:tcW w:w="2032" w:type="dxa"/>
            <w:tcBorders>
              <w:top w:val="nil"/>
              <w:left w:val="nil"/>
              <w:bottom w:val="single" w:sz="8" w:space="0" w:color="auto"/>
              <w:right w:val="single" w:sz="8" w:space="0" w:color="auto"/>
            </w:tcBorders>
            <w:shd w:val="clear" w:color="auto" w:fill="auto"/>
            <w:vAlign w:val="center"/>
          </w:tcPr>
          <w:p w:rsidR="00B875E2" w:rsidRPr="00E07329" w:rsidRDefault="00B875E2" w:rsidP="00B875E2">
            <w:pPr>
              <w:spacing w:after="0" w:line="240" w:lineRule="auto"/>
              <w:rPr>
                <w:rFonts w:eastAsia="Times New Roman" w:cstheme="minorHAnsi"/>
                <w:bCs/>
                <w:sz w:val="16"/>
                <w:szCs w:val="16"/>
              </w:rPr>
            </w:pPr>
            <w:r w:rsidRPr="00E07329">
              <w:rPr>
                <w:rFonts w:eastAsia="Times New Roman" w:cstheme="minorHAnsi"/>
                <w:bCs/>
                <w:sz w:val="16"/>
                <w:szCs w:val="16"/>
              </w:rPr>
              <w:t xml:space="preserve">Unsur kewilayahan </w:t>
            </w:r>
          </w:p>
        </w:tc>
        <w:tc>
          <w:tcPr>
            <w:tcW w:w="1423"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992"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1134"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1134"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2126" w:type="dxa"/>
            <w:tcBorders>
              <w:top w:val="nil"/>
              <w:left w:val="nil"/>
              <w:bottom w:val="single" w:sz="8" w:space="0" w:color="auto"/>
              <w:right w:val="single" w:sz="8" w:space="0" w:color="auto"/>
            </w:tcBorders>
            <w:shd w:val="clear" w:color="auto" w:fill="auto"/>
            <w:noWrap/>
            <w:vAlign w:val="center"/>
          </w:tcPr>
          <w:p w:rsidR="00B875E2" w:rsidRPr="00CE4922" w:rsidRDefault="00B875E2" w:rsidP="00B875E2">
            <w:pPr>
              <w:spacing w:after="0" w:line="240" w:lineRule="auto"/>
              <w:jc w:val="right"/>
              <w:rPr>
                <w:rFonts w:eastAsia="Times New Roman" w:cstheme="minorHAnsi"/>
                <w:b/>
                <w:bCs/>
                <w:sz w:val="16"/>
                <w:szCs w:val="16"/>
              </w:rPr>
            </w:pPr>
            <w:r>
              <w:rPr>
                <w:rFonts w:eastAsia="Times New Roman" w:cstheme="minorHAnsi"/>
                <w:b/>
                <w:bCs/>
                <w:sz w:val="16"/>
                <w:szCs w:val="16"/>
              </w:rPr>
              <w:t>13.108.090.000</w:t>
            </w:r>
          </w:p>
        </w:tc>
        <w:tc>
          <w:tcPr>
            <w:tcW w:w="1984" w:type="dxa"/>
            <w:tcBorders>
              <w:top w:val="nil"/>
              <w:left w:val="nil"/>
              <w:bottom w:val="single" w:sz="8" w:space="0" w:color="auto"/>
              <w:right w:val="single" w:sz="8" w:space="0" w:color="auto"/>
            </w:tcBorders>
            <w:shd w:val="clear" w:color="auto" w:fill="auto"/>
            <w:noWrap/>
            <w:vAlign w:val="center"/>
          </w:tcPr>
          <w:p w:rsidR="00B875E2" w:rsidRPr="003E2BC1" w:rsidRDefault="004364CB" w:rsidP="00B875E2">
            <w:pPr>
              <w:spacing w:after="0" w:line="240" w:lineRule="auto"/>
              <w:jc w:val="right"/>
              <w:rPr>
                <w:rFonts w:eastAsia="Times New Roman" w:cstheme="minorHAnsi"/>
                <w:b/>
                <w:bCs/>
                <w:sz w:val="16"/>
                <w:szCs w:val="16"/>
              </w:rPr>
            </w:pPr>
            <w:r>
              <w:rPr>
                <w:rFonts w:eastAsia="Times New Roman" w:cstheme="minorHAnsi"/>
                <w:b/>
                <w:bCs/>
                <w:sz w:val="16"/>
                <w:szCs w:val="16"/>
              </w:rPr>
              <w:t>10.3</w:t>
            </w:r>
            <w:r w:rsidR="00B875E2" w:rsidRPr="003E2BC1">
              <w:rPr>
                <w:rFonts w:eastAsia="Times New Roman" w:cstheme="minorHAnsi"/>
                <w:b/>
                <w:bCs/>
                <w:sz w:val="16"/>
                <w:szCs w:val="16"/>
              </w:rPr>
              <w:t>15.821.500</w:t>
            </w:r>
          </w:p>
        </w:tc>
        <w:tc>
          <w:tcPr>
            <w:tcW w:w="2127" w:type="dxa"/>
            <w:tcBorders>
              <w:top w:val="nil"/>
              <w:left w:val="nil"/>
              <w:bottom w:val="single" w:sz="8" w:space="0" w:color="auto"/>
              <w:right w:val="single" w:sz="8" w:space="0" w:color="auto"/>
            </w:tcBorders>
            <w:shd w:val="clear" w:color="auto" w:fill="auto"/>
            <w:noWrap/>
            <w:vAlign w:val="center"/>
          </w:tcPr>
          <w:p w:rsidR="00B875E2" w:rsidRPr="003E2BC1" w:rsidRDefault="004364CB" w:rsidP="00B875E2">
            <w:pPr>
              <w:spacing w:after="0" w:line="240" w:lineRule="auto"/>
              <w:jc w:val="right"/>
              <w:rPr>
                <w:rFonts w:eastAsia="Times New Roman" w:cstheme="minorHAnsi"/>
                <w:b/>
                <w:bCs/>
                <w:sz w:val="16"/>
                <w:szCs w:val="16"/>
              </w:rPr>
            </w:pPr>
            <w:r>
              <w:rPr>
                <w:rFonts w:eastAsia="Times New Roman" w:cstheme="minorHAnsi"/>
                <w:b/>
                <w:bCs/>
                <w:sz w:val="16"/>
                <w:szCs w:val="16"/>
              </w:rPr>
              <w:t>10.3</w:t>
            </w:r>
            <w:r w:rsidR="00B875E2" w:rsidRPr="003E2BC1">
              <w:rPr>
                <w:rFonts w:eastAsia="Times New Roman" w:cstheme="minorHAnsi"/>
                <w:b/>
                <w:bCs/>
                <w:sz w:val="16"/>
                <w:szCs w:val="16"/>
              </w:rPr>
              <w:t>15.821.500</w:t>
            </w:r>
          </w:p>
        </w:tc>
        <w:tc>
          <w:tcPr>
            <w:tcW w:w="1829" w:type="dxa"/>
            <w:tcBorders>
              <w:top w:val="nil"/>
              <w:left w:val="nil"/>
              <w:bottom w:val="single" w:sz="4" w:space="0" w:color="auto"/>
              <w:right w:val="single" w:sz="4" w:space="0" w:color="auto"/>
            </w:tcBorders>
            <w:shd w:val="clear" w:color="auto" w:fill="auto"/>
            <w:noWrap/>
            <w:vAlign w:val="center"/>
          </w:tcPr>
          <w:p w:rsidR="00B875E2" w:rsidRPr="0092629E" w:rsidRDefault="00B875E2" w:rsidP="001C5837">
            <w:pPr>
              <w:jc w:val="right"/>
              <w:rPr>
                <w:b/>
                <w:bCs/>
                <w:sz w:val="16"/>
                <w:szCs w:val="16"/>
              </w:rPr>
            </w:pPr>
            <w:r w:rsidRPr="0092629E">
              <w:rPr>
                <w:b/>
                <w:bCs/>
                <w:sz w:val="16"/>
                <w:szCs w:val="16"/>
              </w:rPr>
              <w:t xml:space="preserve">- </w:t>
            </w:r>
            <w:r w:rsidR="004364CB">
              <w:rPr>
                <w:b/>
                <w:bCs/>
                <w:sz w:val="16"/>
                <w:szCs w:val="16"/>
              </w:rPr>
              <w:t>2.7</w:t>
            </w:r>
            <w:r w:rsidR="001C5837">
              <w:rPr>
                <w:b/>
                <w:bCs/>
                <w:sz w:val="16"/>
                <w:szCs w:val="16"/>
              </w:rPr>
              <w:t>92.268.500</w:t>
            </w:r>
          </w:p>
        </w:tc>
        <w:tc>
          <w:tcPr>
            <w:tcW w:w="1715" w:type="dxa"/>
            <w:gridSpan w:val="2"/>
            <w:tcBorders>
              <w:top w:val="nil"/>
              <w:left w:val="nil"/>
              <w:bottom w:val="single" w:sz="4" w:space="0" w:color="auto"/>
              <w:right w:val="single" w:sz="4" w:space="0" w:color="auto"/>
            </w:tcBorders>
            <w:shd w:val="clear" w:color="auto" w:fill="auto"/>
            <w:noWrap/>
            <w:vAlign w:val="center"/>
            <w:hideMark/>
          </w:tcPr>
          <w:p w:rsidR="00B875E2" w:rsidRPr="0092629E" w:rsidRDefault="00B875E2" w:rsidP="00B875E2">
            <w:pPr>
              <w:jc w:val="both"/>
              <w:rPr>
                <w:b/>
                <w:bCs/>
                <w:sz w:val="16"/>
                <w:szCs w:val="16"/>
              </w:rPr>
            </w:pPr>
            <w:r w:rsidRPr="0092629E">
              <w:rPr>
                <w:b/>
                <w:bCs/>
                <w:sz w:val="16"/>
                <w:szCs w:val="16"/>
              </w:rPr>
              <w:t>Refocosing  </w:t>
            </w:r>
          </w:p>
        </w:tc>
      </w:tr>
      <w:tr w:rsidR="00B875E2" w:rsidRPr="00FC1CBD" w:rsidTr="009138D7">
        <w:trPr>
          <w:trHeight w:val="300"/>
        </w:trPr>
        <w:tc>
          <w:tcPr>
            <w:tcW w:w="1365" w:type="dxa"/>
            <w:tcBorders>
              <w:top w:val="nil"/>
              <w:left w:val="single" w:sz="4" w:space="0" w:color="auto"/>
              <w:bottom w:val="single" w:sz="4" w:space="0" w:color="auto"/>
              <w:right w:val="single" w:sz="4" w:space="0" w:color="auto"/>
            </w:tcBorders>
            <w:shd w:val="clear" w:color="auto" w:fill="auto"/>
            <w:vAlign w:val="center"/>
          </w:tcPr>
          <w:p w:rsidR="00B875E2" w:rsidRPr="00E07329" w:rsidRDefault="00B875E2" w:rsidP="00B875E2">
            <w:pPr>
              <w:spacing w:after="0" w:line="240" w:lineRule="auto"/>
              <w:rPr>
                <w:rFonts w:eastAsia="Times New Roman" w:cstheme="minorHAnsi"/>
                <w:bCs/>
                <w:sz w:val="16"/>
                <w:szCs w:val="16"/>
              </w:rPr>
            </w:pPr>
            <w:r w:rsidRPr="00E07329">
              <w:rPr>
                <w:rFonts w:eastAsia="Times New Roman" w:cstheme="minorHAnsi"/>
                <w:bCs/>
                <w:sz w:val="16"/>
                <w:szCs w:val="16"/>
              </w:rPr>
              <w:t>7.01</w:t>
            </w:r>
          </w:p>
        </w:tc>
        <w:tc>
          <w:tcPr>
            <w:tcW w:w="2032" w:type="dxa"/>
            <w:tcBorders>
              <w:top w:val="nil"/>
              <w:left w:val="nil"/>
              <w:bottom w:val="single" w:sz="8" w:space="0" w:color="auto"/>
              <w:right w:val="single" w:sz="8" w:space="0" w:color="auto"/>
            </w:tcBorders>
            <w:shd w:val="clear" w:color="auto" w:fill="auto"/>
            <w:vAlign w:val="center"/>
          </w:tcPr>
          <w:p w:rsidR="00B875E2" w:rsidRPr="00E07329" w:rsidRDefault="00B875E2" w:rsidP="00B875E2">
            <w:pPr>
              <w:spacing w:after="0" w:line="240" w:lineRule="auto"/>
              <w:jc w:val="both"/>
              <w:rPr>
                <w:rFonts w:eastAsia="Times New Roman" w:cstheme="minorHAnsi"/>
                <w:bCs/>
                <w:sz w:val="16"/>
                <w:szCs w:val="16"/>
              </w:rPr>
            </w:pPr>
            <w:r w:rsidRPr="00E07329">
              <w:rPr>
                <w:rFonts w:cstheme="minorHAnsi"/>
                <w:bCs/>
                <w:color w:val="000000"/>
                <w:sz w:val="16"/>
                <w:szCs w:val="16"/>
              </w:rPr>
              <w:t>Administrasi Pemer</w:t>
            </w:r>
            <w:r>
              <w:rPr>
                <w:rFonts w:cstheme="minorHAnsi"/>
                <w:bCs/>
                <w:color w:val="000000"/>
                <w:sz w:val="16"/>
                <w:szCs w:val="16"/>
              </w:rPr>
              <w:t>intahan                    ( Ke</w:t>
            </w:r>
            <w:r w:rsidRPr="00E07329">
              <w:rPr>
                <w:rFonts w:cstheme="minorHAnsi"/>
                <w:bCs/>
                <w:color w:val="000000"/>
                <w:sz w:val="16"/>
                <w:szCs w:val="16"/>
              </w:rPr>
              <w:t>camatan</w:t>
            </w:r>
            <w:r w:rsidRPr="00E07329">
              <w:rPr>
                <w:rFonts w:ascii="Calibri" w:hAnsi="Calibri" w:cs="Calibri"/>
                <w:bCs/>
                <w:color w:val="000000"/>
                <w:sz w:val="16"/>
                <w:szCs w:val="16"/>
              </w:rPr>
              <w:t xml:space="preserve"> )</w:t>
            </w:r>
          </w:p>
        </w:tc>
        <w:tc>
          <w:tcPr>
            <w:tcW w:w="1423"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992" w:type="dxa"/>
            <w:tcBorders>
              <w:top w:val="nil"/>
              <w:left w:val="nil"/>
              <w:bottom w:val="single" w:sz="4" w:space="0" w:color="auto"/>
              <w:right w:val="single" w:sz="4" w:space="0" w:color="auto"/>
            </w:tcBorders>
            <w:shd w:val="clear" w:color="auto" w:fill="auto"/>
            <w:vAlign w:val="center"/>
          </w:tcPr>
          <w:p w:rsidR="00B875E2" w:rsidRPr="00CE4922" w:rsidRDefault="00B875E2" w:rsidP="00B875E2">
            <w:pPr>
              <w:rPr>
                <w:b/>
                <w:bCs/>
                <w:sz w:val="16"/>
                <w:szCs w:val="16"/>
              </w:rPr>
            </w:pPr>
          </w:p>
        </w:tc>
        <w:tc>
          <w:tcPr>
            <w:tcW w:w="1134"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1134"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2126" w:type="dxa"/>
            <w:tcBorders>
              <w:top w:val="nil"/>
              <w:left w:val="nil"/>
              <w:bottom w:val="single" w:sz="8" w:space="0" w:color="auto"/>
              <w:right w:val="single" w:sz="8" w:space="0" w:color="auto"/>
            </w:tcBorders>
            <w:shd w:val="clear" w:color="auto" w:fill="auto"/>
            <w:vAlign w:val="center"/>
          </w:tcPr>
          <w:p w:rsidR="00B875E2" w:rsidRPr="00CE4922" w:rsidRDefault="00B875E2" w:rsidP="00B875E2">
            <w:pPr>
              <w:spacing w:after="0" w:line="240" w:lineRule="auto"/>
              <w:jc w:val="right"/>
              <w:rPr>
                <w:rFonts w:eastAsia="Times New Roman" w:cstheme="minorHAnsi"/>
                <w:b/>
                <w:bCs/>
                <w:sz w:val="16"/>
                <w:szCs w:val="16"/>
              </w:rPr>
            </w:pPr>
            <w:r>
              <w:rPr>
                <w:rFonts w:eastAsia="Times New Roman" w:cstheme="minorHAnsi"/>
                <w:b/>
                <w:bCs/>
                <w:sz w:val="16"/>
                <w:szCs w:val="16"/>
              </w:rPr>
              <w:t>13.108.090.000</w:t>
            </w:r>
          </w:p>
        </w:tc>
        <w:tc>
          <w:tcPr>
            <w:tcW w:w="1984" w:type="dxa"/>
            <w:tcBorders>
              <w:top w:val="nil"/>
              <w:left w:val="nil"/>
              <w:bottom w:val="single" w:sz="8" w:space="0" w:color="auto"/>
              <w:right w:val="single" w:sz="8" w:space="0" w:color="auto"/>
            </w:tcBorders>
            <w:shd w:val="clear" w:color="auto" w:fill="auto"/>
            <w:vAlign w:val="center"/>
          </w:tcPr>
          <w:p w:rsidR="00B875E2" w:rsidRPr="003E2BC1" w:rsidRDefault="004364CB" w:rsidP="00B875E2">
            <w:pPr>
              <w:spacing w:after="0" w:line="240" w:lineRule="auto"/>
              <w:jc w:val="right"/>
              <w:rPr>
                <w:rFonts w:eastAsia="Times New Roman" w:cstheme="minorHAnsi"/>
                <w:b/>
                <w:bCs/>
                <w:sz w:val="16"/>
                <w:szCs w:val="16"/>
              </w:rPr>
            </w:pPr>
            <w:r>
              <w:rPr>
                <w:rFonts w:eastAsia="Times New Roman" w:cstheme="minorHAnsi"/>
                <w:b/>
                <w:bCs/>
                <w:sz w:val="16"/>
                <w:szCs w:val="16"/>
              </w:rPr>
              <w:t>10.3</w:t>
            </w:r>
            <w:r w:rsidR="00B875E2" w:rsidRPr="003E2BC1">
              <w:rPr>
                <w:rFonts w:eastAsia="Times New Roman" w:cstheme="minorHAnsi"/>
                <w:b/>
                <w:bCs/>
                <w:sz w:val="16"/>
                <w:szCs w:val="16"/>
              </w:rPr>
              <w:t>15.821.500</w:t>
            </w:r>
          </w:p>
        </w:tc>
        <w:tc>
          <w:tcPr>
            <w:tcW w:w="2127" w:type="dxa"/>
            <w:tcBorders>
              <w:top w:val="nil"/>
              <w:left w:val="nil"/>
              <w:bottom w:val="single" w:sz="8" w:space="0" w:color="auto"/>
              <w:right w:val="single" w:sz="8" w:space="0" w:color="auto"/>
            </w:tcBorders>
            <w:shd w:val="clear" w:color="auto" w:fill="auto"/>
            <w:vAlign w:val="center"/>
          </w:tcPr>
          <w:p w:rsidR="00B875E2" w:rsidRPr="003E2BC1" w:rsidRDefault="004364CB" w:rsidP="00B875E2">
            <w:pPr>
              <w:spacing w:after="0" w:line="240" w:lineRule="auto"/>
              <w:jc w:val="right"/>
              <w:rPr>
                <w:rFonts w:eastAsia="Times New Roman" w:cstheme="minorHAnsi"/>
                <w:b/>
                <w:bCs/>
                <w:sz w:val="16"/>
                <w:szCs w:val="16"/>
              </w:rPr>
            </w:pPr>
            <w:r>
              <w:rPr>
                <w:rFonts w:eastAsia="Times New Roman" w:cstheme="minorHAnsi"/>
                <w:b/>
                <w:bCs/>
                <w:sz w:val="16"/>
                <w:szCs w:val="16"/>
              </w:rPr>
              <w:t>10.3</w:t>
            </w:r>
            <w:r w:rsidR="00B875E2" w:rsidRPr="003E2BC1">
              <w:rPr>
                <w:rFonts w:eastAsia="Times New Roman" w:cstheme="minorHAnsi"/>
                <w:b/>
                <w:bCs/>
                <w:sz w:val="16"/>
                <w:szCs w:val="16"/>
              </w:rPr>
              <w:t>15.821.500</w:t>
            </w:r>
          </w:p>
        </w:tc>
        <w:tc>
          <w:tcPr>
            <w:tcW w:w="1829" w:type="dxa"/>
            <w:tcBorders>
              <w:top w:val="nil"/>
              <w:left w:val="nil"/>
              <w:bottom w:val="single" w:sz="4" w:space="0" w:color="auto"/>
              <w:right w:val="single" w:sz="4" w:space="0" w:color="auto"/>
            </w:tcBorders>
            <w:shd w:val="clear" w:color="auto" w:fill="auto"/>
            <w:vAlign w:val="center"/>
          </w:tcPr>
          <w:p w:rsidR="00B875E2" w:rsidRPr="0092629E" w:rsidRDefault="001C5837" w:rsidP="00B875E2">
            <w:pPr>
              <w:jc w:val="right"/>
              <w:rPr>
                <w:b/>
                <w:bCs/>
                <w:sz w:val="16"/>
                <w:szCs w:val="16"/>
              </w:rPr>
            </w:pPr>
            <w:r w:rsidRPr="0092629E">
              <w:rPr>
                <w:b/>
                <w:bCs/>
                <w:sz w:val="16"/>
                <w:szCs w:val="16"/>
              </w:rPr>
              <w:t xml:space="preserve">- </w:t>
            </w:r>
            <w:r>
              <w:rPr>
                <w:b/>
                <w:bCs/>
                <w:sz w:val="16"/>
                <w:szCs w:val="16"/>
              </w:rPr>
              <w:t>2</w:t>
            </w:r>
            <w:r w:rsidR="004364CB">
              <w:rPr>
                <w:b/>
                <w:bCs/>
                <w:sz w:val="16"/>
                <w:szCs w:val="16"/>
              </w:rPr>
              <w:t>.7</w:t>
            </w:r>
            <w:r>
              <w:rPr>
                <w:b/>
                <w:bCs/>
                <w:sz w:val="16"/>
                <w:szCs w:val="16"/>
              </w:rPr>
              <w:t>92.268.500</w:t>
            </w:r>
          </w:p>
        </w:tc>
        <w:tc>
          <w:tcPr>
            <w:tcW w:w="1715" w:type="dxa"/>
            <w:gridSpan w:val="2"/>
            <w:tcBorders>
              <w:top w:val="nil"/>
              <w:left w:val="nil"/>
              <w:bottom w:val="single" w:sz="4" w:space="0" w:color="auto"/>
              <w:right w:val="single" w:sz="4" w:space="0" w:color="auto"/>
            </w:tcBorders>
            <w:shd w:val="clear" w:color="auto" w:fill="auto"/>
            <w:vAlign w:val="center"/>
            <w:hideMark/>
          </w:tcPr>
          <w:p w:rsidR="00B875E2" w:rsidRPr="0092629E" w:rsidRDefault="00B875E2" w:rsidP="00B875E2">
            <w:pPr>
              <w:jc w:val="right"/>
              <w:rPr>
                <w:b/>
                <w:bCs/>
                <w:sz w:val="16"/>
                <w:szCs w:val="16"/>
              </w:rPr>
            </w:pPr>
            <w:r w:rsidRPr="0092629E">
              <w:rPr>
                <w:b/>
                <w:bCs/>
                <w:sz w:val="16"/>
                <w:szCs w:val="16"/>
              </w:rPr>
              <w:t> </w:t>
            </w:r>
          </w:p>
        </w:tc>
      </w:tr>
      <w:tr w:rsidR="00B875E2" w:rsidRPr="00FC1CBD" w:rsidTr="009138D7">
        <w:trPr>
          <w:trHeight w:val="300"/>
        </w:trPr>
        <w:tc>
          <w:tcPr>
            <w:tcW w:w="1365" w:type="dxa"/>
            <w:tcBorders>
              <w:top w:val="nil"/>
              <w:left w:val="single" w:sz="4" w:space="0" w:color="auto"/>
              <w:bottom w:val="single" w:sz="4" w:space="0" w:color="auto"/>
              <w:right w:val="single" w:sz="4" w:space="0" w:color="auto"/>
            </w:tcBorders>
            <w:shd w:val="clear" w:color="auto" w:fill="auto"/>
            <w:vAlign w:val="center"/>
          </w:tcPr>
          <w:p w:rsidR="00B875E2" w:rsidRPr="00E07329" w:rsidRDefault="00B875E2" w:rsidP="00B875E2">
            <w:pPr>
              <w:spacing w:after="0" w:line="240" w:lineRule="auto"/>
              <w:rPr>
                <w:rFonts w:eastAsia="Times New Roman" w:cstheme="minorHAnsi"/>
                <w:sz w:val="16"/>
                <w:szCs w:val="16"/>
              </w:rPr>
            </w:pPr>
            <w:r w:rsidRPr="00E07329">
              <w:rPr>
                <w:rFonts w:eastAsia="Times New Roman" w:cstheme="minorHAnsi"/>
                <w:sz w:val="16"/>
                <w:szCs w:val="16"/>
              </w:rPr>
              <w:t>7.01.01</w:t>
            </w:r>
          </w:p>
        </w:tc>
        <w:tc>
          <w:tcPr>
            <w:tcW w:w="2032" w:type="dxa"/>
            <w:tcBorders>
              <w:top w:val="nil"/>
              <w:left w:val="nil"/>
              <w:bottom w:val="single" w:sz="8" w:space="0" w:color="auto"/>
              <w:right w:val="single" w:sz="8" w:space="0" w:color="auto"/>
            </w:tcBorders>
            <w:shd w:val="clear" w:color="auto" w:fill="auto"/>
            <w:vAlign w:val="center"/>
          </w:tcPr>
          <w:p w:rsidR="00B875E2" w:rsidRPr="00E07329" w:rsidRDefault="00B875E2" w:rsidP="00B875E2">
            <w:pPr>
              <w:spacing w:after="0" w:line="240" w:lineRule="auto"/>
              <w:rPr>
                <w:rFonts w:eastAsia="Times New Roman" w:cstheme="minorHAnsi"/>
                <w:bCs/>
                <w:sz w:val="16"/>
                <w:szCs w:val="16"/>
              </w:rPr>
            </w:pPr>
            <w:r w:rsidRPr="00E07329">
              <w:rPr>
                <w:rFonts w:cstheme="minorHAnsi"/>
                <w:bCs/>
                <w:color w:val="000000"/>
                <w:sz w:val="16"/>
                <w:szCs w:val="16"/>
              </w:rPr>
              <w:t>Program Penunjang Urusan Pemerintahan Kabupaten / Kota</w:t>
            </w:r>
          </w:p>
        </w:tc>
        <w:tc>
          <w:tcPr>
            <w:tcW w:w="1423" w:type="dxa"/>
            <w:tcBorders>
              <w:top w:val="nil"/>
              <w:left w:val="nil"/>
              <w:bottom w:val="single" w:sz="4" w:space="0" w:color="auto"/>
              <w:right w:val="single" w:sz="4" w:space="0" w:color="auto"/>
            </w:tcBorders>
            <w:shd w:val="clear" w:color="auto" w:fill="auto"/>
            <w:vAlign w:val="center"/>
          </w:tcPr>
          <w:p w:rsidR="00B875E2" w:rsidRPr="00FC1CBD" w:rsidRDefault="00B875E2" w:rsidP="00B875E2"/>
        </w:tc>
        <w:tc>
          <w:tcPr>
            <w:tcW w:w="992" w:type="dxa"/>
            <w:tcBorders>
              <w:top w:val="nil"/>
              <w:left w:val="nil"/>
              <w:bottom w:val="single" w:sz="4" w:space="0" w:color="auto"/>
              <w:right w:val="single" w:sz="4" w:space="0" w:color="auto"/>
            </w:tcBorders>
            <w:shd w:val="clear" w:color="auto" w:fill="auto"/>
            <w:vAlign w:val="center"/>
          </w:tcPr>
          <w:p w:rsidR="00B875E2" w:rsidRPr="00FC1CBD" w:rsidRDefault="00B875E2" w:rsidP="00B875E2"/>
        </w:tc>
        <w:tc>
          <w:tcPr>
            <w:tcW w:w="1134" w:type="dxa"/>
            <w:tcBorders>
              <w:top w:val="nil"/>
              <w:left w:val="nil"/>
              <w:bottom w:val="single" w:sz="4" w:space="0" w:color="auto"/>
              <w:right w:val="single" w:sz="4" w:space="0" w:color="auto"/>
            </w:tcBorders>
            <w:shd w:val="clear" w:color="auto" w:fill="auto"/>
            <w:vAlign w:val="center"/>
          </w:tcPr>
          <w:p w:rsidR="00B875E2" w:rsidRPr="00FC1CBD" w:rsidRDefault="00B875E2" w:rsidP="00B875E2"/>
        </w:tc>
        <w:tc>
          <w:tcPr>
            <w:tcW w:w="1134" w:type="dxa"/>
            <w:tcBorders>
              <w:top w:val="nil"/>
              <w:left w:val="nil"/>
              <w:bottom w:val="single" w:sz="4" w:space="0" w:color="auto"/>
              <w:right w:val="single" w:sz="4" w:space="0" w:color="auto"/>
            </w:tcBorders>
            <w:shd w:val="clear" w:color="auto" w:fill="auto"/>
            <w:vAlign w:val="center"/>
          </w:tcPr>
          <w:p w:rsidR="00B875E2" w:rsidRPr="00FC1CBD" w:rsidRDefault="00B875E2" w:rsidP="00B875E2"/>
        </w:tc>
        <w:tc>
          <w:tcPr>
            <w:tcW w:w="2126" w:type="dxa"/>
            <w:tcBorders>
              <w:top w:val="nil"/>
              <w:left w:val="nil"/>
              <w:bottom w:val="single" w:sz="8" w:space="0" w:color="auto"/>
              <w:right w:val="single" w:sz="8" w:space="0" w:color="auto"/>
            </w:tcBorders>
            <w:shd w:val="clear" w:color="auto" w:fill="auto"/>
            <w:vAlign w:val="center"/>
          </w:tcPr>
          <w:p w:rsidR="00B875E2" w:rsidRPr="00CE4922" w:rsidRDefault="00B875E2" w:rsidP="00B875E2">
            <w:pPr>
              <w:spacing w:after="0" w:line="240" w:lineRule="auto"/>
              <w:jc w:val="right"/>
              <w:rPr>
                <w:rFonts w:eastAsia="Times New Roman" w:cstheme="minorHAnsi"/>
                <w:b/>
                <w:bCs/>
                <w:sz w:val="16"/>
                <w:szCs w:val="16"/>
              </w:rPr>
            </w:pPr>
            <w:r>
              <w:rPr>
                <w:rFonts w:eastAsia="Times New Roman" w:cstheme="minorHAnsi"/>
                <w:b/>
                <w:bCs/>
                <w:sz w:val="16"/>
                <w:szCs w:val="16"/>
              </w:rPr>
              <w:t>7.042.404.000</w:t>
            </w:r>
          </w:p>
        </w:tc>
        <w:tc>
          <w:tcPr>
            <w:tcW w:w="1984" w:type="dxa"/>
            <w:tcBorders>
              <w:top w:val="nil"/>
              <w:left w:val="nil"/>
              <w:bottom w:val="single" w:sz="8" w:space="0" w:color="auto"/>
              <w:right w:val="single" w:sz="8" w:space="0" w:color="auto"/>
            </w:tcBorders>
            <w:shd w:val="clear" w:color="auto" w:fill="auto"/>
            <w:vAlign w:val="center"/>
          </w:tcPr>
          <w:p w:rsidR="00B875E2" w:rsidRPr="003E2BC1" w:rsidRDefault="00B875E2" w:rsidP="004364CB">
            <w:pPr>
              <w:spacing w:after="0" w:line="240" w:lineRule="auto"/>
              <w:jc w:val="right"/>
              <w:rPr>
                <w:rFonts w:eastAsia="Times New Roman" w:cstheme="minorHAnsi"/>
                <w:b/>
                <w:bCs/>
                <w:sz w:val="16"/>
                <w:szCs w:val="16"/>
              </w:rPr>
            </w:pPr>
            <w:r w:rsidRPr="003E2BC1">
              <w:rPr>
                <w:rFonts w:eastAsia="Times New Roman" w:cstheme="minorHAnsi"/>
                <w:b/>
                <w:bCs/>
                <w:sz w:val="16"/>
                <w:szCs w:val="16"/>
              </w:rPr>
              <w:t>6.</w:t>
            </w:r>
            <w:r w:rsidR="004364CB">
              <w:rPr>
                <w:rFonts w:eastAsia="Times New Roman" w:cstheme="minorHAnsi"/>
                <w:b/>
                <w:bCs/>
                <w:sz w:val="16"/>
                <w:szCs w:val="16"/>
              </w:rPr>
              <w:t>9</w:t>
            </w:r>
            <w:r w:rsidRPr="003E2BC1">
              <w:rPr>
                <w:rFonts w:eastAsia="Times New Roman" w:cstheme="minorHAnsi"/>
                <w:b/>
                <w:bCs/>
                <w:sz w:val="16"/>
                <w:szCs w:val="16"/>
              </w:rPr>
              <w:t>54.205.500</w:t>
            </w:r>
          </w:p>
        </w:tc>
        <w:tc>
          <w:tcPr>
            <w:tcW w:w="2127" w:type="dxa"/>
            <w:tcBorders>
              <w:top w:val="nil"/>
              <w:left w:val="nil"/>
              <w:bottom w:val="single" w:sz="8" w:space="0" w:color="auto"/>
              <w:right w:val="single" w:sz="8" w:space="0" w:color="auto"/>
            </w:tcBorders>
            <w:shd w:val="clear" w:color="auto" w:fill="auto"/>
            <w:vAlign w:val="center"/>
          </w:tcPr>
          <w:p w:rsidR="00B875E2" w:rsidRPr="003E2BC1" w:rsidRDefault="00B875E2" w:rsidP="00B875E2">
            <w:pPr>
              <w:spacing w:after="0" w:line="240" w:lineRule="auto"/>
              <w:jc w:val="right"/>
              <w:rPr>
                <w:rFonts w:eastAsia="Times New Roman" w:cstheme="minorHAnsi"/>
                <w:b/>
                <w:bCs/>
                <w:sz w:val="16"/>
                <w:szCs w:val="16"/>
              </w:rPr>
            </w:pPr>
            <w:r w:rsidRPr="003E2BC1">
              <w:rPr>
                <w:rFonts w:eastAsia="Times New Roman" w:cstheme="minorHAnsi"/>
                <w:b/>
                <w:bCs/>
                <w:sz w:val="16"/>
                <w:szCs w:val="16"/>
              </w:rPr>
              <w:t>6</w:t>
            </w:r>
            <w:r w:rsidR="004364CB">
              <w:rPr>
                <w:rFonts w:eastAsia="Times New Roman" w:cstheme="minorHAnsi"/>
                <w:b/>
                <w:bCs/>
                <w:sz w:val="16"/>
                <w:szCs w:val="16"/>
              </w:rPr>
              <w:t>.9</w:t>
            </w:r>
            <w:bookmarkStart w:id="0" w:name="_GoBack"/>
            <w:bookmarkEnd w:id="0"/>
            <w:r w:rsidRPr="003E2BC1">
              <w:rPr>
                <w:rFonts w:eastAsia="Times New Roman" w:cstheme="minorHAnsi"/>
                <w:b/>
                <w:bCs/>
                <w:sz w:val="16"/>
                <w:szCs w:val="16"/>
              </w:rPr>
              <w:t>54.205.500</w:t>
            </w:r>
          </w:p>
        </w:tc>
        <w:tc>
          <w:tcPr>
            <w:tcW w:w="1829" w:type="dxa"/>
            <w:tcBorders>
              <w:top w:val="nil"/>
              <w:left w:val="nil"/>
              <w:bottom w:val="single" w:sz="4" w:space="0" w:color="auto"/>
              <w:right w:val="single" w:sz="4" w:space="0" w:color="auto"/>
            </w:tcBorders>
            <w:shd w:val="clear" w:color="auto" w:fill="auto"/>
            <w:vAlign w:val="center"/>
          </w:tcPr>
          <w:p w:rsidR="00B875E2" w:rsidRPr="0092629E" w:rsidRDefault="00B875E2" w:rsidP="001C5837">
            <w:pPr>
              <w:jc w:val="right"/>
              <w:rPr>
                <w:b/>
                <w:sz w:val="16"/>
                <w:szCs w:val="16"/>
              </w:rPr>
            </w:pPr>
            <w:r>
              <w:rPr>
                <w:b/>
                <w:sz w:val="16"/>
                <w:szCs w:val="16"/>
              </w:rPr>
              <w:t xml:space="preserve">- </w:t>
            </w:r>
            <w:r w:rsidR="001C5837">
              <w:rPr>
                <w:b/>
                <w:sz w:val="16"/>
                <w:szCs w:val="16"/>
              </w:rPr>
              <w:t>88.198.500</w:t>
            </w:r>
          </w:p>
        </w:tc>
        <w:tc>
          <w:tcPr>
            <w:tcW w:w="1715" w:type="dxa"/>
            <w:gridSpan w:val="2"/>
            <w:tcBorders>
              <w:top w:val="nil"/>
              <w:left w:val="nil"/>
              <w:bottom w:val="single" w:sz="4" w:space="0" w:color="auto"/>
              <w:right w:val="single" w:sz="4" w:space="0" w:color="auto"/>
            </w:tcBorders>
            <w:shd w:val="clear" w:color="auto" w:fill="auto"/>
            <w:vAlign w:val="center"/>
            <w:hideMark/>
          </w:tcPr>
          <w:p w:rsidR="00B875E2" w:rsidRPr="0092629E" w:rsidRDefault="00B875E2" w:rsidP="00B875E2">
            <w:pPr>
              <w:jc w:val="right"/>
              <w:rPr>
                <w:sz w:val="16"/>
                <w:szCs w:val="16"/>
              </w:rPr>
            </w:pPr>
            <w:r w:rsidRPr="0092629E">
              <w:rPr>
                <w:sz w:val="16"/>
                <w:szCs w:val="16"/>
              </w:rPr>
              <w:t> </w:t>
            </w:r>
          </w:p>
        </w:tc>
      </w:tr>
      <w:tr w:rsidR="00B875E2" w:rsidRPr="00FC1CBD" w:rsidTr="009138D7">
        <w:trPr>
          <w:trHeight w:val="390"/>
        </w:trPr>
        <w:tc>
          <w:tcPr>
            <w:tcW w:w="1365" w:type="dxa"/>
            <w:tcBorders>
              <w:top w:val="nil"/>
              <w:left w:val="single" w:sz="4" w:space="0" w:color="auto"/>
              <w:bottom w:val="single" w:sz="4" w:space="0" w:color="auto"/>
              <w:right w:val="single" w:sz="4" w:space="0" w:color="auto"/>
            </w:tcBorders>
            <w:shd w:val="clear" w:color="auto" w:fill="auto"/>
            <w:vAlign w:val="center"/>
          </w:tcPr>
          <w:p w:rsidR="00B875E2" w:rsidRPr="00E07329" w:rsidRDefault="00B875E2" w:rsidP="00B875E2">
            <w:pPr>
              <w:spacing w:after="0" w:line="240" w:lineRule="auto"/>
              <w:rPr>
                <w:rFonts w:eastAsia="Times New Roman" w:cstheme="minorHAnsi"/>
                <w:sz w:val="16"/>
                <w:szCs w:val="16"/>
              </w:rPr>
            </w:pPr>
            <w:r w:rsidRPr="00E07329">
              <w:rPr>
                <w:rFonts w:eastAsia="Times New Roman" w:cstheme="minorHAnsi"/>
                <w:sz w:val="16"/>
                <w:szCs w:val="16"/>
              </w:rPr>
              <w:t>7.01.01.2.01</w:t>
            </w:r>
          </w:p>
        </w:tc>
        <w:tc>
          <w:tcPr>
            <w:tcW w:w="2032" w:type="dxa"/>
            <w:tcBorders>
              <w:top w:val="nil"/>
              <w:left w:val="nil"/>
              <w:bottom w:val="single" w:sz="8" w:space="0" w:color="auto"/>
              <w:right w:val="single" w:sz="8" w:space="0" w:color="auto"/>
            </w:tcBorders>
            <w:shd w:val="clear" w:color="auto" w:fill="auto"/>
            <w:vAlign w:val="center"/>
          </w:tcPr>
          <w:p w:rsidR="00B875E2" w:rsidRPr="00E07329" w:rsidRDefault="00B875E2" w:rsidP="00B875E2">
            <w:pPr>
              <w:spacing w:after="0" w:line="240" w:lineRule="auto"/>
              <w:rPr>
                <w:rFonts w:eastAsia="Times New Roman" w:cstheme="minorHAnsi"/>
                <w:sz w:val="16"/>
                <w:szCs w:val="16"/>
              </w:rPr>
            </w:pPr>
            <w:r w:rsidRPr="00E07329">
              <w:rPr>
                <w:rFonts w:cstheme="minorHAnsi"/>
                <w:sz w:val="16"/>
                <w:szCs w:val="16"/>
              </w:rPr>
              <w:t>Perencanaa, penganggaran, dan Evaluasi Kinerja Perangkat Daerah</w:t>
            </w:r>
          </w:p>
        </w:tc>
        <w:tc>
          <w:tcPr>
            <w:tcW w:w="1423" w:type="dxa"/>
            <w:tcBorders>
              <w:top w:val="nil"/>
              <w:left w:val="nil"/>
              <w:bottom w:val="single" w:sz="4" w:space="0" w:color="auto"/>
              <w:right w:val="single" w:sz="4" w:space="0" w:color="auto"/>
            </w:tcBorders>
            <w:shd w:val="clear" w:color="auto" w:fill="auto"/>
            <w:vAlign w:val="center"/>
          </w:tcPr>
          <w:p w:rsidR="00B875E2" w:rsidRPr="00FC1CBD" w:rsidRDefault="00B875E2" w:rsidP="00B875E2"/>
        </w:tc>
        <w:tc>
          <w:tcPr>
            <w:tcW w:w="992" w:type="dxa"/>
            <w:tcBorders>
              <w:top w:val="nil"/>
              <w:left w:val="nil"/>
              <w:bottom w:val="single" w:sz="4" w:space="0" w:color="auto"/>
              <w:right w:val="single" w:sz="4" w:space="0" w:color="auto"/>
            </w:tcBorders>
            <w:shd w:val="clear" w:color="auto" w:fill="auto"/>
            <w:vAlign w:val="center"/>
          </w:tcPr>
          <w:p w:rsidR="00B875E2" w:rsidRPr="00FC1CBD" w:rsidRDefault="00B875E2" w:rsidP="00B875E2"/>
        </w:tc>
        <w:tc>
          <w:tcPr>
            <w:tcW w:w="1134" w:type="dxa"/>
            <w:tcBorders>
              <w:top w:val="nil"/>
              <w:left w:val="nil"/>
              <w:bottom w:val="single" w:sz="4" w:space="0" w:color="auto"/>
              <w:right w:val="single" w:sz="4" w:space="0" w:color="auto"/>
            </w:tcBorders>
            <w:shd w:val="clear" w:color="auto" w:fill="auto"/>
            <w:vAlign w:val="center"/>
          </w:tcPr>
          <w:p w:rsidR="00B875E2" w:rsidRPr="00FC1CBD" w:rsidRDefault="00B875E2" w:rsidP="00B875E2"/>
        </w:tc>
        <w:tc>
          <w:tcPr>
            <w:tcW w:w="1134" w:type="dxa"/>
            <w:tcBorders>
              <w:top w:val="nil"/>
              <w:left w:val="nil"/>
              <w:bottom w:val="single" w:sz="4" w:space="0" w:color="auto"/>
              <w:right w:val="single" w:sz="4" w:space="0" w:color="auto"/>
            </w:tcBorders>
            <w:shd w:val="clear" w:color="auto" w:fill="auto"/>
            <w:vAlign w:val="center"/>
          </w:tcPr>
          <w:p w:rsidR="00B875E2" w:rsidRPr="00FC1CBD" w:rsidRDefault="00B875E2" w:rsidP="00B875E2"/>
        </w:tc>
        <w:tc>
          <w:tcPr>
            <w:tcW w:w="2126" w:type="dxa"/>
            <w:tcBorders>
              <w:top w:val="nil"/>
              <w:left w:val="nil"/>
              <w:bottom w:val="single" w:sz="8" w:space="0" w:color="auto"/>
              <w:right w:val="single" w:sz="8" w:space="0" w:color="auto"/>
            </w:tcBorders>
            <w:shd w:val="clear" w:color="auto" w:fill="auto"/>
            <w:vAlign w:val="center"/>
          </w:tcPr>
          <w:p w:rsidR="00B875E2" w:rsidRPr="00CE4922" w:rsidRDefault="00B875E2" w:rsidP="00B875E2">
            <w:pPr>
              <w:spacing w:after="0" w:line="240" w:lineRule="auto"/>
              <w:jc w:val="right"/>
              <w:rPr>
                <w:rFonts w:eastAsia="Times New Roman" w:cstheme="minorHAnsi"/>
                <w:sz w:val="16"/>
                <w:szCs w:val="16"/>
              </w:rPr>
            </w:pPr>
            <w:r>
              <w:rPr>
                <w:rFonts w:eastAsia="Times New Roman" w:cstheme="minorHAnsi"/>
                <w:sz w:val="16"/>
                <w:szCs w:val="16"/>
              </w:rPr>
              <w:t>38.900.000</w:t>
            </w:r>
          </w:p>
        </w:tc>
        <w:tc>
          <w:tcPr>
            <w:tcW w:w="1984" w:type="dxa"/>
            <w:tcBorders>
              <w:top w:val="nil"/>
              <w:left w:val="nil"/>
              <w:bottom w:val="single" w:sz="8" w:space="0" w:color="auto"/>
              <w:right w:val="single" w:sz="8" w:space="0" w:color="auto"/>
            </w:tcBorders>
            <w:shd w:val="clear" w:color="auto" w:fill="auto"/>
            <w:vAlign w:val="center"/>
          </w:tcPr>
          <w:p w:rsidR="00B875E2" w:rsidRPr="003E2BC1" w:rsidRDefault="00B875E2" w:rsidP="00B875E2">
            <w:pPr>
              <w:spacing w:after="0" w:line="240" w:lineRule="auto"/>
              <w:jc w:val="right"/>
              <w:rPr>
                <w:rFonts w:eastAsia="Times New Roman" w:cstheme="minorHAnsi"/>
                <w:sz w:val="16"/>
                <w:szCs w:val="16"/>
              </w:rPr>
            </w:pPr>
            <w:r w:rsidRPr="003E2BC1">
              <w:rPr>
                <w:rFonts w:eastAsia="Times New Roman" w:cstheme="minorHAnsi"/>
                <w:sz w:val="16"/>
                <w:szCs w:val="16"/>
              </w:rPr>
              <w:t>38.900.000</w:t>
            </w:r>
          </w:p>
        </w:tc>
        <w:tc>
          <w:tcPr>
            <w:tcW w:w="2127" w:type="dxa"/>
            <w:tcBorders>
              <w:top w:val="nil"/>
              <w:left w:val="nil"/>
              <w:bottom w:val="single" w:sz="8" w:space="0" w:color="auto"/>
              <w:right w:val="single" w:sz="8" w:space="0" w:color="auto"/>
            </w:tcBorders>
            <w:shd w:val="clear" w:color="auto" w:fill="auto"/>
            <w:vAlign w:val="center"/>
          </w:tcPr>
          <w:p w:rsidR="00B875E2" w:rsidRPr="003E2BC1" w:rsidRDefault="00B875E2" w:rsidP="00B875E2">
            <w:pPr>
              <w:spacing w:after="0" w:line="240" w:lineRule="auto"/>
              <w:jc w:val="right"/>
              <w:rPr>
                <w:rFonts w:eastAsia="Times New Roman" w:cstheme="minorHAnsi"/>
                <w:sz w:val="16"/>
                <w:szCs w:val="16"/>
              </w:rPr>
            </w:pPr>
            <w:r w:rsidRPr="003E2BC1">
              <w:rPr>
                <w:rFonts w:eastAsia="Times New Roman" w:cstheme="minorHAnsi"/>
                <w:sz w:val="16"/>
                <w:szCs w:val="16"/>
              </w:rPr>
              <w:t>38.900.000</w:t>
            </w:r>
          </w:p>
        </w:tc>
        <w:tc>
          <w:tcPr>
            <w:tcW w:w="1829" w:type="dxa"/>
            <w:tcBorders>
              <w:top w:val="nil"/>
              <w:left w:val="nil"/>
              <w:bottom w:val="single" w:sz="4" w:space="0" w:color="auto"/>
              <w:right w:val="single" w:sz="4" w:space="0" w:color="auto"/>
            </w:tcBorders>
            <w:shd w:val="clear" w:color="auto" w:fill="auto"/>
          </w:tcPr>
          <w:p w:rsidR="00B875E2" w:rsidRPr="0092629E" w:rsidRDefault="00B875E2" w:rsidP="00B875E2">
            <w:pPr>
              <w:jc w:val="right"/>
              <w:rPr>
                <w:b/>
                <w:sz w:val="16"/>
                <w:szCs w:val="16"/>
              </w:rPr>
            </w:pPr>
            <w:r>
              <w:rPr>
                <w:b/>
                <w:sz w:val="16"/>
                <w:szCs w:val="16"/>
              </w:rPr>
              <w:t>0</w:t>
            </w:r>
          </w:p>
        </w:tc>
        <w:tc>
          <w:tcPr>
            <w:tcW w:w="1715" w:type="dxa"/>
            <w:gridSpan w:val="2"/>
            <w:tcBorders>
              <w:top w:val="nil"/>
              <w:left w:val="nil"/>
              <w:bottom w:val="single" w:sz="4" w:space="0" w:color="auto"/>
              <w:right w:val="single" w:sz="4" w:space="0" w:color="auto"/>
            </w:tcBorders>
            <w:shd w:val="clear" w:color="auto" w:fill="auto"/>
            <w:hideMark/>
          </w:tcPr>
          <w:p w:rsidR="00B875E2" w:rsidRPr="0092629E" w:rsidRDefault="00B875E2" w:rsidP="00B875E2">
            <w:pPr>
              <w:jc w:val="right"/>
              <w:rPr>
                <w:sz w:val="16"/>
                <w:szCs w:val="16"/>
              </w:rPr>
            </w:pPr>
            <w:r w:rsidRPr="0092629E">
              <w:rPr>
                <w:sz w:val="16"/>
                <w:szCs w:val="16"/>
              </w:rPr>
              <w:t> </w:t>
            </w:r>
          </w:p>
        </w:tc>
      </w:tr>
      <w:tr w:rsidR="00B875E2" w:rsidRPr="00FC1CBD" w:rsidTr="009138D7">
        <w:trPr>
          <w:trHeight w:val="300"/>
        </w:trPr>
        <w:tc>
          <w:tcPr>
            <w:tcW w:w="1365" w:type="dxa"/>
            <w:tcBorders>
              <w:top w:val="nil"/>
              <w:left w:val="single" w:sz="4" w:space="0" w:color="auto"/>
              <w:bottom w:val="single" w:sz="4" w:space="0" w:color="auto"/>
              <w:right w:val="single" w:sz="4" w:space="0" w:color="auto"/>
            </w:tcBorders>
            <w:shd w:val="clear" w:color="auto" w:fill="auto"/>
            <w:vAlign w:val="center"/>
          </w:tcPr>
          <w:p w:rsidR="00B875E2" w:rsidRPr="00E07329" w:rsidRDefault="00B875E2" w:rsidP="00B875E2">
            <w:pPr>
              <w:spacing w:after="0" w:line="240" w:lineRule="auto"/>
              <w:rPr>
                <w:rFonts w:eastAsia="Times New Roman" w:cstheme="minorHAnsi"/>
                <w:sz w:val="16"/>
                <w:szCs w:val="16"/>
              </w:rPr>
            </w:pPr>
            <w:r w:rsidRPr="00E07329">
              <w:rPr>
                <w:rFonts w:eastAsia="Times New Roman" w:cstheme="minorHAnsi"/>
                <w:sz w:val="16"/>
                <w:szCs w:val="16"/>
              </w:rPr>
              <w:t>7.01.01.2.01.01</w:t>
            </w:r>
          </w:p>
        </w:tc>
        <w:tc>
          <w:tcPr>
            <w:tcW w:w="2032" w:type="dxa"/>
            <w:tcBorders>
              <w:top w:val="nil"/>
              <w:left w:val="nil"/>
              <w:bottom w:val="single" w:sz="8" w:space="0" w:color="auto"/>
              <w:right w:val="single" w:sz="8" w:space="0" w:color="auto"/>
            </w:tcBorders>
            <w:shd w:val="clear" w:color="auto" w:fill="auto"/>
            <w:vAlign w:val="center"/>
          </w:tcPr>
          <w:p w:rsidR="00B875E2" w:rsidRPr="00E07329" w:rsidRDefault="00B875E2" w:rsidP="00B875E2">
            <w:pPr>
              <w:spacing w:after="0" w:line="240" w:lineRule="auto"/>
              <w:rPr>
                <w:rFonts w:eastAsia="Times New Roman" w:cstheme="minorHAnsi"/>
                <w:sz w:val="16"/>
                <w:szCs w:val="16"/>
              </w:rPr>
            </w:pPr>
            <w:r w:rsidRPr="00E07329">
              <w:rPr>
                <w:rFonts w:cstheme="minorHAnsi"/>
                <w:sz w:val="16"/>
                <w:szCs w:val="16"/>
              </w:rPr>
              <w:t>Penyusunan Dokumen</w:t>
            </w:r>
            <w:r w:rsidRPr="00E07329">
              <w:rPr>
                <w:rFonts w:ascii="Calibri" w:hAnsi="Calibri" w:cs="Calibri"/>
                <w:sz w:val="16"/>
                <w:szCs w:val="16"/>
              </w:rPr>
              <w:t xml:space="preserve"> </w:t>
            </w:r>
            <w:r w:rsidRPr="00E07329">
              <w:rPr>
                <w:rFonts w:cstheme="minorHAnsi"/>
                <w:sz w:val="16"/>
                <w:szCs w:val="16"/>
              </w:rPr>
              <w:t>Perancanaan Perangkat Daer</w:t>
            </w:r>
            <w:r w:rsidRPr="00E07329">
              <w:rPr>
                <w:rFonts w:ascii="Calibri" w:hAnsi="Calibri" w:cs="Calibri"/>
                <w:sz w:val="16"/>
                <w:szCs w:val="16"/>
              </w:rPr>
              <w:t>ah</w:t>
            </w:r>
          </w:p>
        </w:tc>
        <w:tc>
          <w:tcPr>
            <w:tcW w:w="1423" w:type="dxa"/>
            <w:tcBorders>
              <w:top w:val="nil"/>
              <w:left w:val="nil"/>
              <w:bottom w:val="single" w:sz="4" w:space="0" w:color="auto"/>
              <w:right w:val="single" w:sz="4" w:space="0" w:color="auto"/>
            </w:tcBorders>
            <w:shd w:val="clear" w:color="auto" w:fill="auto"/>
            <w:vAlign w:val="center"/>
          </w:tcPr>
          <w:p w:rsidR="00B875E2" w:rsidRPr="00FC1CBD" w:rsidRDefault="00B875E2" w:rsidP="00B875E2"/>
        </w:tc>
        <w:tc>
          <w:tcPr>
            <w:tcW w:w="992" w:type="dxa"/>
            <w:tcBorders>
              <w:top w:val="nil"/>
              <w:left w:val="nil"/>
              <w:bottom w:val="single" w:sz="4" w:space="0" w:color="auto"/>
              <w:right w:val="single" w:sz="4" w:space="0" w:color="auto"/>
            </w:tcBorders>
            <w:shd w:val="clear" w:color="auto" w:fill="auto"/>
            <w:vAlign w:val="center"/>
          </w:tcPr>
          <w:p w:rsidR="00B875E2" w:rsidRPr="00FC1CBD" w:rsidRDefault="00B875E2" w:rsidP="00B875E2"/>
        </w:tc>
        <w:tc>
          <w:tcPr>
            <w:tcW w:w="1134" w:type="dxa"/>
            <w:tcBorders>
              <w:top w:val="nil"/>
              <w:left w:val="nil"/>
              <w:bottom w:val="single" w:sz="4" w:space="0" w:color="auto"/>
              <w:right w:val="single" w:sz="4" w:space="0" w:color="auto"/>
            </w:tcBorders>
            <w:shd w:val="clear" w:color="auto" w:fill="auto"/>
            <w:vAlign w:val="center"/>
          </w:tcPr>
          <w:p w:rsidR="00B875E2" w:rsidRPr="00FC1CBD" w:rsidRDefault="00B875E2" w:rsidP="00B875E2"/>
        </w:tc>
        <w:tc>
          <w:tcPr>
            <w:tcW w:w="1134" w:type="dxa"/>
            <w:tcBorders>
              <w:top w:val="nil"/>
              <w:left w:val="nil"/>
              <w:bottom w:val="single" w:sz="4" w:space="0" w:color="auto"/>
              <w:right w:val="single" w:sz="4" w:space="0" w:color="auto"/>
            </w:tcBorders>
            <w:shd w:val="clear" w:color="auto" w:fill="auto"/>
            <w:vAlign w:val="center"/>
          </w:tcPr>
          <w:p w:rsidR="00B875E2" w:rsidRPr="00FC1CBD" w:rsidRDefault="00B875E2" w:rsidP="00B875E2"/>
        </w:tc>
        <w:tc>
          <w:tcPr>
            <w:tcW w:w="2126" w:type="dxa"/>
            <w:tcBorders>
              <w:top w:val="nil"/>
              <w:left w:val="nil"/>
              <w:bottom w:val="single" w:sz="8" w:space="0" w:color="auto"/>
              <w:right w:val="single" w:sz="8" w:space="0" w:color="auto"/>
            </w:tcBorders>
            <w:shd w:val="clear" w:color="auto" w:fill="auto"/>
            <w:vAlign w:val="center"/>
          </w:tcPr>
          <w:p w:rsidR="00B875E2" w:rsidRPr="00CE4922" w:rsidRDefault="00B875E2" w:rsidP="00B875E2">
            <w:pPr>
              <w:spacing w:after="0" w:line="240" w:lineRule="auto"/>
              <w:jc w:val="right"/>
              <w:rPr>
                <w:rFonts w:eastAsia="Times New Roman" w:cstheme="minorHAnsi"/>
                <w:sz w:val="16"/>
                <w:szCs w:val="16"/>
              </w:rPr>
            </w:pPr>
            <w:r>
              <w:rPr>
                <w:rFonts w:eastAsia="Times New Roman" w:cstheme="minorHAnsi"/>
                <w:sz w:val="16"/>
                <w:szCs w:val="16"/>
              </w:rPr>
              <w:t>16.900.000</w:t>
            </w:r>
          </w:p>
        </w:tc>
        <w:tc>
          <w:tcPr>
            <w:tcW w:w="1984" w:type="dxa"/>
            <w:tcBorders>
              <w:top w:val="nil"/>
              <w:left w:val="nil"/>
              <w:bottom w:val="single" w:sz="8" w:space="0" w:color="auto"/>
              <w:right w:val="single" w:sz="8" w:space="0" w:color="auto"/>
            </w:tcBorders>
            <w:shd w:val="clear" w:color="auto" w:fill="auto"/>
            <w:vAlign w:val="center"/>
          </w:tcPr>
          <w:p w:rsidR="00B875E2" w:rsidRPr="003E2BC1" w:rsidRDefault="00B875E2" w:rsidP="00B875E2">
            <w:pPr>
              <w:spacing w:after="0" w:line="240" w:lineRule="auto"/>
              <w:jc w:val="right"/>
              <w:rPr>
                <w:rFonts w:eastAsia="Times New Roman" w:cstheme="minorHAnsi"/>
                <w:sz w:val="16"/>
                <w:szCs w:val="16"/>
              </w:rPr>
            </w:pPr>
            <w:r w:rsidRPr="003E2BC1">
              <w:rPr>
                <w:rFonts w:eastAsia="Times New Roman" w:cstheme="minorHAnsi"/>
                <w:sz w:val="16"/>
                <w:szCs w:val="16"/>
              </w:rPr>
              <w:t>16.900.000</w:t>
            </w:r>
          </w:p>
        </w:tc>
        <w:tc>
          <w:tcPr>
            <w:tcW w:w="2127" w:type="dxa"/>
            <w:tcBorders>
              <w:top w:val="nil"/>
              <w:left w:val="nil"/>
              <w:bottom w:val="single" w:sz="8" w:space="0" w:color="auto"/>
              <w:right w:val="single" w:sz="8" w:space="0" w:color="auto"/>
            </w:tcBorders>
            <w:shd w:val="clear" w:color="auto" w:fill="auto"/>
            <w:vAlign w:val="center"/>
          </w:tcPr>
          <w:p w:rsidR="00B875E2" w:rsidRPr="003E2BC1" w:rsidRDefault="00B875E2" w:rsidP="00B875E2">
            <w:pPr>
              <w:spacing w:after="0" w:line="240" w:lineRule="auto"/>
              <w:jc w:val="right"/>
              <w:rPr>
                <w:rFonts w:eastAsia="Times New Roman" w:cstheme="minorHAnsi"/>
                <w:sz w:val="16"/>
                <w:szCs w:val="16"/>
              </w:rPr>
            </w:pPr>
            <w:r w:rsidRPr="003E2BC1">
              <w:rPr>
                <w:rFonts w:eastAsia="Times New Roman" w:cstheme="minorHAnsi"/>
                <w:sz w:val="16"/>
                <w:szCs w:val="16"/>
              </w:rPr>
              <w:t>16.900.000</w:t>
            </w:r>
          </w:p>
        </w:tc>
        <w:tc>
          <w:tcPr>
            <w:tcW w:w="1829" w:type="dxa"/>
            <w:tcBorders>
              <w:top w:val="nil"/>
              <w:left w:val="nil"/>
              <w:bottom w:val="single" w:sz="4" w:space="0" w:color="auto"/>
              <w:right w:val="single" w:sz="4" w:space="0" w:color="auto"/>
            </w:tcBorders>
            <w:shd w:val="clear" w:color="auto" w:fill="auto"/>
          </w:tcPr>
          <w:p w:rsidR="00B875E2" w:rsidRPr="0092629E" w:rsidRDefault="00B875E2" w:rsidP="00B875E2">
            <w:pPr>
              <w:jc w:val="right"/>
              <w:rPr>
                <w:sz w:val="16"/>
                <w:szCs w:val="16"/>
              </w:rPr>
            </w:pPr>
            <w:r>
              <w:rPr>
                <w:sz w:val="16"/>
                <w:szCs w:val="16"/>
              </w:rPr>
              <w:t>0</w:t>
            </w:r>
          </w:p>
        </w:tc>
        <w:tc>
          <w:tcPr>
            <w:tcW w:w="1715" w:type="dxa"/>
            <w:gridSpan w:val="2"/>
            <w:tcBorders>
              <w:top w:val="nil"/>
              <w:left w:val="nil"/>
              <w:bottom w:val="single" w:sz="4" w:space="0" w:color="auto"/>
              <w:right w:val="single" w:sz="4" w:space="0" w:color="auto"/>
            </w:tcBorders>
            <w:shd w:val="clear" w:color="auto" w:fill="auto"/>
            <w:hideMark/>
          </w:tcPr>
          <w:p w:rsidR="00B875E2" w:rsidRPr="0092629E" w:rsidRDefault="00B875E2" w:rsidP="00B875E2">
            <w:pPr>
              <w:jc w:val="right"/>
              <w:rPr>
                <w:sz w:val="16"/>
                <w:szCs w:val="16"/>
              </w:rPr>
            </w:pPr>
            <w:r w:rsidRPr="0092629E">
              <w:rPr>
                <w:sz w:val="16"/>
                <w:szCs w:val="16"/>
              </w:rPr>
              <w:t> </w:t>
            </w:r>
          </w:p>
        </w:tc>
      </w:tr>
      <w:tr w:rsidR="00B875E2" w:rsidRPr="00FC1CBD" w:rsidTr="009138D7">
        <w:trPr>
          <w:trHeight w:val="300"/>
        </w:trPr>
        <w:tc>
          <w:tcPr>
            <w:tcW w:w="1365" w:type="dxa"/>
            <w:tcBorders>
              <w:top w:val="nil"/>
              <w:left w:val="single" w:sz="4" w:space="0" w:color="auto"/>
              <w:bottom w:val="single" w:sz="4" w:space="0" w:color="auto"/>
              <w:right w:val="single" w:sz="4" w:space="0" w:color="auto"/>
            </w:tcBorders>
            <w:shd w:val="clear" w:color="auto" w:fill="auto"/>
            <w:vAlign w:val="center"/>
          </w:tcPr>
          <w:p w:rsidR="00B875E2" w:rsidRPr="00E07329" w:rsidRDefault="00B875E2" w:rsidP="00B875E2">
            <w:pPr>
              <w:spacing w:after="0" w:line="240" w:lineRule="auto"/>
              <w:rPr>
                <w:rFonts w:eastAsia="Times New Roman" w:cstheme="minorHAnsi"/>
                <w:sz w:val="16"/>
                <w:szCs w:val="16"/>
              </w:rPr>
            </w:pPr>
            <w:r>
              <w:rPr>
                <w:rFonts w:eastAsia="Times New Roman" w:cstheme="minorHAnsi"/>
                <w:sz w:val="16"/>
                <w:szCs w:val="16"/>
              </w:rPr>
              <w:t>7.01.01.2.01.02</w:t>
            </w:r>
          </w:p>
        </w:tc>
        <w:tc>
          <w:tcPr>
            <w:tcW w:w="2032" w:type="dxa"/>
            <w:tcBorders>
              <w:top w:val="nil"/>
              <w:left w:val="nil"/>
              <w:bottom w:val="single" w:sz="8" w:space="0" w:color="auto"/>
              <w:right w:val="single" w:sz="8" w:space="0" w:color="auto"/>
            </w:tcBorders>
            <w:shd w:val="clear" w:color="auto" w:fill="auto"/>
            <w:vAlign w:val="center"/>
          </w:tcPr>
          <w:p w:rsidR="00B875E2" w:rsidRPr="00E07329" w:rsidRDefault="00B875E2" w:rsidP="00B875E2">
            <w:pPr>
              <w:spacing w:after="0" w:line="240" w:lineRule="auto"/>
              <w:rPr>
                <w:rFonts w:eastAsia="Times New Roman" w:cstheme="minorHAnsi"/>
                <w:sz w:val="16"/>
                <w:szCs w:val="16"/>
              </w:rPr>
            </w:pPr>
            <w:r>
              <w:rPr>
                <w:rFonts w:cstheme="minorHAnsi"/>
                <w:sz w:val="16"/>
                <w:szCs w:val="16"/>
              </w:rPr>
              <w:t>Koordinasi dan penyusunan dokumen RKA-SKPD</w:t>
            </w:r>
          </w:p>
        </w:tc>
        <w:tc>
          <w:tcPr>
            <w:tcW w:w="1423" w:type="dxa"/>
            <w:tcBorders>
              <w:top w:val="nil"/>
              <w:left w:val="nil"/>
              <w:bottom w:val="single" w:sz="4" w:space="0" w:color="auto"/>
              <w:right w:val="single" w:sz="4" w:space="0" w:color="auto"/>
            </w:tcBorders>
            <w:shd w:val="clear" w:color="auto" w:fill="auto"/>
            <w:vAlign w:val="center"/>
          </w:tcPr>
          <w:p w:rsidR="00B875E2" w:rsidRPr="00FC1CBD" w:rsidRDefault="00B875E2" w:rsidP="00B875E2"/>
        </w:tc>
        <w:tc>
          <w:tcPr>
            <w:tcW w:w="992" w:type="dxa"/>
            <w:tcBorders>
              <w:top w:val="nil"/>
              <w:left w:val="nil"/>
              <w:bottom w:val="single" w:sz="4" w:space="0" w:color="auto"/>
              <w:right w:val="single" w:sz="4" w:space="0" w:color="auto"/>
            </w:tcBorders>
            <w:shd w:val="clear" w:color="auto" w:fill="auto"/>
            <w:vAlign w:val="center"/>
          </w:tcPr>
          <w:p w:rsidR="00B875E2" w:rsidRPr="00FC1CBD" w:rsidRDefault="00B875E2" w:rsidP="00B875E2"/>
        </w:tc>
        <w:tc>
          <w:tcPr>
            <w:tcW w:w="1134" w:type="dxa"/>
            <w:tcBorders>
              <w:top w:val="nil"/>
              <w:left w:val="nil"/>
              <w:bottom w:val="single" w:sz="4" w:space="0" w:color="auto"/>
              <w:right w:val="single" w:sz="4" w:space="0" w:color="auto"/>
            </w:tcBorders>
            <w:shd w:val="clear" w:color="auto" w:fill="auto"/>
            <w:vAlign w:val="center"/>
          </w:tcPr>
          <w:p w:rsidR="00B875E2" w:rsidRPr="00FC1CBD" w:rsidRDefault="00B875E2" w:rsidP="00B875E2"/>
        </w:tc>
        <w:tc>
          <w:tcPr>
            <w:tcW w:w="1134" w:type="dxa"/>
            <w:tcBorders>
              <w:top w:val="nil"/>
              <w:left w:val="nil"/>
              <w:bottom w:val="single" w:sz="4" w:space="0" w:color="auto"/>
              <w:right w:val="single" w:sz="4" w:space="0" w:color="auto"/>
            </w:tcBorders>
            <w:shd w:val="clear" w:color="auto" w:fill="auto"/>
            <w:vAlign w:val="center"/>
          </w:tcPr>
          <w:p w:rsidR="00B875E2" w:rsidRPr="00FC1CBD" w:rsidRDefault="00B875E2" w:rsidP="00B875E2"/>
        </w:tc>
        <w:tc>
          <w:tcPr>
            <w:tcW w:w="2126" w:type="dxa"/>
            <w:tcBorders>
              <w:top w:val="nil"/>
              <w:left w:val="nil"/>
              <w:bottom w:val="single" w:sz="8" w:space="0" w:color="auto"/>
              <w:right w:val="single" w:sz="8" w:space="0" w:color="auto"/>
            </w:tcBorders>
            <w:shd w:val="clear" w:color="auto" w:fill="auto"/>
            <w:vAlign w:val="center"/>
          </w:tcPr>
          <w:p w:rsidR="00B875E2" w:rsidRPr="00CE4922" w:rsidRDefault="00B875E2" w:rsidP="00B875E2">
            <w:pPr>
              <w:spacing w:after="0" w:line="240" w:lineRule="auto"/>
              <w:jc w:val="right"/>
              <w:rPr>
                <w:rFonts w:eastAsia="Times New Roman" w:cstheme="minorHAnsi"/>
                <w:sz w:val="16"/>
                <w:szCs w:val="16"/>
              </w:rPr>
            </w:pPr>
            <w:r>
              <w:rPr>
                <w:rFonts w:eastAsia="Times New Roman" w:cstheme="minorHAnsi"/>
                <w:sz w:val="16"/>
                <w:szCs w:val="16"/>
              </w:rPr>
              <w:t>10.000.000</w:t>
            </w:r>
          </w:p>
        </w:tc>
        <w:tc>
          <w:tcPr>
            <w:tcW w:w="1984" w:type="dxa"/>
            <w:tcBorders>
              <w:top w:val="nil"/>
              <w:left w:val="nil"/>
              <w:bottom w:val="single" w:sz="8" w:space="0" w:color="auto"/>
              <w:right w:val="single" w:sz="8" w:space="0" w:color="auto"/>
            </w:tcBorders>
            <w:shd w:val="clear" w:color="auto" w:fill="auto"/>
            <w:vAlign w:val="center"/>
          </w:tcPr>
          <w:p w:rsidR="00B875E2" w:rsidRPr="003E2BC1" w:rsidRDefault="00B875E2" w:rsidP="00B875E2">
            <w:pPr>
              <w:spacing w:after="0" w:line="240" w:lineRule="auto"/>
              <w:jc w:val="right"/>
              <w:rPr>
                <w:rFonts w:eastAsia="Times New Roman" w:cstheme="minorHAnsi"/>
                <w:sz w:val="16"/>
                <w:szCs w:val="16"/>
              </w:rPr>
            </w:pPr>
            <w:r w:rsidRPr="003E2BC1">
              <w:rPr>
                <w:rFonts w:eastAsia="Times New Roman" w:cstheme="minorHAnsi"/>
                <w:sz w:val="16"/>
                <w:szCs w:val="16"/>
              </w:rPr>
              <w:t>10.000.000</w:t>
            </w:r>
          </w:p>
        </w:tc>
        <w:tc>
          <w:tcPr>
            <w:tcW w:w="2127" w:type="dxa"/>
            <w:tcBorders>
              <w:top w:val="nil"/>
              <w:left w:val="nil"/>
              <w:bottom w:val="single" w:sz="8" w:space="0" w:color="auto"/>
              <w:right w:val="single" w:sz="8" w:space="0" w:color="auto"/>
            </w:tcBorders>
            <w:shd w:val="clear" w:color="auto" w:fill="auto"/>
            <w:vAlign w:val="center"/>
          </w:tcPr>
          <w:p w:rsidR="00B875E2" w:rsidRPr="003E2BC1" w:rsidRDefault="00B875E2" w:rsidP="00B875E2">
            <w:pPr>
              <w:spacing w:after="0" w:line="240" w:lineRule="auto"/>
              <w:jc w:val="right"/>
              <w:rPr>
                <w:rFonts w:eastAsia="Times New Roman" w:cstheme="minorHAnsi"/>
                <w:sz w:val="16"/>
                <w:szCs w:val="16"/>
              </w:rPr>
            </w:pPr>
            <w:r w:rsidRPr="003E2BC1">
              <w:rPr>
                <w:rFonts w:eastAsia="Times New Roman" w:cstheme="minorHAnsi"/>
                <w:sz w:val="16"/>
                <w:szCs w:val="16"/>
              </w:rPr>
              <w:t>10.000.000</w:t>
            </w:r>
          </w:p>
        </w:tc>
        <w:tc>
          <w:tcPr>
            <w:tcW w:w="1829" w:type="dxa"/>
            <w:tcBorders>
              <w:top w:val="nil"/>
              <w:left w:val="nil"/>
              <w:bottom w:val="single" w:sz="4" w:space="0" w:color="auto"/>
              <w:right w:val="single" w:sz="4" w:space="0" w:color="auto"/>
            </w:tcBorders>
            <w:shd w:val="clear" w:color="auto" w:fill="auto"/>
          </w:tcPr>
          <w:p w:rsidR="00B875E2" w:rsidRPr="0092629E" w:rsidRDefault="00B875E2" w:rsidP="00B875E2">
            <w:pPr>
              <w:jc w:val="right"/>
              <w:rPr>
                <w:sz w:val="16"/>
                <w:szCs w:val="16"/>
              </w:rPr>
            </w:pPr>
            <w:r>
              <w:rPr>
                <w:sz w:val="16"/>
                <w:szCs w:val="16"/>
              </w:rPr>
              <w:t>0</w:t>
            </w:r>
          </w:p>
        </w:tc>
        <w:tc>
          <w:tcPr>
            <w:tcW w:w="1715" w:type="dxa"/>
            <w:gridSpan w:val="2"/>
            <w:tcBorders>
              <w:top w:val="nil"/>
              <w:left w:val="nil"/>
              <w:bottom w:val="single" w:sz="4" w:space="0" w:color="auto"/>
              <w:right w:val="single" w:sz="4" w:space="0" w:color="auto"/>
            </w:tcBorders>
            <w:shd w:val="clear" w:color="auto" w:fill="auto"/>
            <w:hideMark/>
          </w:tcPr>
          <w:p w:rsidR="00B875E2" w:rsidRPr="0092629E" w:rsidRDefault="00B875E2" w:rsidP="00B875E2">
            <w:pPr>
              <w:jc w:val="right"/>
              <w:rPr>
                <w:sz w:val="16"/>
                <w:szCs w:val="16"/>
              </w:rPr>
            </w:pPr>
            <w:r w:rsidRPr="0092629E">
              <w:rPr>
                <w:sz w:val="16"/>
                <w:szCs w:val="16"/>
              </w:rPr>
              <w:t> </w:t>
            </w:r>
          </w:p>
        </w:tc>
      </w:tr>
      <w:tr w:rsidR="00B875E2" w:rsidRPr="00FC1CBD" w:rsidTr="009138D7">
        <w:trPr>
          <w:trHeight w:val="315"/>
        </w:trPr>
        <w:tc>
          <w:tcPr>
            <w:tcW w:w="1365" w:type="dxa"/>
            <w:tcBorders>
              <w:top w:val="nil"/>
              <w:left w:val="single" w:sz="4" w:space="0" w:color="auto"/>
              <w:bottom w:val="single" w:sz="4" w:space="0" w:color="auto"/>
              <w:right w:val="single" w:sz="4" w:space="0" w:color="auto"/>
            </w:tcBorders>
            <w:shd w:val="clear" w:color="auto" w:fill="auto"/>
            <w:vAlign w:val="center"/>
          </w:tcPr>
          <w:p w:rsidR="00B875E2" w:rsidRPr="00E07329" w:rsidRDefault="00B875E2" w:rsidP="00B875E2">
            <w:pPr>
              <w:spacing w:after="0" w:line="240" w:lineRule="auto"/>
              <w:rPr>
                <w:rFonts w:eastAsia="Times New Roman" w:cstheme="minorHAnsi"/>
                <w:bCs/>
                <w:sz w:val="16"/>
                <w:szCs w:val="16"/>
              </w:rPr>
            </w:pPr>
            <w:r w:rsidRPr="00E07329">
              <w:rPr>
                <w:rFonts w:eastAsia="Times New Roman" w:cstheme="minorHAnsi"/>
                <w:sz w:val="16"/>
                <w:szCs w:val="16"/>
              </w:rPr>
              <w:t>7.01.01.2.01.07</w:t>
            </w:r>
          </w:p>
        </w:tc>
        <w:tc>
          <w:tcPr>
            <w:tcW w:w="2032" w:type="dxa"/>
            <w:tcBorders>
              <w:top w:val="nil"/>
              <w:left w:val="nil"/>
              <w:bottom w:val="single" w:sz="4" w:space="0" w:color="auto"/>
              <w:right w:val="single" w:sz="8" w:space="0" w:color="auto"/>
            </w:tcBorders>
            <w:shd w:val="clear" w:color="auto" w:fill="auto"/>
            <w:vAlign w:val="center"/>
          </w:tcPr>
          <w:p w:rsidR="00B875E2" w:rsidRPr="00E07329" w:rsidRDefault="00B875E2" w:rsidP="00B875E2">
            <w:pPr>
              <w:spacing w:after="0" w:line="240" w:lineRule="auto"/>
              <w:rPr>
                <w:rFonts w:eastAsia="Times New Roman" w:cstheme="minorHAnsi"/>
                <w:bCs/>
                <w:sz w:val="16"/>
                <w:szCs w:val="16"/>
              </w:rPr>
            </w:pPr>
            <w:r w:rsidRPr="00E07329">
              <w:rPr>
                <w:rFonts w:eastAsia="Times New Roman" w:cstheme="minorHAnsi"/>
                <w:bCs/>
                <w:sz w:val="16"/>
                <w:szCs w:val="16"/>
              </w:rPr>
              <w:t xml:space="preserve">Evaluasi Kinerrja Perangkat Daerah </w:t>
            </w:r>
          </w:p>
        </w:tc>
        <w:tc>
          <w:tcPr>
            <w:tcW w:w="1423"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992"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1134"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1134"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2126" w:type="dxa"/>
            <w:tcBorders>
              <w:top w:val="nil"/>
              <w:left w:val="nil"/>
              <w:bottom w:val="single" w:sz="4" w:space="0" w:color="auto"/>
              <w:right w:val="single" w:sz="8" w:space="0" w:color="auto"/>
            </w:tcBorders>
            <w:shd w:val="clear" w:color="auto" w:fill="auto"/>
            <w:vAlign w:val="center"/>
          </w:tcPr>
          <w:p w:rsidR="00B875E2" w:rsidRPr="00A46A71" w:rsidRDefault="00B875E2" w:rsidP="00B875E2">
            <w:pPr>
              <w:spacing w:after="0" w:line="240" w:lineRule="auto"/>
              <w:jc w:val="right"/>
              <w:rPr>
                <w:rFonts w:eastAsia="Times New Roman" w:cstheme="minorHAnsi"/>
                <w:bCs/>
                <w:sz w:val="16"/>
                <w:szCs w:val="16"/>
              </w:rPr>
            </w:pPr>
            <w:r>
              <w:rPr>
                <w:rFonts w:eastAsia="Times New Roman" w:cstheme="minorHAnsi"/>
                <w:bCs/>
                <w:sz w:val="16"/>
                <w:szCs w:val="16"/>
              </w:rPr>
              <w:t>12.000.000</w:t>
            </w:r>
          </w:p>
        </w:tc>
        <w:tc>
          <w:tcPr>
            <w:tcW w:w="1984" w:type="dxa"/>
            <w:tcBorders>
              <w:top w:val="nil"/>
              <w:left w:val="nil"/>
              <w:bottom w:val="single" w:sz="4" w:space="0" w:color="auto"/>
              <w:right w:val="single" w:sz="8" w:space="0" w:color="auto"/>
            </w:tcBorders>
            <w:shd w:val="clear" w:color="auto" w:fill="auto"/>
            <w:vAlign w:val="center"/>
          </w:tcPr>
          <w:p w:rsidR="00B875E2" w:rsidRPr="003E2BC1" w:rsidRDefault="00B875E2" w:rsidP="00B875E2">
            <w:pPr>
              <w:spacing w:after="0" w:line="240" w:lineRule="auto"/>
              <w:jc w:val="right"/>
              <w:rPr>
                <w:rFonts w:eastAsia="Times New Roman" w:cstheme="minorHAnsi"/>
                <w:bCs/>
                <w:sz w:val="16"/>
                <w:szCs w:val="16"/>
              </w:rPr>
            </w:pPr>
            <w:r w:rsidRPr="003E2BC1">
              <w:rPr>
                <w:rFonts w:eastAsia="Times New Roman" w:cstheme="minorHAnsi"/>
                <w:bCs/>
                <w:sz w:val="16"/>
                <w:szCs w:val="16"/>
              </w:rPr>
              <w:t>12.000.000</w:t>
            </w:r>
          </w:p>
        </w:tc>
        <w:tc>
          <w:tcPr>
            <w:tcW w:w="2127" w:type="dxa"/>
            <w:tcBorders>
              <w:top w:val="nil"/>
              <w:left w:val="nil"/>
              <w:bottom w:val="single" w:sz="4" w:space="0" w:color="auto"/>
              <w:right w:val="single" w:sz="8" w:space="0" w:color="auto"/>
            </w:tcBorders>
            <w:shd w:val="clear" w:color="auto" w:fill="auto"/>
            <w:vAlign w:val="center"/>
          </w:tcPr>
          <w:p w:rsidR="00B875E2" w:rsidRPr="003E2BC1" w:rsidRDefault="00B875E2" w:rsidP="00B875E2">
            <w:pPr>
              <w:spacing w:after="0" w:line="240" w:lineRule="auto"/>
              <w:jc w:val="right"/>
              <w:rPr>
                <w:rFonts w:eastAsia="Times New Roman" w:cstheme="minorHAnsi"/>
                <w:bCs/>
                <w:sz w:val="16"/>
                <w:szCs w:val="16"/>
              </w:rPr>
            </w:pPr>
            <w:r w:rsidRPr="003E2BC1">
              <w:rPr>
                <w:rFonts w:eastAsia="Times New Roman" w:cstheme="minorHAnsi"/>
                <w:bCs/>
                <w:sz w:val="16"/>
                <w:szCs w:val="16"/>
              </w:rPr>
              <w:t>12.000.000</w:t>
            </w:r>
          </w:p>
        </w:tc>
        <w:tc>
          <w:tcPr>
            <w:tcW w:w="1829" w:type="dxa"/>
            <w:tcBorders>
              <w:top w:val="nil"/>
              <w:left w:val="nil"/>
              <w:bottom w:val="single" w:sz="4" w:space="0" w:color="auto"/>
              <w:right w:val="single" w:sz="4" w:space="0" w:color="auto"/>
            </w:tcBorders>
            <w:shd w:val="clear" w:color="auto" w:fill="auto"/>
            <w:vAlign w:val="center"/>
          </w:tcPr>
          <w:p w:rsidR="00B875E2" w:rsidRPr="0092629E" w:rsidRDefault="00B875E2" w:rsidP="00B875E2">
            <w:pPr>
              <w:jc w:val="right"/>
              <w:rPr>
                <w:bCs/>
                <w:sz w:val="16"/>
                <w:szCs w:val="16"/>
              </w:rPr>
            </w:pPr>
            <w:r>
              <w:rPr>
                <w:bCs/>
                <w:sz w:val="16"/>
                <w:szCs w:val="16"/>
              </w:rPr>
              <w:t>0</w:t>
            </w:r>
          </w:p>
        </w:tc>
        <w:tc>
          <w:tcPr>
            <w:tcW w:w="1715" w:type="dxa"/>
            <w:gridSpan w:val="2"/>
            <w:tcBorders>
              <w:top w:val="nil"/>
              <w:left w:val="nil"/>
              <w:bottom w:val="single" w:sz="4" w:space="0" w:color="auto"/>
              <w:right w:val="single" w:sz="4" w:space="0" w:color="auto"/>
            </w:tcBorders>
            <w:shd w:val="clear" w:color="auto" w:fill="auto"/>
            <w:vAlign w:val="center"/>
            <w:hideMark/>
          </w:tcPr>
          <w:p w:rsidR="00B875E2" w:rsidRPr="0092629E" w:rsidRDefault="00B875E2" w:rsidP="00B875E2">
            <w:pPr>
              <w:jc w:val="right"/>
              <w:rPr>
                <w:b/>
                <w:bCs/>
                <w:sz w:val="16"/>
                <w:szCs w:val="16"/>
              </w:rPr>
            </w:pPr>
            <w:r w:rsidRPr="0092629E">
              <w:rPr>
                <w:b/>
                <w:bCs/>
                <w:sz w:val="16"/>
                <w:szCs w:val="16"/>
              </w:rPr>
              <w:t> </w:t>
            </w:r>
          </w:p>
        </w:tc>
      </w:tr>
      <w:tr w:rsidR="00B875E2" w:rsidRPr="00FC1CBD" w:rsidTr="009138D7">
        <w:trPr>
          <w:trHeight w:val="419"/>
        </w:trPr>
        <w:tc>
          <w:tcPr>
            <w:tcW w:w="1365" w:type="dxa"/>
            <w:tcBorders>
              <w:top w:val="nil"/>
              <w:left w:val="single" w:sz="4" w:space="0" w:color="auto"/>
              <w:bottom w:val="single" w:sz="4" w:space="0" w:color="000000"/>
              <w:right w:val="single" w:sz="4" w:space="0" w:color="auto"/>
            </w:tcBorders>
            <w:shd w:val="clear" w:color="auto" w:fill="auto"/>
          </w:tcPr>
          <w:p w:rsidR="00B875E2" w:rsidRPr="00E07329" w:rsidRDefault="00B875E2" w:rsidP="00B875E2">
            <w:pPr>
              <w:spacing w:after="0" w:line="240" w:lineRule="auto"/>
              <w:rPr>
                <w:rFonts w:eastAsia="Times New Roman" w:cstheme="minorHAnsi"/>
                <w:bCs/>
                <w:sz w:val="16"/>
                <w:szCs w:val="16"/>
              </w:rPr>
            </w:pPr>
            <w:r w:rsidRPr="00E07329">
              <w:rPr>
                <w:rFonts w:eastAsia="Times New Roman" w:cstheme="minorHAnsi"/>
                <w:sz w:val="16"/>
                <w:szCs w:val="16"/>
              </w:rPr>
              <w:t>7.01.01.</w:t>
            </w:r>
            <w:r>
              <w:rPr>
                <w:rFonts w:eastAsia="Times New Roman" w:cstheme="minorHAnsi"/>
                <w:sz w:val="16"/>
                <w:szCs w:val="16"/>
              </w:rPr>
              <w:t>2.</w:t>
            </w:r>
            <w:r w:rsidRPr="00E07329">
              <w:rPr>
                <w:rFonts w:eastAsia="Times New Roman" w:cstheme="minorHAnsi"/>
                <w:sz w:val="16"/>
                <w:szCs w:val="16"/>
              </w:rPr>
              <w:t>02</w:t>
            </w:r>
          </w:p>
        </w:tc>
        <w:tc>
          <w:tcPr>
            <w:tcW w:w="2032" w:type="dxa"/>
            <w:tcBorders>
              <w:top w:val="single" w:sz="4" w:space="0" w:color="auto"/>
              <w:left w:val="nil"/>
              <w:bottom w:val="single" w:sz="4" w:space="0" w:color="auto"/>
              <w:right w:val="single" w:sz="4" w:space="0" w:color="auto"/>
            </w:tcBorders>
            <w:shd w:val="clear" w:color="auto" w:fill="auto"/>
          </w:tcPr>
          <w:p w:rsidR="00B875E2" w:rsidRPr="00E07329" w:rsidRDefault="00B875E2" w:rsidP="00B875E2">
            <w:pPr>
              <w:spacing w:after="0" w:line="240" w:lineRule="auto"/>
              <w:rPr>
                <w:rFonts w:eastAsia="Times New Roman" w:cstheme="minorHAnsi"/>
                <w:bCs/>
                <w:color w:val="000000"/>
                <w:sz w:val="16"/>
                <w:szCs w:val="16"/>
              </w:rPr>
            </w:pPr>
            <w:r w:rsidRPr="00E07329">
              <w:rPr>
                <w:rFonts w:eastAsia="Times New Roman" w:cstheme="minorHAnsi"/>
                <w:bCs/>
                <w:color w:val="000000"/>
                <w:sz w:val="16"/>
                <w:szCs w:val="16"/>
              </w:rPr>
              <w:t xml:space="preserve">Administrasi Keuangan Perangkat Daerah </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B875E2" w:rsidRPr="00EC0BC2" w:rsidRDefault="00B875E2" w:rsidP="00B875E2">
            <w:pP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875E2" w:rsidRPr="00EC0BC2" w:rsidRDefault="00B875E2" w:rsidP="00B875E2">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875E2" w:rsidRPr="00FC1CBD" w:rsidRDefault="00B875E2" w:rsidP="00B875E2">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875E2" w:rsidRPr="00FC1CBD" w:rsidRDefault="00B875E2" w:rsidP="00B875E2">
            <w:pPr>
              <w:jc w:val="center"/>
              <w:rPr>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875E2" w:rsidRPr="00CE4922" w:rsidRDefault="00B875E2" w:rsidP="00B875E2">
            <w:pPr>
              <w:spacing w:after="0" w:line="240" w:lineRule="auto"/>
              <w:jc w:val="right"/>
              <w:rPr>
                <w:rFonts w:eastAsia="Times New Roman" w:cstheme="minorHAnsi"/>
                <w:b/>
                <w:bCs/>
                <w:color w:val="000000"/>
                <w:sz w:val="16"/>
                <w:szCs w:val="16"/>
              </w:rPr>
            </w:pPr>
            <w:r>
              <w:rPr>
                <w:rFonts w:eastAsia="Times New Roman" w:cstheme="minorHAnsi"/>
                <w:b/>
                <w:bCs/>
                <w:color w:val="000000"/>
                <w:sz w:val="16"/>
                <w:szCs w:val="16"/>
              </w:rPr>
              <w:t>6.339.885.000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875E2" w:rsidRPr="003E2BC1" w:rsidRDefault="00B875E2" w:rsidP="00B875E2">
            <w:pPr>
              <w:spacing w:after="0" w:line="240" w:lineRule="auto"/>
              <w:jc w:val="right"/>
              <w:rPr>
                <w:rFonts w:eastAsia="Times New Roman" w:cstheme="minorHAnsi"/>
                <w:b/>
                <w:bCs/>
                <w:color w:val="000000"/>
                <w:sz w:val="16"/>
                <w:szCs w:val="16"/>
              </w:rPr>
            </w:pPr>
            <w:r w:rsidRPr="003E2BC1">
              <w:rPr>
                <w:rFonts w:eastAsia="Times New Roman" w:cstheme="minorHAnsi"/>
                <w:b/>
                <w:bCs/>
                <w:color w:val="000000"/>
                <w:sz w:val="16"/>
                <w:szCs w:val="16"/>
              </w:rPr>
              <w:t>6.156.988.000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875E2" w:rsidRPr="003E2BC1" w:rsidRDefault="00B875E2" w:rsidP="00B875E2">
            <w:pPr>
              <w:spacing w:after="0" w:line="240" w:lineRule="auto"/>
              <w:jc w:val="right"/>
              <w:rPr>
                <w:rFonts w:eastAsia="Times New Roman" w:cstheme="minorHAnsi"/>
                <w:b/>
                <w:bCs/>
                <w:color w:val="000000"/>
                <w:sz w:val="16"/>
                <w:szCs w:val="16"/>
              </w:rPr>
            </w:pPr>
            <w:r w:rsidRPr="003E2BC1">
              <w:rPr>
                <w:rFonts w:eastAsia="Times New Roman" w:cstheme="minorHAnsi"/>
                <w:b/>
                <w:bCs/>
                <w:color w:val="000000"/>
                <w:sz w:val="16"/>
                <w:szCs w:val="16"/>
              </w:rPr>
              <w:t>6.156.988.000</w:t>
            </w: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B875E2" w:rsidRPr="0092629E" w:rsidRDefault="00B875E2" w:rsidP="00B875E2">
            <w:pPr>
              <w:jc w:val="right"/>
              <w:rPr>
                <w:b/>
                <w:bCs/>
                <w:color w:val="000000"/>
                <w:sz w:val="16"/>
                <w:szCs w:val="16"/>
              </w:rPr>
            </w:pPr>
            <w:r>
              <w:rPr>
                <w:b/>
                <w:bCs/>
                <w:color w:val="000000"/>
                <w:sz w:val="16"/>
                <w:szCs w:val="16"/>
              </w:rPr>
              <w:t xml:space="preserve">- </w:t>
            </w:r>
            <w:r w:rsidR="001C5837">
              <w:rPr>
                <w:b/>
                <w:bCs/>
                <w:color w:val="000000"/>
                <w:sz w:val="16"/>
                <w:szCs w:val="16"/>
              </w:rPr>
              <w:t>182.897.000</w:t>
            </w:r>
          </w:p>
          <w:p w:rsidR="00B875E2" w:rsidRPr="0092629E" w:rsidRDefault="00B875E2" w:rsidP="00B875E2">
            <w:pPr>
              <w:jc w:val="right"/>
              <w:rPr>
                <w:b/>
                <w:bCs/>
                <w:color w:val="000000"/>
                <w:sz w:val="16"/>
                <w:szCs w:val="16"/>
              </w:rPr>
            </w:pP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hideMark/>
          </w:tcPr>
          <w:p w:rsidR="00B875E2" w:rsidRPr="0092629E" w:rsidRDefault="00B875E2" w:rsidP="00B875E2">
            <w:pPr>
              <w:jc w:val="right"/>
              <w:rPr>
                <w:b/>
                <w:bCs/>
                <w:color w:val="000000"/>
                <w:sz w:val="16"/>
                <w:szCs w:val="16"/>
              </w:rPr>
            </w:pPr>
          </w:p>
        </w:tc>
      </w:tr>
      <w:tr w:rsidR="00B875E2" w:rsidRPr="00FC1CBD" w:rsidTr="009138D7">
        <w:trPr>
          <w:trHeight w:val="20"/>
        </w:trPr>
        <w:tc>
          <w:tcPr>
            <w:tcW w:w="1365" w:type="dxa"/>
            <w:tcBorders>
              <w:top w:val="nil"/>
              <w:left w:val="single" w:sz="4" w:space="0" w:color="auto"/>
              <w:bottom w:val="single" w:sz="4" w:space="0" w:color="auto"/>
              <w:right w:val="single" w:sz="4" w:space="0" w:color="auto"/>
            </w:tcBorders>
            <w:shd w:val="clear" w:color="auto" w:fill="auto"/>
          </w:tcPr>
          <w:p w:rsidR="00B875E2" w:rsidRPr="00CE4922" w:rsidRDefault="00B875E2" w:rsidP="00B875E2">
            <w:pPr>
              <w:spacing w:after="0" w:line="240" w:lineRule="auto"/>
              <w:rPr>
                <w:rFonts w:eastAsia="Times New Roman" w:cstheme="minorHAnsi"/>
                <w:bCs/>
                <w:sz w:val="16"/>
                <w:szCs w:val="16"/>
              </w:rPr>
            </w:pPr>
            <w:r>
              <w:rPr>
                <w:rFonts w:eastAsia="Times New Roman" w:cstheme="minorHAnsi"/>
                <w:sz w:val="16"/>
                <w:szCs w:val="16"/>
              </w:rPr>
              <w:t>7.01.01.2.02.01</w:t>
            </w:r>
          </w:p>
        </w:tc>
        <w:tc>
          <w:tcPr>
            <w:tcW w:w="2032" w:type="dxa"/>
            <w:tcBorders>
              <w:top w:val="single" w:sz="4" w:space="0" w:color="auto"/>
              <w:left w:val="nil"/>
              <w:bottom w:val="single" w:sz="8" w:space="0" w:color="auto"/>
              <w:right w:val="single" w:sz="8" w:space="0" w:color="auto"/>
            </w:tcBorders>
            <w:shd w:val="clear" w:color="auto" w:fill="auto"/>
            <w:vAlign w:val="center"/>
          </w:tcPr>
          <w:p w:rsidR="00B875E2" w:rsidRPr="00692F7E" w:rsidRDefault="00B875E2" w:rsidP="00B875E2">
            <w:pPr>
              <w:rPr>
                <w:rFonts w:cstheme="minorHAnsi"/>
                <w:sz w:val="16"/>
                <w:szCs w:val="16"/>
              </w:rPr>
            </w:pPr>
            <w:r w:rsidRPr="00692F7E">
              <w:rPr>
                <w:rFonts w:cstheme="minorHAnsi"/>
                <w:sz w:val="16"/>
                <w:szCs w:val="16"/>
              </w:rPr>
              <w:t>Penyediaan Gaji dan Tunjangan ASN</w:t>
            </w:r>
          </w:p>
        </w:tc>
        <w:tc>
          <w:tcPr>
            <w:tcW w:w="1423" w:type="dxa"/>
            <w:tcBorders>
              <w:top w:val="single" w:sz="4" w:space="0" w:color="auto"/>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2126" w:type="dxa"/>
            <w:tcBorders>
              <w:top w:val="single" w:sz="4" w:space="0" w:color="auto"/>
              <w:left w:val="nil"/>
              <w:bottom w:val="single" w:sz="8" w:space="0" w:color="auto"/>
              <w:right w:val="single" w:sz="8" w:space="0" w:color="auto"/>
            </w:tcBorders>
            <w:shd w:val="clear" w:color="auto" w:fill="auto"/>
            <w:noWrap/>
          </w:tcPr>
          <w:p w:rsidR="00B875E2" w:rsidRPr="00CE4922" w:rsidRDefault="00B875E2" w:rsidP="00B875E2">
            <w:pPr>
              <w:spacing w:after="0" w:line="240" w:lineRule="auto"/>
              <w:jc w:val="right"/>
              <w:rPr>
                <w:rFonts w:eastAsia="Times New Roman" w:cstheme="minorHAnsi"/>
                <w:bCs/>
                <w:color w:val="000000"/>
                <w:sz w:val="16"/>
                <w:szCs w:val="16"/>
              </w:rPr>
            </w:pPr>
            <w:r>
              <w:rPr>
                <w:rFonts w:eastAsia="Times New Roman" w:cstheme="minorHAnsi"/>
                <w:bCs/>
                <w:color w:val="000000"/>
                <w:sz w:val="16"/>
                <w:szCs w:val="16"/>
              </w:rPr>
              <w:t>6.210.635.000</w:t>
            </w:r>
          </w:p>
        </w:tc>
        <w:tc>
          <w:tcPr>
            <w:tcW w:w="1984" w:type="dxa"/>
            <w:tcBorders>
              <w:top w:val="single" w:sz="4" w:space="0" w:color="auto"/>
              <w:left w:val="nil"/>
              <w:bottom w:val="single" w:sz="8" w:space="0" w:color="auto"/>
              <w:right w:val="single" w:sz="8" w:space="0" w:color="auto"/>
            </w:tcBorders>
            <w:shd w:val="clear" w:color="auto" w:fill="auto"/>
            <w:noWrap/>
          </w:tcPr>
          <w:p w:rsidR="00B875E2" w:rsidRPr="003E2BC1" w:rsidRDefault="00B875E2" w:rsidP="00B875E2">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6.029.778.000</w:t>
            </w:r>
          </w:p>
        </w:tc>
        <w:tc>
          <w:tcPr>
            <w:tcW w:w="2127" w:type="dxa"/>
            <w:tcBorders>
              <w:top w:val="single" w:sz="4" w:space="0" w:color="auto"/>
              <w:left w:val="nil"/>
              <w:bottom w:val="single" w:sz="8" w:space="0" w:color="auto"/>
              <w:right w:val="single" w:sz="8" w:space="0" w:color="auto"/>
            </w:tcBorders>
            <w:shd w:val="clear" w:color="auto" w:fill="auto"/>
            <w:noWrap/>
          </w:tcPr>
          <w:p w:rsidR="00B875E2" w:rsidRPr="003E2BC1" w:rsidRDefault="00B875E2" w:rsidP="00B875E2">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6.029.778.000</w:t>
            </w:r>
          </w:p>
        </w:tc>
        <w:tc>
          <w:tcPr>
            <w:tcW w:w="1829" w:type="dxa"/>
            <w:tcBorders>
              <w:top w:val="single" w:sz="4" w:space="0" w:color="auto"/>
              <w:left w:val="nil"/>
              <w:bottom w:val="single" w:sz="4" w:space="0" w:color="auto"/>
              <w:right w:val="single" w:sz="4" w:space="0" w:color="auto"/>
            </w:tcBorders>
            <w:shd w:val="clear" w:color="auto" w:fill="auto"/>
            <w:noWrap/>
            <w:vAlign w:val="center"/>
          </w:tcPr>
          <w:p w:rsidR="00B875E2" w:rsidRPr="0092629E" w:rsidRDefault="00B875E2" w:rsidP="001C5837">
            <w:pPr>
              <w:jc w:val="right"/>
              <w:rPr>
                <w:bCs/>
                <w:sz w:val="16"/>
                <w:szCs w:val="16"/>
              </w:rPr>
            </w:pPr>
            <w:r>
              <w:rPr>
                <w:bCs/>
                <w:sz w:val="16"/>
                <w:szCs w:val="16"/>
              </w:rPr>
              <w:t xml:space="preserve">- </w:t>
            </w:r>
            <w:r w:rsidR="001C5837">
              <w:rPr>
                <w:bCs/>
                <w:sz w:val="16"/>
                <w:szCs w:val="16"/>
              </w:rPr>
              <w:t>180.857.000</w:t>
            </w:r>
          </w:p>
        </w:tc>
        <w:tc>
          <w:tcPr>
            <w:tcW w:w="17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875E2" w:rsidRPr="0092629E" w:rsidRDefault="00B875E2" w:rsidP="00B875E2">
            <w:pPr>
              <w:jc w:val="right"/>
              <w:rPr>
                <w:b/>
                <w:bCs/>
                <w:sz w:val="16"/>
                <w:szCs w:val="16"/>
              </w:rPr>
            </w:pPr>
            <w:r w:rsidRPr="0092629E">
              <w:rPr>
                <w:b/>
                <w:bCs/>
                <w:sz w:val="16"/>
                <w:szCs w:val="16"/>
              </w:rPr>
              <w:t> </w:t>
            </w:r>
          </w:p>
        </w:tc>
      </w:tr>
      <w:tr w:rsidR="00B875E2" w:rsidRPr="00FC1CBD" w:rsidTr="009138D7">
        <w:trPr>
          <w:trHeight w:val="20"/>
        </w:trPr>
        <w:tc>
          <w:tcPr>
            <w:tcW w:w="1365" w:type="dxa"/>
            <w:tcBorders>
              <w:top w:val="nil"/>
              <w:left w:val="single" w:sz="4" w:space="0" w:color="auto"/>
              <w:bottom w:val="single" w:sz="4" w:space="0" w:color="auto"/>
              <w:right w:val="single" w:sz="4" w:space="0" w:color="auto"/>
            </w:tcBorders>
            <w:shd w:val="clear" w:color="auto" w:fill="auto"/>
          </w:tcPr>
          <w:p w:rsidR="00B875E2" w:rsidRPr="00CE4922" w:rsidRDefault="00B875E2" w:rsidP="00B875E2">
            <w:pPr>
              <w:spacing w:after="0" w:line="240" w:lineRule="auto"/>
              <w:rPr>
                <w:rFonts w:eastAsia="Times New Roman" w:cstheme="minorHAnsi"/>
                <w:bCs/>
                <w:sz w:val="16"/>
                <w:szCs w:val="16"/>
              </w:rPr>
            </w:pPr>
            <w:r>
              <w:rPr>
                <w:rFonts w:eastAsia="Times New Roman" w:cstheme="minorHAnsi"/>
                <w:sz w:val="16"/>
                <w:szCs w:val="16"/>
              </w:rPr>
              <w:t>7.01.01.2.02.03</w:t>
            </w:r>
          </w:p>
        </w:tc>
        <w:tc>
          <w:tcPr>
            <w:tcW w:w="2032" w:type="dxa"/>
            <w:tcBorders>
              <w:top w:val="nil"/>
              <w:left w:val="nil"/>
              <w:bottom w:val="single" w:sz="8" w:space="0" w:color="auto"/>
              <w:right w:val="single" w:sz="8" w:space="0" w:color="auto"/>
            </w:tcBorders>
            <w:shd w:val="clear" w:color="auto" w:fill="auto"/>
          </w:tcPr>
          <w:p w:rsidR="00B875E2" w:rsidRPr="00692F7E" w:rsidRDefault="00B875E2" w:rsidP="00B875E2">
            <w:pPr>
              <w:spacing w:after="0" w:line="240" w:lineRule="auto"/>
              <w:rPr>
                <w:rFonts w:eastAsia="Times New Roman" w:cstheme="minorHAnsi"/>
                <w:bCs/>
                <w:color w:val="000000"/>
                <w:sz w:val="16"/>
                <w:szCs w:val="16"/>
              </w:rPr>
            </w:pPr>
            <w:r w:rsidRPr="00692F7E">
              <w:rPr>
                <w:rFonts w:cstheme="minorHAnsi"/>
                <w:bCs/>
                <w:color w:val="000000"/>
                <w:sz w:val="16"/>
                <w:szCs w:val="16"/>
              </w:rPr>
              <w:t>Pelaksanaan Penatausahaan dan Pengujian / Verifikasi Keuangan SKPD</w:t>
            </w:r>
          </w:p>
        </w:tc>
        <w:tc>
          <w:tcPr>
            <w:tcW w:w="1423"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992"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1134"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1134"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2126" w:type="dxa"/>
            <w:tcBorders>
              <w:top w:val="nil"/>
              <w:left w:val="nil"/>
              <w:bottom w:val="single" w:sz="8" w:space="0" w:color="auto"/>
              <w:right w:val="single" w:sz="8" w:space="0" w:color="auto"/>
            </w:tcBorders>
            <w:shd w:val="clear" w:color="auto" w:fill="auto"/>
            <w:noWrap/>
          </w:tcPr>
          <w:p w:rsidR="00B875E2" w:rsidRPr="00CE4922" w:rsidRDefault="00B875E2" w:rsidP="00B875E2">
            <w:pPr>
              <w:spacing w:after="0" w:line="240" w:lineRule="auto"/>
              <w:jc w:val="right"/>
              <w:rPr>
                <w:rFonts w:eastAsia="Times New Roman" w:cstheme="minorHAnsi"/>
                <w:bCs/>
                <w:color w:val="000000"/>
                <w:sz w:val="16"/>
                <w:szCs w:val="16"/>
              </w:rPr>
            </w:pPr>
            <w:r>
              <w:rPr>
                <w:rFonts w:eastAsia="Times New Roman" w:cstheme="minorHAnsi"/>
                <w:bCs/>
                <w:color w:val="000000"/>
                <w:sz w:val="16"/>
                <w:szCs w:val="16"/>
              </w:rPr>
              <w:t>123.600.000</w:t>
            </w:r>
          </w:p>
        </w:tc>
        <w:tc>
          <w:tcPr>
            <w:tcW w:w="1984" w:type="dxa"/>
            <w:tcBorders>
              <w:top w:val="nil"/>
              <w:left w:val="nil"/>
              <w:bottom w:val="single" w:sz="8" w:space="0" w:color="auto"/>
              <w:right w:val="single" w:sz="8" w:space="0" w:color="auto"/>
            </w:tcBorders>
            <w:shd w:val="clear" w:color="auto" w:fill="auto"/>
            <w:noWrap/>
          </w:tcPr>
          <w:p w:rsidR="00B875E2" w:rsidRPr="003E2BC1" w:rsidRDefault="00B875E2" w:rsidP="00B875E2">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121.560.000</w:t>
            </w:r>
          </w:p>
        </w:tc>
        <w:tc>
          <w:tcPr>
            <w:tcW w:w="2127" w:type="dxa"/>
            <w:tcBorders>
              <w:top w:val="nil"/>
              <w:left w:val="nil"/>
              <w:bottom w:val="single" w:sz="8" w:space="0" w:color="auto"/>
              <w:right w:val="single" w:sz="8" w:space="0" w:color="auto"/>
            </w:tcBorders>
            <w:shd w:val="clear" w:color="auto" w:fill="auto"/>
            <w:noWrap/>
          </w:tcPr>
          <w:p w:rsidR="00B875E2" w:rsidRPr="003E2BC1" w:rsidRDefault="00B875E2" w:rsidP="00B875E2">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121.560.000</w:t>
            </w:r>
          </w:p>
        </w:tc>
        <w:tc>
          <w:tcPr>
            <w:tcW w:w="1829" w:type="dxa"/>
            <w:tcBorders>
              <w:top w:val="nil"/>
              <w:left w:val="nil"/>
              <w:bottom w:val="single" w:sz="4" w:space="0" w:color="auto"/>
              <w:right w:val="single" w:sz="4" w:space="0" w:color="auto"/>
            </w:tcBorders>
            <w:shd w:val="clear" w:color="auto" w:fill="auto"/>
            <w:noWrap/>
            <w:vAlign w:val="center"/>
          </w:tcPr>
          <w:p w:rsidR="00B875E2" w:rsidRPr="0092629E" w:rsidRDefault="001C5837" w:rsidP="00B875E2">
            <w:pPr>
              <w:jc w:val="right"/>
              <w:rPr>
                <w:bCs/>
                <w:sz w:val="16"/>
                <w:szCs w:val="16"/>
              </w:rPr>
            </w:pPr>
            <w:r>
              <w:rPr>
                <w:bCs/>
                <w:sz w:val="16"/>
                <w:szCs w:val="16"/>
              </w:rPr>
              <w:t>-2.040.000</w:t>
            </w:r>
          </w:p>
        </w:tc>
        <w:tc>
          <w:tcPr>
            <w:tcW w:w="1715" w:type="dxa"/>
            <w:gridSpan w:val="2"/>
            <w:tcBorders>
              <w:top w:val="nil"/>
              <w:left w:val="nil"/>
              <w:bottom w:val="single" w:sz="4" w:space="0" w:color="auto"/>
              <w:right w:val="single" w:sz="4" w:space="0" w:color="auto"/>
            </w:tcBorders>
            <w:shd w:val="clear" w:color="auto" w:fill="auto"/>
            <w:noWrap/>
            <w:vAlign w:val="center"/>
          </w:tcPr>
          <w:p w:rsidR="00B875E2" w:rsidRPr="0092629E" w:rsidRDefault="00B875E2" w:rsidP="00B875E2">
            <w:pPr>
              <w:jc w:val="right"/>
              <w:rPr>
                <w:b/>
                <w:bCs/>
                <w:sz w:val="16"/>
                <w:szCs w:val="16"/>
              </w:rPr>
            </w:pPr>
          </w:p>
        </w:tc>
      </w:tr>
      <w:tr w:rsidR="00B875E2" w:rsidRPr="00FC1CBD" w:rsidTr="009138D7">
        <w:trPr>
          <w:trHeight w:val="20"/>
        </w:trPr>
        <w:tc>
          <w:tcPr>
            <w:tcW w:w="1365" w:type="dxa"/>
            <w:tcBorders>
              <w:top w:val="nil"/>
              <w:left w:val="single" w:sz="4" w:space="0" w:color="auto"/>
              <w:bottom w:val="single" w:sz="4" w:space="0" w:color="auto"/>
              <w:right w:val="single" w:sz="4" w:space="0" w:color="auto"/>
            </w:tcBorders>
            <w:shd w:val="clear" w:color="auto" w:fill="auto"/>
          </w:tcPr>
          <w:p w:rsidR="00B875E2" w:rsidRPr="00CE4922" w:rsidRDefault="00B875E2" w:rsidP="00B875E2">
            <w:pPr>
              <w:spacing w:after="0" w:line="240" w:lineRule="auto"/>
              <w:rPr>
                <w:rFonts w:eastAsia="Times New Roman" w:cstheme="minorHAnsi"/>
                <w:bCs/>
                <w:sz w:val="16"/>
                <w:szCs w:val="16"/>
              </w:rPr>
            </w:pPr>
            <w:r>
              <w:rPr>
                <w:rFonts w:eastAsia="Times New Roman" w:cstheme="minorHAnsi"/>
                <w:sz w:val="16"/>
                <w:szCs w:val="16"/>
              </w:rPr>
              <w:t>7.01.01.2.02.05</w:t>
            </w:r>
          </w:p>
        </w:tc>
        <w:tc>
          <w:tcPr>
            <w:tcW w:w="2032" w:type="dxa"/>
            <w:tcBorders>
              <w:top w:val="nil"/>
              <w:left w:val="nil"/>
              <w:bottom w:val="single" w:sz="8" w:space="0" w:color="auto"/>
              <w:right w:val="single" w:sz="8" w:space="0" w:color="auto"/>
            </w:tcBorders>
            <w:shd w:val="clear" w:color="auto" w:fill="auto"/>
          </w:tcPr>
          <w:p w:rsidR="00B875E2" w:rsidRPr="00692F7E" w:rsidRDefault="00B875E2" w:rsidP="00B875E2">
            <w:pPr>
              <w:spacing w:after="0" w:line="240" w:lineRule="auto"/>
              <w:rPr>
                <w:rFonts w:eastAsia="Times New Roman" w:cstheme="minorHAnsi"/>
                <w:bCs/>
                <w:color w:val="000000"/>
                <w:sz w:val="16"/>
                <w:szCs w:val="16"/>
              </w:rPr>
            </w:pPr>
            <w:r w:rsidRPr="00692F7E">
              <w:rPr>
                <w:rFonts w:cstheme="minorHAnsi"/>
                <w:sz w:val="16"/>
                <w:szCs w:val="16"/>
              </w:rPr>
              <w:t>Koordinasi dan Penyusunan Laporan Keungan Akhir Tahun SKPD</w:t>
            </w:r>
          </w:p>
        </w:tc>
        <w:tc>
          <w:tcPr>
            <w:tcW w:w="1423"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992"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1134"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1134"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2126" w:type="dxa"/>
            <w:tcBorders>
              <w:top w:val="nil"/>
              <w:left w:val="nil"/>
              <w:bottom w:val="single" w:sz="8" w:space="0" w:color="auto"/>
              <w:right w:val="single" w:sz="8" w:space="0" w:color="auto"/>
            </w:tcBorders>
            <w:shd w:val="clear" w:color="auto" w:fill="auto"/>
            <w:noWrap/>
          </w:tcPr>
          <w:p w:rsidR="00B875E2" w:rsidRPr="00CE4922" w:rsidRDefault="00B875E2" w:rsidP="00B875E2">
            <w:pPr>
              <w:spacing w:after="0" w:line="240" w:lineRule="auto"/>
              <w:jc w:val="right"/>
              <w:rPr>
                <w:rFonts w:eastAsia="Times New Roman" w:cstheme="minorHAnsi"/>
                <w:bCs/>
                <w:color w:val="000000"/>
                <w:sz w:val="16"/>
                <w:szCs w:val="16"/>
              </w:rPr>
            </w:pPr>
            <w:r>
              <w:rPr>
                <w:rFonts w:eastAsia="Times New Roman" w:cstheme="minorHAnsi"/>
                <w:bCs/>
                <w:color w:val="000000"/>
                <w:sz w:val="16"/>
                <w:szCs w:val="16"/>
              </w:rPr>
              <w:t>5.650.000</w:t>
            </w:r>
          </w:p>
        </w:tc>
        <w:tc>
          <w:tcPr>
            <w:tcW w:w="1984" w:type="dxa"/>
            <w:tcBorders>
              <w:top w:val="nil"/>
              <w:left w:val="nil"/>
              <w:bottom w:val="single" w:sz="8" w:space="0" w:color="auto"/>
              <w:right w:val="single" w:sz="8" w:space="0" w:color="auto"/>
            </w:tcBorders>
            <w:shd w:val="clear" w:color="auto" w:fill="auto"/>
            <w:noWrap/>
          </w:tcPr>
          <w:p w:rsidR="00B875E2" w:rsidRPr="003E2BC1" w:rsidRDefault="00B875E2" w:rsidP="00B875E2">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5.650.000</w:t>
            </w:r>
          </w:p>
        </w:tc>
        <w:tc>
          <w:tcPr>
            <w:tcW w:w="2127" w:type="dxa"/>
            <w:tcBorders>
              <w:top w:val="nil"/>
              <w:left w:val="nil"/>
              <w:bottom w:val="single" w:sz="8" w:space="0" w:color="auto"/>
              <w:right w:val="single" w:sz="8" w:space="0" w:color="auto"/>
            </w:tcBorders>
            <w:shd w:val="clear" w:color="auto" w:fill="auto"/>
            <w:noWrap/>
          </w:tcPr>
          <w:p w:rsidR="00B875E2" w:rsidRPr="003E2BC1" w:rsidRDefault="00B875E2" w:rsidP="00B875E2">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5.650.000</w:t>
            </w:r>
          </w:p>
        </w:tc>
        <w:tc>
          <w:tcPr>
            <w:tcW w:w="1829" w:type="dxa"/>
            <w:tcBorders>
              <w:top w:val="nil"/>
              <w:left w:val="nil"/>
              <w:bottom w:val="single" w:sz="4" w:space="0" w:color="auto"/>
              <w:right w:val="single" w:sz="4" w:space="0" w:color="auto"/>
            </w:tcBorders>
            <w:shd w:val="clear" w:color="auto" w:fill="auto"/>
            <w:noWrap/>
            <w:vAlign w:val="center"/>
          </w:tcPr>
          <w:p w:rsidR="00B875E2" w:rsidRPr="0092629E" w:rsidRDefault="00B875E2" w:rsidP="00B875E2">
            <w:pPr>
              <w:jc w:val="right"/>
              <w:rPr>
                <w:bCs/>
                <w:sz w:val="16"/>
                <w:szCs w:val="16"/>
              </w:rPr>
            </w:pPr>
            <w:r w:rsidRPr="0092629E">
              <w:rPr>
                <w:bCs/>
                <w:sz w:val="16"/>
                <w:szCs w:val="16"/>
              </w:rPr>
              <w:t>0</w:t>
            </w:r>
          </w:p>
        </w:tc>
        <w:tc>
          <w:tcPr>
            <w:tcW w:w="1715" w:type="dxa"/>
            <w:gridSpan w:val="2"/>
            <w:tcBorders>
              <w:top w:val="nil"/>
              <w:left w:val="nil"/>
              <w:bottom w:val="single" w:sz="4" w:space="0" w:color="auto"/>
              <w:right w:val="single" w:sz="4" w:space="0" w:color="auto"/>
            </w:tcBorders>
            <w:shd w:val="clear" w:color="auto" w:fill="auto"/>
            <w:noWrap/>
            <w:vAlign w:val="center"/>
          </w:tcPr>
          <w:p w:rsidR="00B875E2" w:rsidRPr="0092629E" w:rsidRDefault="00B875E2" w:rsidP="00B875E2">
            <w:pPr>
              <w:jc w:val="right"/>
              <w:rPr>
                <w:b/>
                <w:bCs/>
                <w:sz w:val="16"/>
                <w:szCs w:val="16"/>
              </w:rPr>
            </w:pPr>
          </w:p>
        </w:tc>
      </w:tr>
      <w:tr w:rsidR="00B875E2" w:rsidRPr="00FC1CBD" w:rsidTr="009138D7">
        <w:trPr>
          <w:trHeight w:val="300"/>
        </w:trPr>
        <w:tc>
          <w:tcPr>
            <w:tcW w:w="1365" w:type="dxa"/>
            <w:tcBorders>
              <w:top w:val="nil"/>
              <w:left w:val="single" w:sz="4" w:space="0" w:color="auto"/>
              <w:bottom w:val="single" w:sz="4" w:space="0" w:color="auto"/>
              <w:right w:val="single" w:sz="4" w:space="0" w:color="auto"/>
            </w:tcBorders>
            <w:shd w:val="clear" w:color="auto" w:fill="FFC000"/>
          </w:tcPr>
          <w:p w:rsidR="00B875E2" w:rsidRPr="00E07329" w:rsidRDefault="00B875E2" w:rsidP="00B875E2">
            <w:pPr>
              <w:spacing w:after="0" w:line="240" w:lineRule="auto"/>
              <w:rPr>
                <w:rFonts w:eastAsia="Times New Roman" w:cstheme="minorHAnsi"/>
                <w:bCs/>
                <w:sz w:val="16"/>
                <w:szCs w:val="16"/>
              </w:rPr>
            </w:pPr>
            <w:r w:rsidRPr="00E07329">
              <w:rPr>
                <w:rFonts w:eastAsia="Times New Roman" w:cstheme="minorHAnsi"/>
                <w:sz w:val="16"/>
                <w:szCs w:val="16"/>
              </w:rPr>
              <w:t>7.01.01.02</w:t>
            </w:r>
            <w:r>
              <w:rPr>
                <w:rFonts w:eastAsia="Times New Roman" w:cstheme="minorHAnsi"/>
                <w:sz w:val="16"/>
                <w:szCs w:val="16"/>
              </w:rPr>
              <w:t>.05</w:t>
            </w:r>
          </w:p>
        </w:tc>
        <w:tc>
          <w:tcPr>
            <w:tcW w:w="2032" w:type="dxa"/>
            <w:tcBorders>
              <w:top w:val="nil"/>
              <w:left w:val="nil"/>
              <w:bottom w:val="single" w:sz="8" w:space="0" w:color="auto"/>
              <w:right w:val="single" w:sz="8" w:space="0" w:color="auto"/>
            </w:tcBorders>
            <w:shd w:val="clear" w:color="auto" w:fill="FFC000"/>
          </w:tcPr>
          <w:p w:rsidR="00B875E2" w:rsidRPr="00E07329" w:rsidRDefault="00B875E2" w:rsidP="00B875E2">
            <w:pPr>
              <w:spacing w:after="0" w:line="240" w:lineRule="auto"/>
              <w:rPr>
                <w:rFonts w:eastAsia="Times New Roman" w:cstheme="minorHAnsi"/>
                <w:bCs/>
                <w:color w:val="000000"/>
                <w:sz w:val="16"/>
                <w:szCs w:val="16"/>
              </w:rPr>
            </w:pPr>
            <w:r w:rsidRPr="00E07329">
              <w:rPr>
                <w:rFonts w:eastAsia="Times New Roman" w:cstheme="minorHAnsi"/>
                <w:bCs/>
                <w:color w:val="000000"/>
                <w:sz w:val="16"/>
                <w:szCs w:val="16"/>
              </w:rPr>
              <w:t xml:space="preserve">Administrasi </w:t>
            </w:r>
            <w:r>
              <w:rPr>
                <w:rFonts w:eastAsia="Times New Roman" w:cstheme="minorHAnsi"/>
                <w:bCs/>
                <w:color w:val="000000"/>
                <w:sz w:val="16"/>
                <w:szCs w:val="16"/>
              </w:rPr>
              <w:t>Kepegawaian</w:t>
            </w:r>
            <w:r w:rsidRPr="00E07329">
              <w:rPr>
                <w:rFonts w:eastAsia="Times New Roman" w:cstheme="minorHAnsi"/>
                <w:bCs/>
                <w:color w:val="000000"/>
                <w:sz w:val="16"/>
                <w:szCs w:val="16"/>
              </w:rPr>
              <w:t xml:space="preserve"> Perangkat Daerah </w:t>
            </w:r>
          </w:p>
        </w:tc>
        <w:tc>
          <w:tcPr>
            <w:tcW w:w="1423" w:type="dxa"/>
            <w:tcBorders>
              <w:top w:val="nil"/>
              <w:left w:val="nil"/>
              <w:bottom w:val="single" w:sz="4" w:space="0" w:color="auto"/>
              <w:right w:val="single" w:sz="4" w:space="0" w:color="auto"/>
            </w:tcBorders>
            <w:shd w:val="clear" w:color="auto" w:fill="FFC000"/>
            <w:vAlign w:val="center"/>
          </w:tcPr>
          <w:p w:rsidR="00B875E2" w:rsidRPr="00FC1CBD" w:rsidRDefault="00B875E2" w:rsidP="00B875E2">
            <w:pPr>
              <w:rPr>
                <w:b/>
                <w:bCs/>
              </w:rPr>
            </w:pPr>
          </w:p>
        </w:tc>
        <w:tc>
          <w:tcPr>
            <w:tcW w:w="992" w:type="dxa"/>
            <w:tcBorders>
              <w:top w:val="nil"/>
              <w:left w:val="nil"/>
              <w:bottom w:val="single" w:sz="4" w:space="0" w:color="auto"/>
              <w:right w:val="single" w:sz="4" w:space="0" w:color="auto"/>
            </w:tcBorders>
            <w:shd w:val="clear" w:color="auto" w:fill="FFC000"/>
            <w:vAlign w:val="center"/>
          </w:tcPr>
          <w:p w:rsidR="00B875E2" w:rsidRPr="00FC1CBD" w:rsidRDefault="00B875E2" w:rsidP="00B875E2">
            <w:pPr>
              <w:rPr>
                <w:b/>
                <w:bCs/>
              </w:rPr>
            </w:pPr>
          </w:p>
        </w:tc>
        <w:tc>
          <w:tcPr>
            <w:tcW w:w="1134" w:type="dxa"/>
            <w:tcBorders>
              <w:top w:val="nil"/>
              <w:left w:val="nil"/>
              <w:bottom w:val="single" w:sz="4" w:space="0" w:color="auto"/>
              <w:right w:val="single" w:sz="4" w:space="0" w:color="auto"/>
            </w:tcBorders>
            <w:shd w:val="clear" w:color="auto" w:fill="FFC000"/>
            <w:vAlign w:val="center"/>
          </w:tcPr>
          <w:p w:rsidR="00B875E2" w:rsidRPr="00FC1CBD" w:rsidRDefault="00B875E2" w:rsidP="00B875E2">
            <w:pPr>
              <w:rPr>
                <w:b/>
                <w:bCs/>
              </w:rPr>
            </w:pPr>
          </w:p>
        </w:tc>
        <w:tc>
          <w:tcPr>
            <w:tcW w:w="1134" w:type="dxa"/>
            <w:tcBorders>
              <w:top w:val="nil"/>
              <w:left w:val="nil"/>
              <w:bottom w:val="single" w:sz="4" w:space="0" w:color="auto"/>
              <w:right w:val="single" w:sz="4" w:space="0" w:color="auto"/>
            </w:tcBorders>
            <w:shd w:val="clear" w:color="auto" w:fill="FFC000"/>
            <w:vAlign w:val="center"/>
          </w:tcPr>
          <w:p w:rsidR="00B875E2" w:rsidRPr="00FC1CBD" w:rsidRDefault="00B875E2" w:rsidP="00B875E2">
            <w:pPr>
              <w:rPr>
                <w:b/>
                <w:bCs/>
              </w:rPr>
            </w:pPr>
          </w:p>
        </w:tc>
        <w:tc>
          <w:tcPr>
            <w:tcW w:w="2126" w:type="dxa"/>
            <w:tcBorders>
              <w:top w:val="nil"/>
              <w:left w:val="nil"/>
              <w:bottom w:val="single" w:sz="8" w:space="0" w:color="auto"/>
              <w:right w:val="single" w:sz="8" w:space="0" w:color="auto"/>
            </w:tcBorders>
            <w:shd w:val="clear" w:color="auto" w:fill="FFC000"/>
          </w:tcPr>
          <w:p w:rsidR="00B875E2" w:rsidRPr="00CE4922" w:rsidRDefault="00B875E2" w:rsidP="00B875E2">
            <w:pPr>
              <w:spacing w:after="0" w:line="240" w:lineRule="auto"/>
              <w:jc w:val="right"/>
              <w:rPr>
                <w:rFonts w:eastAsia="Times New Roman" w:cstheme="minorHAnsi"/>
                <w:b/>
                <w:bCs/>
                <w:color w:val="000000"/>
                <w:sz w:val="16"/>
                <w:szCs w:val="16"/>
              </w:rPr>
            </w:pPr>
            <w:r>
              <w:rPr>
                <w:rFonts w:eastAsia="Times New Roman" w:cstheme="minorHAnsi"/>
                <w:b/>
                <w:bCs/>
                <w:color w:val="000000"/>
                <w:sz w:val="16"/>
                <w:szCs w:val="16"/>
              </w:rPr>
              <w:t>50.000.000</w:t>
            </w:r>
          </w:p>
        </w:tc>
        <w:tc>
          <w:tcPr>
            <w:tcW w:w="1984" w:type="dxa"/>
            <w:tcBorders>
              <w:top w:val="nil"/>
              <w:left w:val="nil"/>
              <w:bottom w:val="single" w:sz="8" w:space="0" w:color="auto"/>
              <w:right w:val="single" w:sz="8" w:space="0" w:color="auto"/>
            </w:tcBorders>
            <w:shd w:val="clear" w:color="auto" w:fill="FFC000"/>
          </w:tcPr>
          <w:p w:rsidR="00B875E2" w:rsidRPr="003E2BC1" w:rsidRDefault="00B875E2" w:rsidP="00B875E2">
            <w:pPr>
              <w:spacing w:after="0" w:line="240" w:lineRule="auto"/>
              <w:jc w:val="right"/>
              <w:rPr>
                <w:rFonts w:eastAsia="Times New Roman" w:cstheme="minorHAnsi"/>
                <w:b/>
                <w:bCs/>
                <w:color w:val="000000"/>
                <w:sz w:val="16"/>
                <w:szCs w:val="16"/>
              </w:rPr>
            </w:pPr>
            <w:r w:rsidRPr="003E2BC1">
              <w:rPr>
                <w:rFonts w:eastAsia="Times New Roman" w:cstheme="minorHAnsi"/>
                <w:b/>
                <w:bCs/>
                <w:color w:val="000000"/>
                <w:sz w:val="16"/>
                <w:szCs w:val="16"/>
              </w:rPr>
              <w:t>50.000.000</w:t>
            </w:r>
          </w:p>
        </w:tc>
        <w:tc>
          <w:tcPr>
            <w:tcW w:w="2127" w:type="dxa"/>
            <w:tcBorders>
              <w:top w:val="nil"/>
              <w:left w:val="nil"/>
              <w:bottom w:val="single" w:sz="8" w:space="0" w:color="auto"/>
              <w:right w:val="single" w:sz="8" w:space="0" w:color="auto"/>
            </w:tcBorders>
            <w:shd w:val="clear" w:color="auto" w:fill="FFC000"/>
          </w:tcPr>
          <w:p w:rsidR="00B875E2" w:rsidRPr="003E2BC1" w:rsidRDefault="00B875E2" w:rsidP="00B875E2">
            <w:pPr>
              <w:spacing w:after="0" w:line="240" w:lineRule="auto"/>
              <w:jc w:val="right"/>
              <w:rPr>
                <w:rFonts w:eastAsia="Times New Roman" w:cstheme="minorHAnsi"/>
                <w:b/>
                <w:bCs/>
                <w:color w:val="000000"/>
                <w:sz w:val="16"/>
                <w:szCs w:val="16"/>
              </w:rPr>
            </w:pPr>
            <w:r w:rsidRPr="003E2BC1">
              <w:rPr>
                <w:rFonts w:eastAsia="Times New Roman" w:cstheme="minorHAnsi"/>
                <w:b/>
                <w:bCs/>
                <w:color w:val="000000"/>
                <w:sz w:val="16"/>
                <w:szCs w:val="16"/>
              </w:rPr>
              <w:t>50.000.000</w:t>
            </w:r>
          </w:p>
        </w:tc>
        <w:tc>
          <w:tcPr>
            <w:tcW w:w="1829" w:type="dxa"/>
            <w:tcBorders>
              <w:top w:val="nil"/>
              <w:left w:val="nil"/>
              <w:bottom w:val="single" w:sz="4" w:space="0" w:color="auto"/>
              <w:right w:val="single" w:sz="4" w:space="0" w:color="auto"/>
            </w:tcBorders>
            <w:shd w:val="clear" w:color="auto" w:fill="FFC000"/>
            <w:vAlign w:val="center"/>
          </w:tcPr>
          <w:p w:rsidR="00B875E2" w:rsidRPr="0092629E" w:rsidRDefault="00B875E2" w:rsidP="00B875E2">
            <w:pPr>
              <w:jc w:val="right"/>
              <w:rPr>
                <w:b/>
                <w:bCs/>
                <w:sz w:val="16"/>
                <w:szCs w:val="16"/>
              </w:rPr>
            </w:pPr>
            <w:r>
              <w:rPr>
                <w:b/>
                <w:bCs/>
                <w:sz w:val="16"/>
                <w:szCs w:val="16"/>
              </w:rPr>
              <w:t>0</w:t>
            </w:r>
          </w:p>
        </w:tc>
        <w:tc>
          <w:tcPr>
            <w:tcW w:w="1715" w:type="dxa"/>
            <w:gridSpan w:val="2"/>
            <w:tcBorders>
              <w:top w:val="nil"/>
              <w:left w:val="nil"/>
              <w:bottom w:val="single" w:sz="4" w:space="0" w:color="auto"/>
              <w:right w:val="single" w:sz="4" w:space="0" w:color="auto"/>
            </w:tcBorders>
            <w:shd w:val="clear" w:color="auto" w:fill="FFC000"/>
            <w:vAlign w:val="center"/>
          </w:tcPr>
          <w:p w:rsidR="00B875E2" w:rsidRPr="0092629E" w:rsidRDefault="00B875E2" w:rsidP="00B875E2">
            <w:pPr>
              <w:jc w:val="right"/>
              <w:rPr>
                <w:bCs/>
                <w:sz w:val="16"/>
                <w:szCs w:val="16"/>
              </w:rPr>
            </w:pPr>
          </w:p>
        </w:tc>
      </w:tr>
      <w:tr w:rsidR="00B875E2" w:rsidRPr="00FC1CBD" w:rsidTr="009138D7">
        <w:trPr>
          <w:trHeight w:val="20"/>
        </w:trPr>
        <w:tc>
          <w:tcPr>
            <w:tcW w:w="1365" w:type="dxa"/>
            <w:tcBorders>
              <w:top w:val="nil"/>
              <w:left w:val="single" w:sz="4" w:space="0" w:color="auto"/>
              <w:bottom w:val="single" w:sz="4" w:space="0" w:color="auto"/>
              <w:right w:val="single" w:sz="4" w:space="0" w:color="auto"/>
            </w:tcBorders>
            <w:shd w:val="clear" w:color="auto" w:fill="auto"/>
          </w:tcPr>
          <w:p w:rsidR="00B875E2" w:rsidRPr="00CE4922" w:rsidRDefault="00B875E2" w:rsidP="00B875E2">
            <w:pPr>
              <w:spacing w:after="0" w:line="240" w:lineRule="auto"/>
              <w:rPr>
                <w:rFonts w:eastAsia="Times New Roman" w:cstheme="minorHAnsi"/>
                <w:bCs/>
                <w:sz w:val="16"/>
                <w:szCs w:val="16"/>
              </w:rPr>
            </w:pPr>
            <w:r>
              <w:rPr>
                <w:rFonts w:eastAsia="Times New Roman" w:cstheme="minorHAnsi"/>
                <w:sz w:val="16"/>
                <w:szCs w:val="16"/>
              </w:rPr>
              <w:t>7.01.01.02.05.02</w:t>
            </w:r>
          </w:p>
          <w:p w:rsidR="00B875E2" w:rsidRPr="00E07329" w:rsidRDefault="00B875E2" w:rsidP="00B875E2">
            <w:pPr>
              <w:spacing w:after="0" w:line="240" w:lineRule="auto"/>
              <w:rPr>
                <w:rFonts w:eastAsia="Times New Roman" w:cstheme="minorHAnsi"/>
                <w:sz w:val="16"/>
                <w:szCs w:val="16"/>
              </w:rPr>
            </w:pPr>
          </w:p>
        </w:tc>
        <w:tc>
          <w:tcPr>
            <w:tcW w:w="2032" w:type="dxa"/>
            <w:tcBorders>
              <w:top w:val="nil"/>
              <w:left w:val="nil"/>
              <w:bottom w:val="single" w:sz="8" w:space="0" w:color="auto"/>
              <w:right w:val="single" w:sz="8" w:space="0" w:color="auto"/>
            </w:tcBorders>
            <w:shd w:val="clear" w:color="auto" w:fill="auto"/>
          </w:tcPr>
          <w:p w:rsidR="00B875E2" w:rsidRPr="009138D7" w:rsidRDefault="00B875E2" w:rsidP="00B875E2">
            <w:pPr>
              <w:rPr>
                <w:rFonts w:cstheme="minorHAnsi"/>
                <w:sz w:val="16"/>
                <w:szCs w:val="16"/>
              </w:rPr>
            </w:pPr>
            <w:r>
              <w:rPr>
                <w:rFonts w:cstheme="minorHAnsi"/>
                <w:sz w:val="16"/>
                <w:szCs w:val="16"/>
              </w:rPr>
              <w:t>Pengadaan pakaian dinas beserta atribut kelengkapannya</w:t>
            </w:r>
          </w:p>
        </w:tc>
        <w:tc>
          <w:tcPr>
            <w:tcW w:w="1423"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992"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1134"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1134"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2126" w:type="dxa"/>
            <w:tcBorders>
              <w:top w:val="nil"/>
              <w:left w:val="nil"/>
              <w:bottom w:val="single" w:sz="8" w:space="0" w:color="auto"/>
              <w:right w:val="single" w:sz="8" w:space="0" w:color="auto"/>
            </w:tcBorders>
            <w:shd w:val="clear" w:color="auto" w:fill="auto"/>
            <w:noWrap/>
          </w:tcPr>
          <w:p w:rsidR="00B875E2" w:rsidRPr="00CE4922" w:rsidRDefault="00B875E2" w:rsidP="00B875E2">
            <w:pPr>
              <w:spacing w:after="0" w:line="240" w:lineRule="auto"/>
              <w:jc w:val="right"/>
              <w:rPr>
                <w:rFonts w:eastAsia="Times New Roman" w:cstheme="minorHAnsi"/>
                <w:bCs/>
                <w:color w:val="000000"/>
                <w:sz w:val="16"/>
                <w:szCs w:val="16"/>
              </w:rPr>
            </w:pPr>
            <w:r>
              <w:rPr>
                <w:rFonts w:eastAsia="Times New Roman" w:cstheme="minorHAnsi"/>
                <w:bCs/>
                <w:color w:val="000000"/>
                <w:sz w:val="16"/>
                <w:szCs w:val="16"/>
              </w:rPr>
              <w:t>50.000.000</w:t>
            </w:r>
          </w:p>
          <w:p w:rsidR="00B875E2" w:rsidRDefault="00B875E2" w:rsidP="00B875E2">
            <w:pPr>
              <w:spacing w:after="0" w:line="240" w:lineRule="auto"/>
              <w:jc w:val="right"/>
              <w:rPr>
                <w:rFonts w:eastAsia="Times New Roman" w:cstheme="minorHAnsi"/>
                <w:b/>
                <w:bCs/>
                <w:color w:val="000000"/>
                <w:sz w:val="16"/>
                <w:szCs w:val="16"/>
              </w:rPr>
            </w:pPr>
          </w:p>
        </w:tc>
        <w:tc>
          <w:tcPr>
            <w:tcW w:w="1984" w:type="dxa"/>
            <w:tcBorders>
              <w:top w:val="nil"/>
              <w:left w:val="nil"/>
              <w:bottom w:val="single" w:sz="8" w:space="0" w:color="auto"/>
              <w:right w:val="single" w:sz="8" w:space="0" w:color="auto"/>
            </w:tcBorders>
            <w:shd w:val="clear" w:color="auto" w:fill="auto"/>
            <w:noWrap/>
          </w:tcPr>
          <w:p w:rsidR="00B875E2" w:rsidRPr="003E2BC1" w:rsidRDefault="00B875E2" w:rsidP="00B875E2">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50.000.000</w:t>
            </w:r>
          </w:p>
        </w:tc>
        <w:tc>
          <w:tcPr>
            <w:tcW w:w="2127" w:type="dxa"/>
            <w:tcBorders>
              <w:top w:val="nil"/>
              <w:left w:val="nil"/>
              <w:bottom w:val="single" w:sz="8" w:space="0" w:color="auto"/>
              <w:right w:val="single" w:sz="8" w:space="0" w:color="auto"/>
            </w:tcBorders>
            <w:shd w:val="clear" w:color="auto" w:fill="auto"/>
            <w:noWrap/>
          </w:tcPr>
          <w:p w:rsidR="00B875E2" w:rsidRPr="003E2BC1" w:rsidRDefault="00B875E2" w:rsidP="00B875E2">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50.000.000</w:t>
            </w:r>
          </w:p>
        </w:tc>
        <w:tc>
          <w:tcPr>
            <w:tcW w:w="1829" w:type="dxa"/>
            <w:tcBorders>
              <w:top w:val="nil"/>
              <w:left w:val="nil"/>
              <w:bottom w:val="single" w:sz="4" w:space="0" w:color="auto"/>
              <w:right w:val="single" w:sz="4" w:space="0" w:color="auto"/>
            </w:tcBorders>
            <w:shd w:val="clear" w:color="auto" w:fill="auto"/>
            <w:noWrap/>
            <w:vAlign w:val="center"/>
          </w:tcPr>
          <w:p w:rsidR="00B875E2" w:rsidRPr="0092629E" w:rsidRDefault="00B875E2" w:rsidP="00B875E2">
            <w:pPr>
              <w:jc w:val="right"/>
              <w:rPr>
                <w:bCs/>
                <w:sz w:val="16"/>
                <w:szCs w:val="16"/>
              </w:rPr>
            </w:pPr>
            <w:r>
              <w:rPr>
                <w:bCs/>
                <w:sz w:val="16"/>
                <w:szCs w:val="16"/>
              </w:rPr>
              <w:t>0</w:t>
            </w:r>
          </w:p>
        </w:tc>
        <w:tc>
          <w:tcPr>
            <w:tcW w:w="1715" w:type="dxa"/>
            <w:gridSpan w:val="2"/>
            <w:tcBorders>
              <w:top w:val="nil"/>
              <w:left w:val="nil"/>
              <w:bottom w:val="single" w:sz="4" w:space="0" w:color="auto"/>
              <w:right w:val="single" w:sz="4" w:space="0" w:color="auto"/>
            </w:tcBorders>
            <w:shd w:val="clear" w:color="auto" w:fill="auto"/>
            <w:noWrap/>
            <w:vAlign w:val="center"/>
          </w:tcPr>
          <w:p w:rsidR="00B875E2" w:rsidRPr="0092629E" w:rsidRDefault="00B875E2" w:rsidP="00B875E2">
            <w:pPr>
              <w:jc w:val="right"/>
              <w:rPr>
                <w:b/>
                <w:bCs/>
                <w:sz w:val="16"/>
                <w:szCs w:val="16"/>
              </w:rPr>
            </w:pPr>
          </w:p>
        </w:tc>
      </w:tr>
      <w:tr w:rsidR="00B875E2" w:rsidRPr="00FC1CBD" w:rsidTr="009138D7">
        <w:trPr>
          <w:trHeight w:val="300"/>
        </w:trPr>
        <w:tc>
          <w:tcPr>
            <w:tcW w:w="1365" w:type="dxa"/>
            <w:tcBorders>
              <w:top w:val="nil"/>
              <w:left w:val="single" w:sz="4" w:space="0" w:color="auto"/>
              <w:bottom w:val="single" w:sz="4" w:space="0" w:color="auto"/>
              <w:right w:val="single" w:sz="4" w:space="0" w:color="auto"/>
            </w:tcBorders>
            <w:shd w:val="clear" w:color="auto" w:fill="FFC000"/>
          </w:tcPr>
          <w:p w:rsidR="00B875E2" w:rsidRPr="00CE4922" w:rsidRDefault="00B875E2" w:rsidP="00B875E2">
            <w:pPr>
              <w:spacing w:after="0" w:line="240" w:lineRule="auto"/>
              <w:rPr>
                <w:rFonts w:eastAsia="Times New Roman" w:cstheme="minorHAnsi"/>
                <w:bCs/>
                <w:sz w:val="16"/>
                <w:szCs w:val="16"/>
              </w:rPr>
            </w:pPr>
            <w:r>
              <w:rPr>
                <w:rFonts w:eastAsia="Times New Roman" w:cstheme="minorHAnsi"/>
                <w:sz w:val="16"/>
                <w:szCs w:val="16"/>
              </w:rPr>
              <w:t>7.01.01.2.06</w:t>
            </w:r>
          </w:p>
        </w:tc>
        <w:tc>
          <w:tcPr>
            <w:tcW w:w="2032" w:type="dxa"/>
            <w:tcBorders>
              <w:top w:val="nil"/>
              <w:left w:val="nil"/>
              <w:bottom w:val="single" w:sz="8" w:space="0" w:color="auto"/>
              <w:right w:val="single" w:sz="8" w:space="0" w:color="auto"/>
            </w:tcBorders>
            <w:shd w:val="clear" w:color="auto" w:fill="FFC000"/>
          </w:tcPr>
          <w:p w:rsidR="00B875E2" w:rsidRPr="00692F7E" w:rsidRDefault="00B875E2" w:rsidP="00B875E2">
            <w:pPr>
              <w:spacing w:after="0" w:line="240" w:lineRule="auto"/>
              <w:rPr>
                <w:rFonts w:eastAsia="Times New Roman" w:cstheme="minorHAnsi"/>
                <w:bCs/>
                <w:color w:val="000000"/>
                <w:sz w:val="16"/>
                <w:szCs w:val="16"/>
              </w:rPr>
            </w:pPr>
            <w:r w:rsidRPr="00692F7E">
              <w:rPr>
                <w:rFonts w:cstheme="minorHAnsi"/>
                <w:b/>
                <w:sz w:val="16"/>
                <w:szCs w:val="16"/>
              </w:rPr>
              <w:t>Adminsitrasi Umum Perangkat Daerah</w:t>
            </w:r>
          </w:p>
        </w:tc>
        <w:tc>
          <w:tcPr>
            <w:tcW w:w="1423" w:type="dxa"/>
            <w:tcBorders>
              <w:top w:val="nil"/>
              <w:left w:val="nil"/>
              <w:bottom w:val="single" w:sz="4" w:space="0" w:color="auto"/>
              <w:right w:val="single" w:sz="4" w:space="0" w:color="auto"/>
            </w:tcBorders>
            <w:shd w:val="clear" w:color="auto" w:fill="FFC000"/>
            <w:vAlign w:val="center"/>
          </w:tcPr>
          <w:p w:rsidR="00B875E2" w:rsidRPr="00FC1CBD" w:rsidRDefault="00B875E2" w:rsidP="00B875E2">
            <w:pPr>
              <w:rPr>
                <w:b/>
                <w:bCs/>
              </w:rPr>
            </w:pPr>
          </w:p>
        </w:tc>
        <w:tc>
          <w:tcPr>
            <w:tcW w:w="992" w:type="dxa"/>
            <w:tcBorders>
              <w:top w:val="nil"/>
              <w:left w:val="nil"/>
              <w:bottom w:val="single" w:sz="4" w:space="0" w:color="auto"/>
              <w:right w:val="single" w:sz="4" w:space="0" w:color="auto"/>
            </w:tcBorders>
            <w:shd w:val="clear" w:color="auto" w:fill="FFC000"/>
            <w:vAlign w:val="center"/>
          </w:tcPr>
          <w:p w:rsidR="00B875E2" w:rsidRPr="00FC1CBD" w:rsidRDefault="00B875E2" w:rsidP="00B875E2">
            <w:pPr>
              <w:rPr>
                <w:b/>
                <w:bCs/>
              </w:rPr>
            </w:pPr>
          </w:p>
        </w:tc>
        <w:tc>
          <w:tcPr>
            <w:tcW w:w="1134" w:type="dxa"/>
            <w:tcBorders>
              <w:top w:val="nil"/>
              <w:left w:val="nil"/>
              <w:bottom w:val="single" w:sz="4" w:space="0" w:color="auto"/>
              <w:right w:val="single" w:sz="4" w:space="0" w:color="auto"/>
            </w:tcBorders>
            <w:shd w:val="clear" w:color="auto" w:fill="FFC000"/>
            <w:vAlign w:val="center"/>
          </w:tcPr>
          <w:p w:rsidR="00B875E2" w:rsidRPr="00FC1CBD" w:rsidRDefault="00B875E2" w:rsidP="00B875E2">
            <w:pPr>
              <w:rPr>
                <w:b/>
                <w:bCs/>
              </w:rPr>
            </w:pPr>
          </w:p>
        </w:tc>
        <w:tc>
          <w:tcPr>
            <w:tcW w:w="1134" w:type="dxa"/>
            <w:tcBorders>
              <w:top w:val="nil"/>
              <w:left w:val="nil"/>
              <w:bottom w:val="single" w:sz="4" w:space="0" w:color="auto"/>
              <w:right w:val="single" w:sz="4" w:space="0" w:color="auto"/>
            </w:tcBorders>
            <w:shd w:val="clear" w:color="auto" w:fill="FFC000"/>
            <w:vAlign w:val="center"/>
          </w:tcPr>
          <w:p w:rsidR="00B875E2" w:rsidRPr="00FC1CBD" w:rsidRDefault="00B875E2" w:rsidP="00B875E2">
            <w:pPr>
              <w:rPr>
                <w:b/>
                <w:bCs/>
              </w:rPr>
            </w:pPr>
          </w:p>
        </w:tc>
        <w:tc>
          <w:tcPr>
            <w:tcW w:w="2126" w:type="dxa"/>
            <w:tcBorders>
              <w:top w:val="nil"/>
              <w:left w:val="nil"/>
              <w:bottom w:val="single" w:sz="8" w:space="0" w:color="auto"/>
              <w:right w:val="single" w:sz="8" w:space="0" w:color="auto"/>
            </w:tcBorders>
            <w:shd w:val="clear" w:color="auto" w:fill="FFC000"/>
          </w:tcPr>
          <w:p w:rsidR="00B875E2" w:rsidRPr="00ED3381" w:rsidRDefault="00B875E2" w:rsidP="00B875E2">
            <w:pPr>
              <w:spacing w:after="0" w:line="240" w:lineRule="auto"/>
              <w:jc w:val="right"/>
              <w:rPr>
                <w:rFonts w:eastAsia="Times New Roman" w:cstheme="minorHAnsi"/>
                <w:b/>
                <w:bCs/>
                <w:color w:val="000000"/>
                <w:sz w:val="16"/>
                <w:szCs w:val="16"/>
              </w:rPr>
            </w:pPr>
            <w:r>
              <w:rPr>
                <w:rFonts w:eastAsia="Times New Roman" w:cstheme="minorHAnsi"/>
                <w:b/>
                <w:bCs/>
                <w:color w:val="000000"/>
                <w:sz w:val="16"/>
                <w:szCs w:val="16"/>
              </w:rPr>
              <w:t>168.500.000</w:t>
            </w:r>
          </w:p>
        </w:tc>
        <w:tc>
          <w:tcPr>
            <w:tcW w:w="1984" w:type="dxa"/>
            <w:tcBorders>
              <w:top w:val="nil"/>
              <w:left w:val="nil"/>
              <w:bottom w:val="single" w:sz="8" w:space="0" w:color="auto"/>
              <w:right w:val="single" w:sz="8" w:space="0" w:color="auto"/>
            </w:tcBorders>
            <w:shd w:val="clear" w:color="auto" w:fill="FFC000"/>
          </w:tcPr>
          <w:p w:rsidR="00B875E2" w:rsidRPr="003E2BC1" w:rsidRDefault="00B875E2" w:rsidP="00B875E2">
            <w:pPr>
              <w:spacing w:after="0" w:line="240" w:lineRule="auto"/>
              <w:jc w:val="right"/>
              <w:rPr>
                <w:rFonts w:eastAsia="Times New Roman" w:cstheme="minorHAnsi"/>
                <w:b/>
                <w:bCs/>
                <w:color w:val="000000"/>
                <w:sz w:val="16"/>
                <w:szCs w:val="16"/>
              </w:rPr>
            </w:pPr>
            <w:r w:rsidRPr="003E2BC1">
              <w:rPr>
                <w:rFonts w:eastAsia="Times New Roman" w:cstheme="minorHAnsi"/>
                <w:b/>
                <w:bCs/>
                <w:color w:val="000000"/>
                <w:sz w:val="16"/>
                <w:szCs w:val="16"/>
              </w:rPr>
              <w:t>164.218.500</w:t>
            </w:r>
          </w:p>
        </w:tc>
        <w:tc>
          <w:tcPr>
            <w:tcW w:w="2127" w:type="dxa"/>
            <w:tcBorders>
              <w:top w:val="nil"/>
              <w:left w:val="nil"/>
              <w:bottom w:val="single" w:sz="8" w:space="0" w:color="auto"/>
              <w:right w:val="single" w:sz="8" w:space="0" w:color="auto"/>
            </w:tcBorders>
            <w:shd w:val="clear" w:color="auto" w:fill="FFC000"/>
          </w:tcPr>
          <w:p w:rsidR="00B875E2" w:rsidRPr="003E2BC1" w:rsidRDefault="00B875E2" w:rsidP="00B875E2">
            <w:pPr>
              <w:spacing w:after="0" w:line="240" w:lineRule="auto"/>
              <w:jc w:val="right"/>
              <w:rPr>
                <w:rFonts w:eastAsia="Times New Roman" w:cstheme="minorHAnsi"/>
                <w:b/>
                <w:bCs/>
                <w:color w:val="000000"/>
                <w:sz w:val="16"/>
                <w:szCs w:val="16"/>
              </w:rPr>
            </w:pPr>
            <w:r w:rsidRPr="003E2BC1">
              <w:rPr>
                <w:rFonts w:eastAsia="Times New Roman" w:cstheme="minorHAnsi"/>
                <w:b/>
                <w:bCs/>
                <w:color w:val="000000"/>
                <w:sz w:val="16"/>
                <w:szCs w:val="16"/>
              </w:rPr>
              <w:t>164.218.500</w:t>
            </w:r>
          </w:p>
        </w:tc>
        <w:tc>
          <w:tcPr>
            <w:tcW w:w="1829" w:type="dxa"/>
            <w:tcBorders>
              <w:top w:val="nil"/>
              <w:left w:val="nil"/>
              <w:bottom w:val="single" w:sz="4" w:space="0" w:color="auto"/>
              <w:right w:val="single" w:sz="4" w:space="0" w:color="auto"/>
            </w:tcBorders>
            <w:shd w:val="clear" w:color="auto" w:fill="FFC000"/>
            <w:vAlign w:val="center"/>
          </w:tcPr>
          <w:p w:rsidR="00B875E2" w:rsidRPr="0092629E" w:rsidRDefault="001C5837" w:rsidP="00B875E2">
            <w:pPr>
              <w:jc w:val="right"/>
              <w:rPr>
                <w:b/>
                <w:bCs/>
                <w:sz w:val="16"/>
                <w:szCs w:val="16"/>
              </w:rPr>
            </w:pPr>
            <w:r>
              <w:rPr>
                <w:b/>
                <w:bCs/>
                <w:sz w:val="16"/>
                <w:szCs w:val="16"/>
              </w:rPr>
              <w:t>- 4.281.500</w:t>
            </w:r>
          </w:p>
        </w:tc>
        <w:tc>
          <w:tcPr>
            <w:tcW w:w="1715" w:type="dxa"/>
            <w:gridSpan w:val="2"/>
            <w:tcBorders>
              <w:top w:val="nil"/>
              <w:left w:val="nil"/>
              <w:bottom w:val="single" w:sz="4" w:space="0" w:color="auto"/>
              <w:right w:val="single" w:sz="4" w:space="0" w:color="auto"/>
            </w:tcBorders>
            <w:shd w:val="clear" w:color="auto" w:fill="FFC000"/>
            <w:vAlign w:val="center"/>
          </w:tcPr>
          <w:p w:rsidR="00B875E2" w:rsidRPr="0092629E" w:rsidRDefault="00B875E2" w:rsidP="00B875E2">
            <w:pPr>
              <w:jc w:val="right"/>
              <w:rPr>
                <w:bCs/>
                <w:sz w:val="16"/>
                <w:szCs w:val="16"/>
              </w:rPr>
            </w:pPr>
          </w:p>
        </w:tc>
      </w:tr>
      <w:tr w:rsidR="00B875E2" w:rsidRPr="00FC1CBD" w:rsidTr="009138D7">
        <w:trPr>
          <w:trHeight w:val="300"/>
        </w:trPr>
        <w:tc>
          <w:tcPr>
            <w:tcW w:w="1365" w:type="dxa"/>
            <w:tcBorders>
              <w:top w:val="nil"/>
              <w:left w:val="single" w:sz="4" w:space="0" w:color="auto"/>
              <w:bottom w:val="single" w:sz="4" w:space="0" w:color="auto"/>
              <w:right w:val="single" w:sz="4" w:space="0" w:color="auto"/>
            </w:tcBorders>
            <w:shd w:val="clear" w:color="auto" w:fill="FFFFFF"/>
          </w:tcPr>
          <w:p w:rsidR="00B875E2" w:rsidRDefault="00B875E2" w:rsidP="00B875E2">
            <w:r w:rsidRPr="008B643A">
              <w:rPr>
                <w:rFonts w:eastAsia="Times New Roman" w:cstheme="minorHAnsi"/>
                <w:sz w:val="16"/>
                <w:szCs w:val="16"/>
              </w:rPr>
              <w:t>7.01.01.</w:t>
            </w:r>
            <w:r>
              <w:rPr>
                <w:rFonts w:eastAsia="Times New Roman" w:cstheme="minorHAnsi"/>
                <w:sz w:val="16"/>
                <w:szCs w:val="16"/>
              </w:rPr>
              <w:t>2.</w:t>
            </w:r>
            <w:r w:rsidRPr="008B643A">
              <w:rPr>
                <w:rFonts w:eastAsia="Times New Roman" w:cstheme="minorHAnsi"/>
                <w:sz w:val="16"/>
                <w:szCs w:val="16"/>
              </w:rPr>
              <w:t>06</w:t>
            </w:r>
            <w:r>
              <w:rPr>
                <w:rFonts w:eastAsia="Times New Roman" w:cstheme="minorHAnsi"/>
                <w:sz w:val="16"/>
                <w:szCs w:val="16"/>
              </w:rPr>
              <w:t>.01</w:t>
            </w:r>
          </w:p>
        </w:tc>
        <w:tc>
          <w:tcPr>
            <w:tcW w:w="2032" w:type="dxa"/>
            <w:tcBorders>
              <w:top w:val="nil"/>
              <w:left w:val="nil"/>
              <w:bottom w:val="single" w:sz="8" w:space="0" w:color="auto"/>
              <w:right w:val="single" w:sz="8" w:space="0" w:color="auto"/>
            </w:tcBorders>
            <w:shd w:val="clear" w:color="auto" w:fill="FFFFFF"/>
            <w:vAlign w:val="center"/>
          </w:tcPr>
          <w:p w:rsidR="00B875E2" w:rsidRPr="00ED3381" w:rsidRDefault="00B875E2" w:rsidP="00B875E2">
            <w:pPr>
              <w:rPr>
                <w:rFonts w:cstheme="minorHAnsi"/>
                <w:bCs/>
                <w:color w:val="000000"/>
                <w:sz w:val="16"/>
                <w:szCs w:val="16"/>
              </w:rPr>
            </w:pPr>
            <w:r w:rsidRPr="00ED3381">
              <w:rPr>
                <w:rFonts w:cstheme="minorHAnsi"/>
                <w:bCs/>
                <w:color w:val="000000"/>
                <w:sz w:val="16"/>
                <w:szCs w:val="16"/>
              </w:rPr>
              <w:t xml:space="preserve">Penyediaan </w:t>
            </w:r>
            <w:r>
              <w:rPr>
                <w:rFonts w:cstheme="minorHAnsi"/>
                <w:bCs/>
                <w:color w:val="000000"/>
                <w:sz w:val="16"/>
                <w:szCs w:val="16"/>
              </w:rPr>
              <w:t>komponen instalasi listrik/penerangan bangunan kantor</w:t>
            </w:r>
            <w:r w:rsidRPr="00ED3381">
              <w:rPr>
                <w:rFonts w:cstheme="minorHAnsi"/>
                <w:bCs/>
                <w:color w:val="000000"/>
                <w:sz w:val="16"/>
                <w:szCs w:val="16"/>
              </w:rPr>
              <w:t xml:space="preserve"> </w:t>
            </w:r>
          </w:p>
        </w:tc>
        <w:tc>
          <w:tcPr>
            <w:tcW w:w="1423" w:type="dxa"/>
            <w:tcBorders>
              <w:top w:val="nil"/>
              <w:left w:val="nil"/>
              <w:bottom w:val="single" w:sz="4" w:space="0" w:color="auto"/>
              <w:right w:val="single" w:sz="4" w:space="0" w:color="auto"/>
            </w:tcBorders>
            <w:shd w:val="clear" w:color="auto" w:fill="FFFFFF"/>
            <w:vAlign w:val="center"/>
          </w:tcPr>
          <w:p w:rsidR="00B875E2" w:rsidRPr="00FC1CBD" w:rsidRDefault="00B875E2" w:rsidP="00B875E2">
            <w:pPr>
              <w:rPr>
                <w:b/>
                <w:bCs/>
              </w:rPr>
            </w:pPr>
          </w:p>
        </w:tc>
        <w:tc>
          <w:tcPr>
            <w:tcW w:w="992" w:type="dxa"/>
            <w:tcBorders>
              <w:top w:val="nil"/>
              <w:left w:val="nil"/>
              <w:bottom w:val="single" w:sz="4" w:space="0" w:color="auto"/>
              <w:right w:val="single" w:sz="4" w:space="0" w:color="auto"/>
            </w:tcBorders>
            <w:shd w:val="clear" w:color="auto" w:fill="FFFFFF"/>
            <w:vAlign w:val="center"/>
          </w:tcPr>
          <w:p w:rsidR="00B875E2" w:rsidRPr="00FC1CBD" w:rsidRDefault="00B875E2" w:rsidP="00B875E2">
            <w:pPr>
              <w:rPr>
                <w:b/>
                <w:bCs/>
              </w:rPr>
            </w:pPr>
          </w:p>
        </w:tc>
        <w:tc>
          <w:tcPr>
            <w:tcW w:w="1134" w:type="dxa"/>
            <w:tcBorders>
              <w:top w:val="nil"/>
              <w:left w:val="nil"/>
              <w:bottom w:val="single" w:sz="4" w:space="0" w:color="auto"/>
              <w:right w:val="single" w:sz="4" w:space="0" w:color="auto"/>
            </w:tcBorders>
            <w:shd w:val="clear" w:color="auto" w:fill="FFFFFF"/>
            <w:vAlign w:val="center"/>
          </w:tcPr>
          <w:p w:rsidR="00B875E2" w:rsidRPr="00FC1CBD" w:rsidRDefault="00B875E2" w:rsidP="00B875E2">
            <w:pPr>
              <w:rPr>
                <w:b/>
                <w:bCs/>
              </w:rPr>
            </w:pPr>
          </w:p>
        </w:tc>
        <w:tc>
          <w:tcPr>
            <w:tcW w:w="1134" w:type="dxa"/>
            <w:tcBorders>
              <w:top w:val="nil"/>
              <w:left w:val="nil"/>
              <w:bottom w:val="single" w:sz="4" w:space="0" w:color="auto"/>
              <w:right w:val="single" w:sz="4" w:space="0" w:color="auto"/>
            </w:tcBorders>
            <w:shd w:val="clear" w:color="auto" w:fill="FFFFFF"/>
            <w:vAlign w:val="center"/>
          </w:tcPr>
          <w:p w:rsidR="00B875E2" w:rsidRPr="00FC1CBD" w:rsidRDefault="00B875E2" w:rsidP="00B875E2">
            <w:pPr>
              <w:rPr>
                <w:b/>
                <w:bCs/>
              </w:rPr>
            </w:pPr>
          </w:p>
        </w:tc>
        <w:tc>
          <w:tcPr>
            <w:tcW w:w="2126" w:type="dxa"/>
            <w:tcBorders>
              <w:top w:val="nil"/>
              <w:left w:val="nil"/>
              <w:bottom w:val="single" w:sz="8" w:space="0" w:color="auto"/>
              <w:right w:val="single" w:sz="8" w:space="0" w:color="auto"/>
            </w:tcBorders>
            <w:shd w:val="clear" w:color="auto" w:fill="auto"/>
          </w:tcPr>
          <w:p w:rsidR="00B875E2" w:rsidRPr="00ED3381" w:rsidRDefault="00B875E2" w:rsidP="00B875E2">
            <w:pPr>
              <w:spacing w:after="0" w:line="240" w:lineRule="auto"/>
              <w:jc w:val="right"/>
              <w:rPr>
                <w:rFonts w:eastAsia="Times New Roman" w:cstheme="minorHAnsi"/>
                <w:bCs/>
                <w:color w:val="000000"/>
                <w:sz w:val="16"/>
                <w:szCs w:val="16"/>
              </w:rPr>
            </w:pPr>
            <w:r>
              <w:rPr>
                <w:rFonts w:eastAsia="Times New Roman" w:cstheme="minorHAnsi"/>
                <w:bCs/>
                <w:color w:val="000000"/>
                <w:sz w:val="16"/>
                <w:szCs w:val="16"/>
              </w:rPr>
              <w:t>4</w:t>
            </w:r>
            <w:r w:rsidRPr="00ED3381">
              <w:rPr>
                <w:rFonts w:eastAsia="Times New Roman" w:cstheme="minorHAnsi"/>
                <w:bCs/>
                <w:color w:val="000000"/>
                <w:sz w:val="16"/>
                <w:szCs w:val="16"/>
              </w:rPr>
              <w:t>.000.000</w:t>
            </w:r>
          </w:p>
        </w:tc>
        <w:tc>
          <w:tcPr>
            <w:tcW w:w="1984" w:type="dxa"/>
            <w:tcBorders>
              <w:top w:val="nil"/>
              <w:left w:val="nil"/>
              <w:bottom w:val="single" w:sz="8" w:space="0" w:color="auto"/>
              <w:right w:val="single" w:sz="8" w:space="0" w:color="auto"/>
            </w:tcBorders>
            <w:shd w:val="clear" w:color="auto" w:fill="auto"/>
          </w:tcPr>
          <w:p w:rsidR="00B875E2" w:rsidRPr="003E2BC1" w:rsidRDefault="00B875E2" w:rsidP="00B875E2">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4.000.000</w:t>
            </w:r>
          </w:p>
        </w:tc>
        <w:tc>
          <w:tcPr>
            <w:tcW w:w="2127" w:type="dxa"/>
            <w:tcBorders>
              <w:top w:val="nil"/>
              <w:left w:val="nil"/>
              <w:bottom w:val="single" w:sz="8" w:space="0" w:color="auto"/>
              <w:right w:val="single" w:sz="8" w:space="0" w:color="auto"/>
            </w:tcBorders>
            <w:shd w:val="clear" w:color="auto" w:fill="auto"/>
          </w:tcPr>
          <w:p w:rsidR="00B875E2" w:rsidRPr="003E2BC1" w:rsidRDefault="00B875E2" w:rsidP="00B875E2">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4.000.000</w:t>
            </w:r>
          </w:p>
        </w:tc>
        <w:tc>
          <w:tcPr>
            <w:tcW w:w="1829" w:type="dxa"/>
            <w:tcBorders>
              <w:top w:val="nil"/>
              <w:left w:val="nil"/>
              <w:bottom w:val="single" w:sz="4" w:space="0" w:color="auto"/>
              <w:right w:val="single" w:sz="4" w:space="0" w:color="auto"/>
            </w:tcBorders>
            <w:shd w:val="clear" w:color="auto" w:fill="FFFFFF"/>
            <w:vAlign w:val="center"/>
          </w:tcPr>
          <w:p w:rsidR="00B875E2" w:rsidRPr="0092629E" w:rsidRDefault="00B875E2" w:rsidP="00B875E2">
            <w:pPr>
              <w:pStyle w:val="ListParagraph"/>
              <w:numPr>
                <w:ilvl w:val="0"/>
                <w:numId w:val="43"/>
              </w:numPr>
              <w:ind w:left="175"/>
              <w:jc w:val="right"/>
              <w:rPr>
                <w:bCs/>
                <w:sz w:val="16"/>
                <w:szCs w:val="16"/>
              </w:rPr>
            </w:pPr>
            <w:r>
              <w:rPr>
                <w:bCs/>
                <w:sz w:val="16"/>
                <w:szCs w:val="16"/>
              </w:rPr>
              <w:t>0</w:t>
            </w:r>
          </w:p>
        </w:tc>
        <w:tc>
          <w:tcPr>
            <w:tcW w:w="1715" w:type="dxa"/>
            <w:gridSpan w:val="2"/>
            <w:tcBorders>
              <w:top w:val="nil"/>
              <w:left w:val="nil"/>
              <w:bottom w:val="single" w:sz="4" w:space="0" w:color="auto"/>
              <w:right w:val="single" w:sz="4" w:space="0" w:color="auto"/>
            </w:tcBorders>
            <w:shd w:val="clear" w:color="auto" w:fill="FFFFFF"/>
            <w:vAlign w:val="center"/>
          </w:tcPr>
          <w:p w:rsidR="00B875E2" w:rsidRPr="0092629E" w:rsidRDefault="00B875E2" w:rsidP="00B875E2">
            <w:pPr>
              <w:jc w:val="right"/>
              <w:rPr>
                <w:b/>
                <w:bCs/>
                <w:sz w:val="16"/>
                <w:szCs w:val="16"/>
              </w:rPr>
            </w:pPr>
          </w:p>
        </w:tc>
      </w:tr>
      <w:tr w:rsidR="00B875E2" w:rsidRPr="00FC1CBD" w:rsidTr="009138D7">
        <w:trPr>
          <w:trHeight w:val="300"/>
        </w:trPr>
        <w:tc>
          <w:tcPr>
            <w:tcW w:w="1365" w:type="dxa"/>
            <w:tcBorders>
              <w:top w:val="nil"/>
              <w:left w:val="single" w:sz="4" w:space="0" w:color="auto"/>
              <w:bottom w:val="single" w:sz="4" w:space="0" w:color="auto"/>
              <w:right w:val="single" w:sz="4" w:space="0" w:color="auto"/>
            </w:tcBorders>
            <w:shd w:val="clear" w:color="auto" w:fill="FFFFFF"/>
          </w:tcPr>
          <w:p w:rsidR="00B875E2" w:rsidRDefault="00B875E2" w:rsidP="00B875E2">
            <w:r w:rsidRPr="008B643A">
              <w:rPr>
                <w:rFonts w:eastAsia="Times New Roman" w:cstheme="minorHAnsi"/>
                <w:sz w:val="16"/>
                <w:szCs w:val="16"/>
              </w:rPr>
              <w:t>7.01.01.</w:t>
            </w:r>
            <w:r>
              <w:rPr>
                <w:rFonts w:eastAsia="Times New Roman" w:cstheme="minorHAnsi"/>
                <w:sz w:val="16"/>
                <w:szCs w:val="16"/>
              </w:rPr>
              <w:t>2.</w:t>
            </w:r>
            <w:r w:rsidRPr="008B643A">
              <w:rPr>
                <w:rFonts w:eastAsia="Times New Roman" w:cstheme="minorHAnsi"/>
                <w:sz w:val="16"/>
                <w:szCs w:val="16"/>
              </w:rPr>
              <w:t>06</w:t>
            </w:r>
            <w:r>
              <w:rPr>
                <w:rFonts w:eastAsia="Times New Roman" w:cstheme="minorHAnsi"/>
                <w:sz w:val="16"/>
                <w:szCs w:val="16"/>
              </w:rPr>
              <w:t>.02</w:t>
            </w:r>
          </w:p>
        </w:tc>
        <w:tc>
          <w:tcPr>
            <w:tcW w:w="2032" w:type="dxa"/>
            <w:tcBorders>
              <w:top w:val="nil"/>
              <w:left w:val="nil"/>
              <w:bottom w:val="single" w:sz="8" w:space="0" w:color="auto"/>
              <w:right w:val="single" w:sz="8" w:space="0" w:color="auto"/>
            </w:tcBorders>
            <w:shd w:val="clear" w:color="auto" w:fill="FFFFFF"/>
            <w:vAlign w:val="center"/>
          </w:tcPr>
          <w:p w:rsidR="00B875E2" w:rsidRPr="00ED3381" w:rsidRDefault="00B875E2" w:rsidP="00B875E2">
            <w:pPr>
              <w:rPr>
                <w:rFonts w:cstheme="minorHAnsi"/>
                <w:bCs/>
                <w:color w:val="000000"/>
                <w:sz w:val="16"/>
                <w:szCs w:val="16"/>
              </w:rPr>
            </w:pPr>
            <w:r w:rsidRPr="00ED3381">
              <w:rPr>
                <w:rFonts w:cstheme="minorHAnsi"/>
                <w:bCs/>
                <w:color w:val="000000"/>
                <w:sz w:val="16"/>
                <w:szCs w:val="16"/>
              </w:rPr>
              <w:t xml:space="preserve">Penyediaan Peralatan dan perlengkapan Kantor </w:t>
            </w:r>
          </w:p>
        </w:tc>
        <w:tc>
          <w:tcPr>
            <w:tcW w:w="1423" w:type="dxa"/>
            <w:tcBorders>
              <w:top w:val="nil"/>
              <w:left w:val="nil"/>
              <w:bottom w:val="single" w:sz="4" w:space="0" w:color="auto"/>
              <w:right w:val="single" w:sz="4" w:space="0" w:color="auto"/>
            </w:tcBorders>
            <w:shd w:val="clear" w:color="auto" w:fill="FFFFFF"/>
            <w:vAlign w:val="center"/>
          </w:tcPr>
          <w:p w:rsidR="00B875E2" w:rsidRPr="00FC1CBD" w:rsidRDefault="00B875E2" w:rsidP="00B875E2">
            <w:pPr>
              <w:rPr>
                <w:b/>
                <w:bCs/>
              </w:rPr>
            </w:pPr>
          </w:p>
        </w:tc>
        <w:tc>
          <w:tcPr>
            <w:tcW w:w="992" w:type="dxa"/>
            <w:tcBorders>
              <w:top w:val="nil"/>
              <w:left w:val="nil"/>
              <w:bottom w:val="single" w:sz="4" w:space="0" w:color="auto"/>
              <w:right w:val="single" w:sz="4" w:space="0" w:color="auto"/>
            </w:tcBorders>
            <w:shd w:val="clear" w:color="auto" w:fill="FFFFFF"/>
            <w:vAlign w:val="center"/>
          </w:tcPr>
          <w:p w:rsidR="00B875E2" w:rsidRPr="00FC1CBD" w:rsidRDefault="00B875E2" w:rsidP="00B875E2">
            <w:pPr>
              <w:rPr>
                <w:b/>
                <w:bCs/>
              </w:rPr>
            </w:pPr>
          </w:p>
        </w:tc>
        <w:tc>
          <w:tcPr>
            <w:tcW w:w="1134" w:type="dxa"/>
            <w:tcBorders>
              <w:top w:val="nil"/>
              <w:left w:val="nil"/>
              <w:bottom w:val="single" w:sz="4" w:space="0" w:color="auto"/>
              <w:right w:val="single" w:sz="4" w:space="0" w:color="auto"/>
            </w:tcBorders>
            <w:shd w:val="clear" w:color="auto" w:fill="FFFFFF"/>
            <w:vAlign w:val="center"/>
          </w:tcPr>
          <w:p w:rsidR="00B875E2" w:rsidRPr="00FC1CBD" w:rsidRDefault="00B875E2" w:rsidP="00B875E2">
            <w:pPr>
              <w:rPr>
                <w:b/>
                <w:bCs/>
              </w:rPr>
            </w:pPr>
          </w:p>
        </w:tc>
        <w:tc>
          <w:tcPr>
            <w:tcW w:w="1134" w:type="dxa"/>
            <w:tcBorders>
              <w:top w:val="nil"/>
              <w:left w:val="nil"/>
              <w:bottom w:val="single" w:sz="4" w:space="0" w:color="auto"/>
              <w:right w:val="single" w:sz="4" w:space="0" w:color="auto"/>
            </w:tcBorders>
            <w:shd w:val="clear" w:color="auto" w:fill="FFFFFF"/>
            <w:vAlign w:val="center"/>
          </w:tcPr>
          <w:p w:rsidR="00B875E2" w:rsidRPr="00FC1CBD" w:rsidRDefault="00B875E2" w:rsidP="00B875E2">
            <w:pPr>
              <w:rPr>
                <w:b/>
                <w:bCs/>
              </w:rPr>
            </w:pPr>
          </w:p>
        </w:tc>
        <w:tc>
          <w:tcPr>
            <w:tcW w:w="2126" w:type="dxa"/>
            <w:tcBorders>
              <w:top w:val="nil"/>
              <w:left w:val="nil"/>
              <w:bottom w:val="single" w:sz="8" w:space="0" w:color="auto"/>
              <w:right w:val="single" w:sz="8" w:space="0" w:color="auto"/>
            </w:tcBorders>
            <w:shd w:val="clear" w:color="auto" w:fill="auto"/>
          </w:tcPr>
          <w:p w:rsidR="00B875E2" w:rsidRPr="00ED3381" w:rsidRDefault="00B875E2" w:rsidP="00B875E2">
            <w:pPr>
              <w:spacing w:after="0" w:line="240" w:lineRule="auto"/>
              <w:jc w:val="right"/>
              <w:rPr>
                <w:rFonts w:eastAsia="Times New Roman" w:cstheme="minorHAnsi"/>
                <w:bCs/>
                <w:color w:val="000000"/>
                <w:sz w:val="16"/>
                <w:szCs w:val="16"/>
              </w:rPr>
            </w:pPr>
            <w:r>
              <w:rPr>
                <w:rFonts w:eastAsia="Times New Roman" w:cstheme="minorHAnsi"/>
                <w:bCs/>
                <w:color w:val="000000"/>
                <w:sz w:val="16"/>
                <w:szCs w:val="16"/>
              </w:rPr>
              <w:t>75</w:t>
            </w:r>
            <w:r w:rsidRPr="00ED3381">
              <w:rPr>
                <w:rFonts w:eastAsia="Times New Roman" w:cstheme="minorHAnsi"/>
                <w:bCs/>
                <w:color w:val="000000"/>
                <w:sz w:val="16"/>
                <w:szCs w:val="16"/>
              </w:rPr>
              <w:t>.000.000</w:t>
            </w:r>
          </w:p>
        </w:tc>
        <w:tc>
          <w:tcPr>
            <w:tcW w:w="1984" w:type="dxa"/>
            <w:tcBorders>
              <w:top w:val="nil"/>
              <w:left w:val="nil"/>
              <w:bottom w:val="single" w:sz="8" w:space="0" w:color="auto"/>
              <w:right w:val="single" w:sz="8" w:space="0" w:color="auto"/>
            </w:tcBorders>
            <w:shd w:val="clear" w:color="000000" w:fill="FFFFFF"/>
          </w:tcPr>
          <w:p w:rsidR="00B875E2" w:rsidRPr="003E2BC1" w:rsidRDefault="00B875E2" w:rsidP="00B875E2">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93.379.400</w:t>
            </w:r>
          </w:p>
        </w:tc>
        <w:tc>
          <w:tcPr>
            <w:tcW w:w="2127" w:type="dxa"/>
            <w:tcBorders>
              <w:top w:val="nil"/>
              <w:left w:val="nil"/>
              <w:bottom w:val="single" w:sz="8" w:space="0" w:color="auto"/>
              <w:right w:val="single" w:sz="8" w:space="0" w:color="auto"/>
            </w:tcBorders>
            <w:shd w:val="clear" w:color="000000" w:fill="FFFFFF"/>
          </w:tcPr>
          <w:p w:rsidR="00B875E2" w:rsidRPr="003E2BC1" w:rsidRDefault="00B875E2" w:rsidP="00B875E2">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93.379.400</w:t>
            </w:r>
          </w:p>
        </w:tc>
        <w:tc>
          <w:tcPr>
            <w:tcW w:w="1829" w:type="dxa"/>
            <w:tcBorders>
              <w:top w:val="nil"/>
              <w:left w:val="nil"/>
              <w:bottom w:val="single" w:sz="4" w:space="0" w:color="auto"/>
              <w:right w:val="single" w:sz="4" w:space="0" w:color="auto"/>
            </w:tcBorders>
            <w:shd w:val="clear" w:color="auto" w:fill="FFFFFF"/>
            <w:vAlign w:val="center"/>
          </w:tcPr>
          <w:p w:rsidR="00B875E2" w:rsidRPr="0092629E" w:rsidRDefault="001C5837" w:rsidP="00B875E2">
            <w:pPr>
              <w:jc w:val="right"/>
              <w:rPr>
                <w:bCs/>
                <w:sz w:val="16"/>
                <w:szCs w:val="16"/>
              </w:rPr>
            </w:pPr>
            <w:r>
              <w:rPr>
                <w:bCs/>
                <w:sz w:val="16"/>
                <w:szCs w:val="16"/>
              </w:rPr>
              <w:t>18.379.400</w:t>
            </w:r>
          </w:p>
        </w:tc>
        <w:tc>
          <w:tcPr>
            <w:tcW w:w="1715" w:type="dxa"/>
            <w:gridSpan w:val="2"/>
            <w:tcBorders>
              <w:top w:val="nil"/>
              <w:left w:val="nil"/>
              <w:bottom w:val="single" w:sz="4" w:space="0" w:color="auto"/>
              <w:right w:val="single" w:sz="4" w:space="0" w:color="auto"/>
            </w:tcBorders>
            <w:shd w:val="clear" w:color="auto" w:fill="FFFFFF"/>
            <w:vAlign w:val="center"/>
          </w:tcPr>
          <w:p w:rsidR="00B875E2" w:rsidRPr="0092629E" w:rsidRDefault="00B875E2" w:rsidP="00B875E2">
            <w:pPr>
              <w:jc w:val="right"/>
              <w:rPr>
                <w:b/>
                <w:bCs/>
                <w:sz w:val="16"/>
                <w:szCs w:val="16"/>
              </w:rPr>
            </w:pPr>
          </w:p>
        </w:tc>
      </w:tr>
      <w:tr w:rsidR="00B875E2" w:rsidRPr="00FC1CBD" w:rsidTr="009138D7">
        <w:trPr>
          <w:trHeight w:val="300"/>
        </w:trPr>
        <w:tc>
          <w:tcPr>
            <w:tcW w:w="1365" w:type="dxa"/>
            <w:tcBorders>
              <w:top w:val="nil"/>
              <w:left w:val="single" w:sz="4" w:space="0" w:color="auto"/>
              <w:bottom w:val="single" w:sz="4" w:space="0" w:color="auto"/>
              <w:right w:val="single" w:sz="4" w:space="0" w:color="auto"/>
            </w:tcBorders>
            <w:shd w:val="clear" w:color="auto" w:fill="FFFFFF"/>
          </w:tcPr>
          <w:p w:rsidR="00B875E2" w:rsidRPr="008B643A" w:rsidRDefault="00B875E2" w:rsidP="00B875E2">
            <w:pPr>
              <w:rPr>
                <w:rFonts w:eastAsia="Times New Roman" w:cstheme="minorHAnsi"/>
                <w:sz w:val="16"/>
                <w:szCs w:val="16"/>
              </w:rPr>
            </w:pPr>
            <w:r w:rsidRPr="008B643A">
              <w:rPr>
                <w:rFonts w:eastAsia="Times New Roman" w:cstheme="minorHAnsi"/>
                <w:sz w:val="16"/>
                <w:szCs w:val="16"/>
              </w:rPr>
              <w:t>7.01.01.</w:t>
            </w:r>
            <w:r>
              <w:rPr>
                <w:rFonts w:eastAsia="Times New Roman" w:cstheme="minorHAnsi"/>
                <w:sz w:val="16"/>
                <w:szCs w:val="16"/>
              </w:rPr>
              <w:t>2.</w:t>
            </w:r>
            <w:r w:rsidRPr="008B643A">
              <w:rPr>
                <w:rFonts w:eastAsia="Times New Roman" w:cstheme="minorHAnsi"/>
                <w:sz w:val="16"/>
                <w:szCs w:val="16"/>
              </w:rPr>
              <w:t>06</w:t>
            </w:r>
            <w:r>
              <w:rPr>
                <w:rFonts w:eastAsia="Times New Roman" w:cstheme="minorHAnsi"/>
                <w:sz w:val="16"/>
                <w:szCs w:val="16"/>
              </w:rPr>
              <w:t>.03</w:t>
            </w:r>
          </w:p>
        </w:tc>
        <w:tc>
          <w:tcPr>
            <w:tcW w:w="2032" w:type="dxa"/>
            <w:tcBorders>
              <w:top w:val="nil"/>
              <w:left w:val="nil"/>
              <w:bottom w:val="single" w:sz="8" w:space="0" w:color="auto"/>
              <w:right w:val="single" w:sz="8" w:space="0" w:color="auto"/>
            </w:tcBorders>
            <w:shd w:val="clear" w:color="auto" w:fill="FFFFFF"/>
            <w:vAlign w:val="center"/>
          </w:tcPr>
          <w:p w:rsidR="00B875E2" w:rsidRDefault="00B875E2" w:rsidP="00B875E2">
            <w:pPr>
              <w:rPr>
                <w:rFonts w:cstheme="minorHAnsi"/>
                <w:bCs/>
                <w:color w:val="000000"/>
                <w:sz w:val="16"/>
                <w:szCs w:val="16"/>
              </w:rPr>
            </w:pPr>
            <w:r w:rsidRPr="00ED3381">
              <w:rPr>
                <w:rFonts w:cstheme="minorHAnsi"/>
                <w:bCs/>
                <w:color w:val="000000"/>
                <w:sz w:val="16"/>
                <w:szCs w:val="16"/>
              </w:rPr>
              <w:t xml:space="preserve">Penyediaan Peralatan </w:t>
            </w:r>
            <w:r>
              <w:rPr>
                <w:rFonts w:cstheme="minorHAnsi"/>
                <w:bCs/>
                <w:color w:val="000000"/>
                <w:sz w:val="16"/>
                <w:szCs w:val="16"/>
              </w:rPr>
              <w:t>Rumah Tangga</w:t>
            </w:r>
          </w:p>
          <w:p w:rsidR="00B875E2" w:rsidRPr="00ED3381" w:rsidRDefault="00B875E2" w:rsidP="00B875E2">
            <w:pPr>
              <w:rPr>
                <w:rFonts w:cstheme="minorHAnsi"/>
                <w:bCs/>
                <w:color w:val="000000"/>
                <w:sz w:val="16"/>
                <w:szCs w:val="16"/>
              </w:rPr>
            </w:pPr>
          </w:p>
        </w:tc>
        <w:tc>
          <w:tcPr>
            <w:tcW w:w="1423" w:type="dxa"/>
            <w:tcBorders>
              <w:top w:val="nil"/>
              <w:left w:val="nil"/>
              <w:bottom w:val="single" w:sz="4" w:space="0" w:color="auto"/>
              <w:right w:val="single" w:sz="4" w:space="0" w:color="auto"/>
            </w:tcBorders>
            <w:shd w:val="clear" w:color="auto" w:fill="FFFFFF"/>
            <w:vAlign w:val="center"/>
          </w:tcPr>
          <w:p w:rsidR="00B875E2" w:rsidRPr="00FC1CBD" w:rsidRDefault="00B875E2" w:rsidP="00B875E2">
            <w:pPr>
              <w:rPr>
                <w:b/>
                <w:bCs/>
              </w:rPr>
            </w:pPr>
          </w:p>
        </w:tc>
        <w:tc>
          <w:tcPr>
            <w:tcW w:w="992" w:type="dxa"/>
            <w:tcBorders>
              <w:top w:val="nil"/>
              <w:left w:val="nil"/>
              <w:bottom w:val="single" w:sz="4" w:space="0" w:color="auto"/>
              <w:right w:val="single" w:sz="4" w:space="0" w:color="auto"/>
            </w:tcBorders>
            <w:shd w:val="clear" w:color="auto" w:fill="FFFFFF"/>
            <w:vAlign w:val="center"/>
          </w:tcPr>
          <w:p w:rsidR="00B875E2" w:rsidRPr="00FC1CBD" w:rsidRDefault="00B875E2" w:rsidP="00B875E2">
            <w:pPr>
              <w:rPr>
                <w:b/>
                <w:bCs/>
              </w:rPr>
            </w:pPr>
          </w:p>
        </w:tc>
        <w:tc>
          <w:tcPr>
            <w:tcW w:w="1134" w:type="dxa"/>
            <w:tcBorders>
              <w:top w:val="nil"/>
              <w:left w:val="nil"/>
              <w:bottom w:val="single" w:sz="4" w:space="0" w:color="auto"/>
              <w:right w:val="single" w:sz="4" w:space="0" w:color="auto"/>
            </w:tcBorders>
            <w:shd w:val="clear" w:color="auto" w:fill="FFFFFF"/>
            <w:vAlign w:val="center"/>
          </w:tcPr>
          <w:p w:rsidR="00B875E2" w:rsidRPr="00FC1CBD" w:rsidRDefault="00B875E2" w:rsidP="00B875E2">
            <w:pPr>
              <w:rPr>
                <w:b/>
                <w:bCs/>
              </w:rPr>
            </w:pPr>
          </w:p>
        </w:tc>
        <w:tc>
          <w:tcPr>
            <w:tcW w:w="1134" w:type="dxa"/>
            <w:tcBorders>
              <w:top w:val="nil"/>
              <w:left w:val="nil"/>
              <w:bottom w:val="single" w:sz="4" w:space="0" w:color="auto"/>
              <w:right w:val="single" w:sz="4" w:space="0" w:color="auto"/>
            </w:tcBorders>
            <w:shd w:val="clear" w:color="auto" w:fill="FFFFFF"/>
            <w:vAlign w:val="center"/>
          </w:tcPr>
          <w:p w:rsidR="00B875E2" w:rsidRPr="00FC1CBD" w:rsidRDefault="00B875E2" w:rsidP="00B875E2">
            <w:pPr>
              <w:rPr>
                <w:b/>
                <w:bCs/>
              </w:rPr>
            </w:pPr>
          </w:p>
        </w:tc>
        <w:tc>
          <w:tcPr>
            <w:tcW w:w="2126" w:type="dxa"/>
            <w:tcBorders>
              <w:top w:val="nil"/>
              <w:left w:val="nil"/>
              <w:bottom w:val="single" w:sz="8" w:space="0" w:color="auto"/>
              <w:right w:val="single" w:sz="8" w:space="0" w:color="auto"/>
            </w:tcBorders>
            <w:shd w:val="clear" w:color="auto" w:fill="auto"/>
          </w:tcPr>
          <w:p w:rsidR="00B875E2" w:rsidRDefault="00B875E2" w:rsidP="00B875E2">
            <w:pPr>
              <w:spacing w:after="0" w:line="240" w:lineRule="auto"/>
              <w:jc w:val="right"/>
              <w:rPr>
                <w:rFonts w:eastAsia="Times New Roman" w:cstheme="minorHAnsi"/>
                <w:bCs/>
                <w:color w:val="000000"/>
                <w:sz w:val="16"/>
                <w:szCs w:val="16"/>
              </w:rPr>
            </w:pPr>
            <w:r>
              <w:rPr>
                <w:rFonts w:eastAsia="Times New Roman" w:cstheme="minorHAnsi"/>
                <w:bCs/>
                <w:color w:val="000000"/>
                <w:sz w:val="16"/>
                <w:szCs w:val="16"/>
              </w:rPr>
              <w:t>4</w:t>
            </w:r>
            <w:r w:rsidRPr="00ED3381">
              <w:rPr>
                <w:rFonts w:eastAsia="Times New Roman" w:cstheme="minorHAnsi"/>
                <w:bCs/>
                <w:color w:val="000000"/>
                <w:sz w:val="16"/>
                <w:szCs w:val="16"/>
              </w:rPr>
              <w:t>.000.000</w:t>
            </w:r>
          </w:p>
        </w:tc>
        <w:tc>
          <w:tcPr>
            <w:tcW w:w="1984" w:type="dxa"/>
            <w:tcBorders>
              <w:top w:val="nil"/>
              <w:left w:val="nil"/>
              <w:bottom w:val="single" w:sz="8" w:space="0" w:color="auto"/>
              <w:right w:val="single" w:sz="8" w:space="0" w:color="auto"/>
            </w:tcBorders>
            <w:shd w:val="clear" w:color="auto" w:fill="auto"/>
          </w:tcPr>
          <w:p w:rsidR="00B875E2" w:rsidRPr="003E2BC1" w:rsidRDefault="00B875E2" w:rsidP="00B875E2">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8.139.100</w:t>
            </w:r>
          </w:p>
        </w:tc>
        <w:tc>
          <w:tcPr>
            <w:tcW w:w="2127" w:type="dxa"/>
            <w:tcBorders>
              <w:top w:val="nil"/>
              <w:left w:val="nil"/>
              <w:bottom w:val="single" w:sz="8" w:space="0" w:color="auto"/>
              <w:right w:val="single" w:sz="8" w:space="0" w:color="auto"/>
            </w:tcBorders>
            <w:shd w:val="clear" w:color="auto" w:fill="auto"/>
          </w:tcPr>
          <w:p w:rsidR="00B875E2" w:rsidRPr="003E2BC1" w:rsidRDefault="00B875E2" w:rsidP="00B875E2">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8.139.100</w:t>
            </w:r>
          </w:p>
        </w:tc>
        <w:tc>
          <w:tcPr>
            <w:tcW w:w="1829" w:type="dxa"/>
            <w:tcBorders>
              <w:top w:val="nil"/>
              <w:left w:val="nil"/>
              <w:bottom w:val="single" w:sz="4" w:space="0" w:color="auto"/>
              <w:right w:val="single" w:sz="4" w:space="0" w:color="auto"/>
            </w:tcBorders>
            <w:shd w:val="clear" w:color="auto" w:fill="FFFFFF"/>
            <w:vAlign w:val="center"/>
          </w:tcPr>
          <w:p w:rsidR="00B875E2" w:rsidRPr="0092629E" w:rsidRDefault="001C5837" w:rsidP="001C5837">
            <w:pPr>
              <w:jc w:val="right"/>
              <w:rPr>
                <w:bCs/>
                <w:sz w:val="16"/>
                <w:szCs w:val="16"/>
              </w:rPr>
            </w:pPr>
            <w:r>
              <w:rPr>
                <w:bCs/>
                <w:sz w:val="16"/>
                <w:szCs w:val="16"/>
              </w:rPr>
              <w:t>4.139.100</w:t>
            </w:r>
          </w:p>
        </w:tc>
        <w:tc>
          <w:tcPr>
            <w:tcW w:w="1715" w:type="dxa"/>
            <w:gridSpan w:val="2"/>
            <w:tcBorders>
              <w:top w:val="nil"/>
              <w:left w:val="nil"/>
              <w:bottom w:val="single" w:sz="4" w:space="0" w:color="auto"/>
              <w:right w:val="single" w:sz="4" w:space="0" w:color="auto"/>
            </w:tcBorders>
            <w:shd w:val="clear" w:color="auto" w:fill="FFFFFF"/>
            <w:vAlign w:val="center"/>
          </w:tcPr>
          <w:p w:rsidR="00B875E2" w:rsidRPr="0092629E" w:rsidRDefault="00B875E2" w:rsidP="00B875E2">
            <w:pPr>
              <w:jc w:val="right"/>
              <w:rPr>
                <w:b/>
                <w:bCs/>
                <w:sz w:val="16"/>
                <w:szCs w:val="16"/>
              </w:rPr>
            </w:pPr>
          </w:p>
        </w:tc>
      </w:tr>
      <w:tr w:rsidR="00B875E2" w:rsidRPr="00FC1CBD" w:rsidTr="009138D7">
        <w:trPr>
          <w:trHeight w:val="300"/>
        </w:trPr>
        <w:tc>
          <w:tcPr>
            <w:tcW w:w="1365" w:type="dxa"/>
            <w:tcBorders>
              <w:top w:val="nil"/>
              <w:left w:val="single" w:sz="4" w:space="0" w:color="auto"/>
              <w:bottom w:val="single" w:sz="4" w:space="0" w:color="auto"/>
              <w:right w:val="single" w:sz="4" w:space="0" w:color="auto"/>
            </w:tcBorders>
            <w:shd w:val="clear" w:color="auto" w:fill="FFFFFF"/>
          </w:tcPr>
          <w:p w:rsidR="00B875E2" w:rsidRDefault="00B875E2" w:rsidP="00B875E2">
            <w:r w:rsidRPr="00D131D0">
              <w:rPr>
                <w:rFonts w:eastAsia="Times New Roman" w:cstheme="minorHAnsi"/>
                <w:sz w:val="16"/>
                <w:szCs w:val="16"/>
              </w:rPr>
              <w:t>7.01.01.</w:t>
            </w:r>
            <w:r>
              <w:rPr>
                <w:rFonts w:eastAsia="Times New Roman" w:cstheme="minorHAnsi"/>
                <w:sz w:val="16"/>
                <w:szCs w:val="16"/>
              </w:rPr>
              <w:t>2.</w:t>
            </w:r>
            <w:r w:rsidRPr="00D131D0">
              <w:rPr>
                <w:rFonts w:eastAsia="Times New Roman" w:cstheme="minorHAnsi"/>
                <w:sz w:val="16"/>
                <w:szCs w:val="16"/>
              </w:rPr>
              <w:t>06</w:t>
            </w:r>
            <w:r>
              <w:rPr>
                <w:rFonts w:eastAsia="Times New Roman" w:cstheme="minorHAnsi"/>
                <w:sz w:val="16"/>
                <w:szCs w:val="16"/>
              </w:rPr>
              <w:t>.04</w:t>
            </w:r>
          </w:p>
        </w:tc>
        <w:tc>
          <w:tcPr>
            <w:tcW w:w="2032" w:type="dxa"/>
            <w:tcBorders>
              <w:top w:val="nil"/>
              <w:left w:val="nil"/>
              <w:bottom w:val="single" w:sz="8" w:space="0" w:color="auto"/>
              <w:right w:val="single" w:sz="8" w:space="0" w:color="auto"/>
            </w:tcBorders>
            <w:shd w:val="clear" w:color="auto" w:fill="FFFFFF"/>
            <w:vAlign w:val="center"/>
          </w:tcPr>
          <w:p w:rsidR="00B875E2" w:rsidRPr="00ED3381" w:rsidRDefault="00B875E2" w:rsidP="00B875E2">
            <w:pPr>
              <w:rPr>
                <w:rFonts w:cstheme="minorHAnsi"/>
                <w:sz w:val="16"/>
                <w:szCs w:val="16"/>
              </w:rPr>
            </w:pPr>
            <w:r w:rsidRPr="00ED3381">
              <w:rPr>
                <w:rFonts w:cstheme="minorHAnsi"/>
                <w:sz w:val="16"/>
                <w:szCs w:val="16"/>
              </w:rPr>
              <w:t xml:space="preserve">Penyediaan Bahan Logistik Kantor </w:t>
            </w:r>
          </w:p>
        </w:tc>
        <w:tc>
          <w:tcPr>
            <w:tcW w:w="1423" w:type="dxa"/>
            <w:tcBorders>
              <w:top w:val="nil"/>
              <w:left w:val="nil"/>
              <w:bottom w:val="single" w:sz="4" w:space="0" w:color="auto"/>
              <w:right w:val="single" w:sz="4" w:space="0" w:color="auto"/>
            </w:tcBorders>
            <w:shd w:val="clear" w:color="auto" w:fill="FFFFFF"/>
            <w:vAlign w:val="center"/>
          </w:tcPr>
          <w:p w:rsidR="00B875E2" w:rsidRPr="00FC1CBD" w:rsidRDefault="00B875E2" w:rsidP="00B875E2">
            <w:pPr>
              <w:rPr>
                <w:b/>
                <w:bCs/>
              </w:rPr>
            </w:pPr>
          </w:p>
        </w:tc>
        <w:tc>
          <w:tcPr>
            <w:tcW w:w="992" w:type="dxa"/>
            <w:tcBorders>
              <w:top w:val="nil"/>
              <w:left w:val="nil"/>
              <w:bottom w:val="single" w:sz="4" w:space="0" w:color="auto"/>
              <w:right w:val="single" w:sz="4" w:space="0" w:color="auto"/>
            </w:tcBorders>
            <w:shd w:val="clear" w:color="auto" w:fill="FFFFFF"/>
            <w:vAlign w:val="center"/>
          </w:tcPr>
          <w:p w:rsidR="00B875E2" w:rsidRPr="00FC1CBD" w:rsidRDefault="00B875E2" w:rsidP="00B875E2">
            <w:pPr>
              <w:rPr>
                <w:b/>
                <w:bCs/>
              </w:rPr>
            </w:pPr>
          </w:p>
        </w:tc>
        <w:tc>
          <w:tcPr>
            <w:tcW w:w="1134" w:type="dxa"/>
            <w:tcBorders>
              <w:top w:val="nil"/>
              <w:left w:val="nil"/>
              <w:bottom w:val="single" w:sz="4" w:space="0" w:color="auto"/>
              <w:right w:val="single" w:sz="4" w:space="0" w:color="auto"/>
            </w:tcBorders>
            <w:shd w:val="clear" w:color="auto" w:fill="FFFFFF"/>
            <w:vAlign w:val="center"/>
          </w:tcPr>
          <w:p w:rsidR="00B875E2" w:rsidRPr="00FC1CBD" w:rsidRDefault="00B875E2" w:rsidP="00B875E2">
            <w:pPr>
              <w:rPr>
                <w:b/>
                <w:bCs/>
              </w:rPr>
            </w:pPr>
          </w:p>
        </w:tc>
        <w:tc>
          <w:tcPr>
            <w:tcW w:w="1134" w:type="dxa"/>
            <w:tcBorders>
              <w:top w:val="nil"/>
              <w:left w:val="nil"/>
              <w:bottom w:val="single" w:sz="4" w:space="0" w:color="auto"/>
              <w:right w:val="single" w:sz="4" w:space="0" w:color="auto"/>
            </w:tcBorders>
            <w:shd w:val="clear" w:color="auto" w:fill="FFFFFF"/>
            <w:vAlign w:val="center"/>
          </w:tcPr>
          <w:p w:rsidR="00B875E2" w:rsidRPr="00FC1CBD" w:rsidRDefault="00B875E2" w:rsidP="00B875E2">
            <w:pPr>
              <w:rPr>
                <w:b/>
                <w:bCs/>
              </w:rPr>
            </w:pPr>
          </w:p>
        </w:tc>
        <w:tc>
          <w:tcPr>
            <w:tcW w:w="2126" w:type="dxa"/>
            <w:tcBorders>
              <w:top w:val="nil"/>
              <w:left w:val="nil"/>
              <w:bottom w:val="single" w:sz="8" w:space="0" w:color="auto"/>
              <w:right w:val="single" w:sz="8" w:space="0" w:color="auto"/>
            </w:tcBorders>
            <w:shd w:val="clear" w:color="auto" w:fill="auto"/>
          </w:tcPr>
          <w:p w:rsidR="00B875E2" w:rsidRPr="00ED3381" w:rsidRDefault="00B875E2" w:rsidP="00B875E2">
            <w:pPr>
              <w:spacing w:after="0" w:line="240" w:lineRule="auto"/>
              <w:jc w:val="right"/>
              <w:rPr>
                <w:rFonts w:eastAsia="Times New Roman" w:cstheme="minorHAnsi"/>
                <w:bCs/>
                <w:sz w:val="16"/>
                <w:szCs w:val="16"/>
              </w:rPr>
            </w:pPr>
            <w:r>
              <w:rPr>
                <w:rFonts w:eastAsia="Times New Roman" w:cstheme="minorHAnsi"/>
                <w:bCs/>
                <w:sz w:val="16"/>
                <w:szCs w:val="16"/>
              </w:rPr>
              <w:t>40.000.000</w:t>
            </w:r>
          </w:p>
        </w:tc>
        <w:tc>
          <w:tcPr>
            <w:tcW w:w="1984" w:type="dxa"/>
            <w:tcBorders>
              <w:top w:val="nil"/>
              <w:left w:val="nil"/>
              <w:bottom w:val="single" w:sz="8" w:space="0" w:color="auto"/>
              <w:right w:val="single" w:sz="8" w:space="0" w:color="auto"/>
            </w:tcBorders>
            <w:shd w:val="clear" w:color="auto" w:fill="auto"/>
          </w:tcPr>
          <w:p w:rsidR="00B875E2" w:rsidRPr="003E2BC1" w:rsidRDefault="00B875E2" w:rsidP="00B875E2">
            <w:pPr>
              <w:spacing w:after="0" w:line="240" w:lineRule="auto"/>
              <w:jc w:val="right"/>
              <w:rPr>
                <w:rFonts w:eastAsia="Times New Roman" w:cstheme="minorHAnsi"/>
                <w:bCs/>
                <w:sz w:val="16"/>
                <w:szCs w:val="16"/>
              </w:rPr>
            </w:pPr>
            <w:r w:rsidRPr="003E2BC1">
              <w:rPr>
                <w:rFonts w:eastAsia="Times New Roman" w:cstheme="minorHAnsi"/>
                <w:bCs/>
                <w:sz w:val="16"/>
                <w:szCs w:val="16"/>
              </w:rPr>
              <w:t>30.000.000</w:t>
            </w:r>
          </w:p>
        </w:tc>
        <w:tc>
          <w:tcPr>
            <w:tcW w:w="2127" w:type="dxa"/>
            <w:tcBorders>
              <w:top w:val="nil"/>
              <w:left w:val="nil"/>
              <w:bottom w:val="single" w:sz="8" w:space="0" w:color="auto"/>
              <w:right w:val="single" w:sz="8" w:space="0" w:color="auto"/>
            </w:tcBorders>
            <w:shd w:val="clear" w:color="auto" w:fill="auto"/>
          </w:tcPr>
          <w:p w:rsidR="00B875E2" w:rsidRPr="003E2BC1" w:rsidRDefault="00B875E2" w:rsidP="00B875E2">
            <w:pPr>
              <w:spacing w:after="0" w:line="240" w:lineRule="auto"/>
              <w:jc w:val="right"/>
              <w:rPr>
                <w:rFonts w:eastAsia="Times New Roman" w:cstheme="minorHAnsi"/>
                <w:bCs/>
                <w:sz w:val="16"/>
                <w:szCs w:val="16"/>
              </w:rPr>
            </w:pPr>
            <w:r w:rsidRPr="003E2BC1">
              <w:rPr>
                <w:rFonts w:eastAsia="Times New Roman" w:cstheme="minorHAnsi"/>
                <w:bCs/>
                <w:sz w:val="16"/>
                <w:szCs w:val="16"/>
              </w:rPr>
              <w:t>30.000.000</w:t>
            </w:r>
          </w:p>
        </w:tc>
        <w:tc>
          <w:tcPr>
            <w:tcW w:w="1829" w:type="dxa"/>
            <w:tcBorders>
              <w:top w:val="nil"/>
              <w:left w:val="nil"/>
              <w:bottom w:val="single" w:sz="4" w:space="0" w:color="auto"/>
              <w:right w:val="single" w:sz="4" w:space="0" w:color="auto"/>
            </w:tcBorders>
            <w:shd w:val="clear" w:color="auto" w:fill="FFFFFF"/>
            <w:vAlign w:val="center"/>
          </w:tcPr>
          <w:p w:rsidR="00B875E2" w:rsidRPr="0092629E" w:rsidRDefault="001C5837" w:rsidP="00B875E2">
            <w:pPr>
              <w:jc w:val="right"/>
              <w:rPr>
                <w:bCs/>
                <w:sz w:val="16"/>
                <w:szCs w:val="16"/>
              </w:rPr>
            </w:pPr>
            <w:r>
              <w:rPr>
                <w:bCs/>
                <w:sz w:val="16"/>
                <w:szCs w:val="16"/>
              </w:rPr>
              <w:t>-10.000.00</w:t>
            </w:r>
            <w:r w:rsidR="00B875E2" w:rsidRPr="0092629E">
              <w:rPr>
                <w:bCs/>
                <w:sz w:val="16"/>
                <w:szCs w:val="16"/>
              </w:rPr>
              <w:t>0</w:t>
            </w:r>
          </w:p>
        </w:tc>
        <w:tc>
          <w:tcPr>
            <w:tcW w:w="1715" w:type="dxa"/>
            <w:gridSpan w:val="2"/>
            <w:tcBorders>
              <w:top w:val="nil"/>
              <w:left w:val="nil"/>
              <w:bottom w:val="single" w:sz="4" w:space="0" w:color="auto"/>
              <w:right w:val="single" w:sz="4" w:space="0" w:color="auto"/>
            </w:tcBorders>
            <w:shd w:val="clear" w:color="auto" w:fill="FFFFFF"/>
            <w:vAlign w:val="center"/>
          </w:tcPr>
          <w:p w:rsidR="00B875E2" w:rsidRPr="0092629E" w:rsidRDefault="00B875E2" w:rsidP="00B875E2">
            <w:pPr>
              <w:jc w:val="right"/>
              <w:rPr>
                <w:b/>
                <w:bCs/>
                <w:sz w:val="16"/>
                <w:szCs w:val="16"/>
              </w:rPr>
            </w:pPr>
          </w:p>
        </w:tc>
      </w:tr>
      <w:tr w:rsidR="00B875E2" w:rsidRPr="00FC1CBD" w:rsidTr="009138D7">
        <w:trPr>
          <w:trHeight w:val="300"/>
        </w:trPr>
        <w:tc>
          <w:tcPr>
            <w:tcW w:w="1365" w:type="dxa"/>
            <w:tcBorders>
              <w:top w:val="nil"/>
              <w:left w:val="single" w:sz="4" w:space="0" w:color="auto"/>
              <w:bottom w:val="single" w:sz="4" w:space="0" w:color="auto"/>
              <w:right w:val="single" w:sz="4" w:space="0" w:color="auto"/>
            </w:tcBorders>
            <w:shd w:val="clear" w:color="auto" w:fill="FFFFFF"/>
          </w:tcPr>
          <w:p w:rsidR="00B875E2" w:rsidRDefault="00B875E2" w:rsidP="00B875E2">
            <w:r w:rsidRPr="00D131D0">
              <w:rPr>
                <w:rFonts w:eastAsia="Times New Roman" w:cstheme="minorHAnsi"/>
                <w:sz w:val="16"/>
                <w:szCs w:val="16"/>
              </w:rPr>
              <w:t>7.01.01.</w:t>
            </w:r>
            <w:r>
              <w:rPr>
                <w:rFonts w:eastAsia="Times New Roman" w:cstheme="minorHAnsi"/>
                <w:sz w:val="16"/>
                <w:szCs w:val="16"/>
              </w:rPr>
              <w:t>2.</w:t>
            </w:r>
            <w:r w:rsidRPr="00D131D0">
              <w:rPr>
                <w:rFonts w:eastAsia="Times New Roman" w:cstheme="minorHAnsi"/>
                <w:sz w:val="16"/>
                <w:szCs w:val="16"/>
              </w:rPr>
              <w:t>06</w:t>
            </w:r>
            <w:r>
              <w:rPr>
                <w:rFonts w:eastAsia="Times New Roman" w:cstheme="minorHAnsi"/>
                <w:sz w:val="16"/>
                <w:szCs w:val="16"/>
              </w:rPr>
              <w:t>.05</w:t>
            </w:r>
          </w:p>
        </w:tc>
        <w:tc>
          <w:tcPr>
            <w:tcW w:w="2032" w:type="dxa"/>
            <w:tcBorders>
              <w:top w:val="nil"/>
              <w:left w:val="nil"/>
              <w:bottom w:val="single" w:sz="8" w:space="0" w:color="auto"/>
              <w:right w:val="single" w:sz="8" w:space="0" w:color="auto"/>
            </w:tcBorders>
            <w:shd w:val="clear" w:color="auto" w:fill="FFFFFF"/>
            <w:vAlign w:val="center"/>
          </w:tcPr>
          <w:p w:rsidR="00B875E2" w:rsidRPr="00ED3381" w:rsidRDefault="00B875E2" w:rsidP="00B875E2">
            <w:pPr>
              <w:rPr>
                <w:rFonts w:cstheme="minorHAnsi"/>
                <w:bCs/>
                <w:color w:val="000000"/>
                <w:sz w:val="16"/>
                <w:szCs w:val="16"/>
              </w:rPr>
            </w:pPr>
            <w:r w:rsidRPr="00ED3381">
              <w:rPr>
                <w:rFonts w:cstheme="minorHAnsi"/>
                <w:bCs/>
                <w:color w:val="000000"/>
                <w:sz w:val="16"/>
                <w:szCs w:val="16"/>
              </w:rPr>
              <w:t xml:space="preserve">Penyediaan Barang Cetakan dan Penganggaran </w:t>
            </w:r>
          </w:p>
        </w:tc>
        <w:tc>
          <w:tcPr>
            <w:tcW w:w="1423" w:type="dxa"/>
            <w:tcBorders>
              <w:top w:val="nil"/>
              <w:left w:val="nil"/>
              <w:bottom w:val="single" w:sz="4" w:space="0" w:color="auto"/>
              <w:right w:val="single" w:sz="4" w:space="0" w:color="auto"/>
            </w:tcBorders>
            <w:shd w:val="clear" w:color="auto" w:fill="FFFFFF"/>
            <w:vAlign w:val="center"/>
          </w:tcPr>
          <w:p w:rsidR="00B875E2" w:rsidRPr="00FC1CBD" w:rsidRDefault="00B875E2" w:rsidP="00B875E2">
            <w:pPr>
              <w:rPr>
                <w:b/>
                <w:bCs/>
              </w:rPr>
            </w:pPr>
          </w:p>
        </w:tc>
        <w:tc>
          <w:tcPr>
            <w:tcW w:w="992" w:type="dxa"/>
            <w:tcBorders>
              <w:top w:val="nil"/>
              <w:left w:val="nil"/>
              <w:bottom w:val="single" w:sz="4" w:space="0" w:color="auto"/>
              <w:right w:val="single" w:sz="4" w:space="0" w:color="auto"/>
            </w:tcBorders>
            <w:shd w:val="clear" w:color="auto" w:fill="FFFFFF"/>
            <w:vAlign w:val="center"/>
          </w:tcPr>
          <w:p w:rsidR="00B875E2" w:rsidRPr="00FC1CBD" w:rsidRDefault="00B875E2" w:rsidP="00B875E2">
            <w:pPr>
              <w:rPr>
                <w:b/>
                <w:bCs/>
              </w:rPr>
            </w:pPr>
          </w:p>
        </w:tc>
        <w:tc>
          <w:tcPr>
            <w:tcW w:w="1134" w:type="dxa"/>
            <w:tcBorders>
              <w:top w:val="nil"/>
              <w:left w:val="nil"/>
              <w:bottom w:val="single" w:sz="4" w:space="0" w:color="auto"/>
              <w:right w:val="single" w:sz="4" w:space="0" w:color="auto"/>
            </w:tcBorders>
            <w:shd w:val="clear" w:color="auto" w:fill="FFFFFF"/>
            <w:vAlign w:val="center"/>
          </w:tcPr>
          <w:p w:rsidR="00B875E2" w:rsidRPr="00FC1CBD" w:rsidRDefault="00B875E2" w:rsidP="00B875E2">
            <w:pPr>
              <w:rPr>
                <w:b/>
                <w:bCs/>
              </w:rPr>
            </w:pPr>
          </w:p>
        </w:tc>
        <w:tc>
          <w:tcPr>
            <w:tcW w:w="1134" w:type="dxa"/>
            <w:tcBorders>
              <w:top w:val="nil"/>
              <w:left w:val="nil"/>
              <w:bottom w:val="single" w:sz="4" w:space="0" w:color="auto"/>
              <w:right w:val="single" w:sz="4" w:space="0" w:color="auto"/>
            </w:tcBorders>
            <w:shd w:val="clear" w:color="auto" w:fill="FFFFFF"/>
            <w:vAlign w:val="center"/>
          </w:tcPr>
          <w:p w:rsidR="00B875E2" w:rsidRPr="00FC1CBD" w:rsidRDefault="00B875E2" w:rsidP="00B875E2">
            <w:pPr>
              <w:rPr>
                <w:b/>
                <w:bCs/>
              </w:rPr>
            </w:pPr>
          </w:p>
        </w:tc>
        <w:tc>
          <w:tcPr>
            <w:tcW w:w="2126" w:type="dxa"/>
            <w:tcBorders>
              <w:top w:val="nil"/>
              <w:left w:val="nil"/>
              <w:bottom w:val="single" w:sz="8" w:space="0" w:color="auto"/>
              <w:right w:val="single" w:sz="8" w:space="0" w:color="auto"/>
            </w:tcBorders>
            <w:shd w:val="clear" w:color="auto" w:fill="auto"/>
          </w:tcPr>
          <w:p w:rsidR="00B875E2" w:rsidRPr="00ED3381" w:rsidRDefault="00B875E2" w:rsidP="00B875E2">
            <w:pPr>
              <w:spacing w:after="0" w:line="240" w:lineRule="auto"/>
              <w:jc w:val="right"/>
              <w:rPr>
                <w:rFonts w:eastAsia="Times New Roman" w:cstheme="minorHAnsi"/>
                <w:bCs/>
                <w:color w:val="000000"/>
                <w:sz w:val="16"/>
                <w:szCs w:val="16"/>
              </w:rPr>
            </w:pPr>
            <w:r>
              <w:rPr>
                <w:rFonts w:eastAsia="Times New Roman" w:cstheme="minorHAnsi"/>
                <w:bCs/>
                <w:color w:val="000000"/>
                <w:sz w:val="16"/>
                <w:szCs w:val="16"/>
              </w:rPr>
              <w:t>7.500.000</w:t>
            </w:r>
          </w:p>
        </w:tc>
        <w:tc>
          <w:tcPr>
            <w:tcW w:w="1984" w:type="dxa"/>
            <w:tcBorders>
              <w:top w:val="nil"/>
              <w:left w:val="nil"/>
              <w:bottom w:val="single" w:sz="8" w:space="0" w:color="auto"/>
              <w:right w:val="single" w:sz="8" w:space="0" w:color="auto"/>
            </w:tcBorders>
            <w:shd w:val="clear" w:color="auto" w:fill="auto"/>
          </w:tcPr>
          <w:p w:rsidR="00B875E2" w:rsidRPr="003E2BC1" w:rsidRDefault="00B875E2" w:rsidP="00B875E2">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7.500.000</w:t>
            </w:r>
          </w:p>
        </w:tc>
        <w:tc>
          <w:tcPr>
            <w:tcW w:w="2127" w:type="dxa"/>
            <w:tcBorders>
              <w:top w:val="nil"/>
              <w:left w:val="nil"/>
              <w:bottom w:val="single" w:sz="8" w:space="0" w:color="auto"/>
              <w:right w:val="single" w:sz="8" w:space="0" w:color="auto"/>
            </w:tcBorders>
            <w:shd w:val="clear" w:color="auto" w:fill="auto"/>
          </w:tcPr>
          <w:p w:rsidR="00B875E2" w:rsidRPr="003E2BC1" w:rsidRDefault="00B875E2" w:rsidP="00B875E2">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7.500.000</w:t>
            </w:r>
          </w:p>
        </w:tc>
        <w:tc>
          <w:tcPr>
            <w:tcW w:w="1829" w:type="dxa"/>
            <w:tcBorders>
              <w:top w:val="nil"/>
              <w:left w:val="nil"/>
              <w:bottom w:val="single" w:sz="4" w:space="0" w:color="auto"/>
              <w:right w:val="single" w:sz="4" w:space="0" w:color="auto"/>
            </w:tcBorders>
            <w:shd w:val="clear" w:color="auto" w:fill="FFFFFF"/>
            <w:vAlign w:val="center"/>
          </w:tcPr>
          <w:p w:rsidR="00B875E2" w:rsidRPr="0092629E" w:rsidRDefault="00B875E2" w:rsidP="00B875E2">
            <w:pPr>
              <w:jc w:val="right"/>
              <w:rPr>
                <w:bCs/>
                <w:sz w:val="16"/>
                <w:szCs w:val="16"/>
              </w:rPr>
            </w:pPr>
            <w:r>
              <w:rPr>
                <w:bCs/>
                <w:sz w:val="16"/>
                <w:szCs w:val="16"/>
              </w:rPr>
              <w:t>0</w:t>
            </w:r>
          </w:p>
        </w:tc>
        <w:tc>
          <w:tcPr>
            <w:tcW w:w="1715" w:type="dxa"/>
            <w:gridSpan w:val="2"/>
            <w:tcBorders>
              <w:top w:val="nil"/>
              <w:left w:val="nil"/>
              <w:bottom w:val="single" w:sz="4" w:space="0" w:color="auto"/>
              <w:right w:val="single" w:sz="4" w:space="0" w:color="auto"/>
            </w:tcBorders>
            <w:shd w:val="clear" w:color="auto" w:fill="FFFFFF"/>
            <w:vAlign w:val="center"/>
          </w:tcPr>
          <w:p w:rsidR="00B875E2" w:rsidRPr="0092629E" w:rsidRDefault="00B875E2" w:rsidP="00B875E2">
            <w:pPr>
              <w:jc w:val="right"/>
              <w:rPr>
                <w:b/>
                <w:bCs/>
                <w:sz w:val="16"/>
                <w:szCs w:val="16"/>
              </w:rPr>
            </w:pPr>
          </w:p>
        </w:tc>
      </w:tr>
      <w:tr w:rsidR="00B875E2" w:rsidRPr="00FC1CBD" w:rsidTr="009138D7">
        <w:trPr>
          <w:trHeight w:val="300"/>
        </w:trPr>
        <w:tc>
          <w:tcPr>
            <w:tcW w:w="1365" w:type="dxa"/>
            <w:tcBorders>
              <w:top w:val="nil"/>
              <w:left w:val="single" w:sz="4" w:space="0" w:color="auto"/>
              <w:bottom w:val="single" w:sz="4" w:space="0" w:color="auto"/>
              <w:right w:val="single" w:sz="4" w:space="0" w:color="auto"/>
            </w:tcBorders>
            <w:shd w:val="clear" w:color="auto" w:fill="FFFFFF"/>
          </w:tcPr>
          <w:p w:rsidR="00B875E2" w:rsidRDefault="00B875E2" w:rsidP="00B875E2">
            <w:r w:rsidRPr="00D131D0">
              <w:rPr>
                <w:rFonts w:eastAsia="Times New Roman" w:cstheme="minorHAnsi"/>
                <w:sz w:val="16"/>
                <w:szCs w:val="16"/>
              </w:rPr>
              <w:t>7.01.01.</w:t>
            </w:r>
            <w:r>
              <w:rPr>
                <w:rFonts w:eastAsia="Times New Roman" w:cstheme="minorHAnsi"/>
                <w:sz w:val="16"/>
                <w:szCs w:val="16"/>
              </w:rPr>
              <w:t>2.</w:t>
            </w:r>
            <w:r w:rsidRPr="00D131D0">
              <w:rPr>
                <w:rFonts w:eastAsia="Times New Roman" w:cstheme="minorHAnsi"/>
                <w:sz w:val="16"/>
                <w:szCs w:val="16"/>
              </w:rPr>
              <w:t>06</w:t>
            </w:r>
            <w:r>
              <w:rPr>
                <w:rFonts w:eastAsia="Times New Roman" w:cstheme="minorHAnsi"/>
                <w:sz w:val="16"/>
                <w:szCs w:val="16"/>
              </w:rPr>
              <w:t>.06</w:t>
            </w:r>
          </w:p>
        </w:tc>
        <w:tc>
          <w:tcPr>
            <w:tcW w:w="2032" w:type="dxa"/>
            <w:tcBorders>
              <w:top w:val="nil"/>
              <w:left w:val="nil"/>
              <w:bottom w:val="single" w:sz="8" w:space="0" w:color="auto"/>
              <w:right w:val="single" w:sz="8" w:space="0" w:color="auto"/>
            </w:tcBorders>
            <w:shd w:val="clear" w:color="auto" w:fill="FFFFFF"/>
            <w:vAlign w:val="center"/>
          </w:tcPr>
          <w:p w:rsidR="00B875E2" w:rsidRPr="00ED3381" w:rsidRDefault="00B875E2" w:rsidP="00B875E2">
            <w:pPr>
              <w:rPr>
                <w:rFonts w:cstheme="minorHAnsi"/>
                <w:b/>
                <w:bCs/>
                <w:color w:val="000000"/>
                <w:sz w:val="16"/>
                <w:szCs w:val="16"/>
              </w:rPr>
            </w:pPr>
            <w:r w:rsidRPr="00ED3381">
              <w:rPr>
                <w:rFonts w:cstheme="minorHAnsi"/>
                <w:b/>
                <w:bCs/>
                <w:color w:val="000000"/>
                <w:sz w:val="16"/>
                <w:szCs w:val="16"/>
              </w:rPr>
              <w:t> </w:t>
            </w:r>
            <w:r w:rsidRPr="00ED3381">
              <w:rPr>
                <w:rFonts w:cstheme="minorHAnsi"/>
                <w:bCs/>
                <w:color w:val="000000"/>
                <w:sz w:val="16"/>
                <w:szCs w:val="16"/>
              </w:rPr>
              <w:t>Penyediaan Bahan Bacaan dan Peraturan Perundang</w:t>
            </w:r>
            <w:r w:rsidRPr="00ED3381">
              <w:rPr>
                <w:rFonts w:cstheme="minorHAnsi"/>
                <w:b/>
                <w:bCs/>
                <w:color w:val="000000"/>
                <w:sz w:val="16"/>
                <w:szCs w:val="16"/>
              </w:rPr>
              <w:t xml:space="preserve"> – </w:t>
            </w:r>
            <w:r w:rsidRPr="00ED3381">
              <w:rPr>
                <w:rFonts w:cstheme="minorHAnsi"/>
                <w:bCs/>
                <w:color w:val="000000"/>
                <w:sz w:val="16"/>
                <w:szCs w:val="16"/>
              </w:rPr>
              <w:t>undangan</w:t>
            </w:r>
            <w:r w:rsidRPr="00ED3381">
              <w:rPr>
                <w:rFonts w:cstheme="minorHAnsi"/>
                <w:b/>
                <w:bCs/>
                <w:color w:val="000000"/>
                <w:sz w:val="16"/>
                <w:szCs w:val="16"/>
              </w:rPr>
              <w:t xml:space="preserve"> </w:t>
            </w:r>
          </w:p>
        </w:tc>
        <w:tc>
          <w:tcPr>
            <w:tcW w:w="1423" w:type="dxa"/>
            <w:tcBorders>
              <w:top w:val="nil"/>
              <w:left w:val="nil"/>
              <w:bottom w:val="single" w:sz="4" w:space="0" w:color="auto"/>
              <w:right w:val="single" w:sz="4" w:space="0" w:color="auto"/>
            </w:tcBorders>
            <w:shd w:val="clear" w:color="auto" w:fill="FFFFFF"/>
            <w:vAlign w:val="center"/>
          </w:tcPr>
          <w:p w:rsidR="00B875E2" w:rsidRPr="00FC1CBD" w:rsidRDefault="00B875E2" w:rsidP="00B875E2"/>
        </w:tc>
        <w:tc>
          <w:tcPr>
            <w:tcW w:w="992" w:type="dxa"/>
            <w:tcBorders>
              <w:top w:val="nil"/>
              <w:left w:val="nil"/>
              <w:bottom w:val="single" w:sz="4" w:space="0" w:color="auto"/>
              <w:right w:val="single" w:sz="4" w:space="0" w:color="auto"/>
            </w:tcBorders>
            <w:shd w:val="clear" w:color="auto" w:fill="FFFFFF"/>
            <w:vAlign w:val="center"/>
          </w:tcPr>
          <w:p w:rsidR="00B875E2" w:rsidRPr="00FC1CBD" w:rsidRDefault="00B875E2" w:rsidP="00B875E2"/>
        </w:tc>
        <w:tc>
          <w:tcPr>
            <w:tcW w:w="1134" w:type="dxa"/>
            <w:tcBorders>
              <w:top w:val="nil"/>
              <w:left w:val="nil"/>
              <w:bottom w:val="single" w:sz="4" w:space="0" w:color="auto"/>
              <w:right w:val="single" w:sz="4" w:space="0" w:color="auto"/>
            </w:tcBorders>
            <w:shd w:val="clear" w:color="auto" w:fill="FFFFFF"/>
            <w:vAlign w:val="center"/>
          </w:tcPr>
          <w:p w:rsidR="00B875E2" w:rsidRPr="00FC1CBD" w:rsidRDefault="00B875E2" w:rsidP="00B875E2"/>
        </w:tc>
        <w:tc>
          <w:tcPr>
            <w:tcW w:w="1134" w:type="dxa"/>
            <w:tcBorders>
              <w:top w:val="nil"/>
              <w:left w:val="nil"/>
              <w:bottom w:val="single" w:sz="4" w:space="0" w:color="auto"/>
              <w:right w:val="single" w:sz="4" w:space="0" w:color="auto"/>
            </w:tcBorders>
            <w:shd w:val="clear" w:color="auto" w:fill="FFFFFF"/>
            <w:vAlign w:val="center"/>
          </w:tcPr>
          <w:p w:rsidR="00B875E2" w:rsidRPr="00FC1CBD" w:rsidRDefault="00B875E2" w:rsidP="00B875E2"/>
        </w:tc>
        <w:tc>
          <w:tcPr>
            <w:tcW w:w="2126" w:type="dxa"/>
            <w:tcBorders>
              <w:top w:val="nil"/>
              <w:left w:val="nil"/>
              <w:bottom w:val="single" w:sz="8" w:space="0" w:color="auto"/>
              <w:right w:val="single" w:sz="8" w:space="0" w:color="auto"/>
            </w:tcBorders>
            <w:shd w:val="clear" w:color="auto" w:fill="auto"/>
          </w:tcPr>
          <w:p w:rsidR="00B875E2" w:rsidRPr="00ED3381" w:rsidRDefault="00B875E2" w:rsidP="00B875E2">
            <w:pPr>
              <w:spacing w:after="0" w:line="240" w:lineRule="auto"/>
              <w:jc w:val="right"/>
              <w:rPr>
                <w:rFonts w:eastAsia="Times New Roman" w:cstheme="minorHAnsi"/>
                <w:bCs/>
                <w:color w:val="000000"/>
                <w:sz w:val="16"/>
                <w:szCs w:val="16"/>
              </w:rPr>
            </w:pPr>
            <w:r>
              <w:rPr>
                <w:rFonts w:eastAsia="Times New Roman" w:cstheme="minorHAnsi"/>
                <w:bCs/>
                <w:color w:val="000000"/>
                <w:sz w:val="16"/>
                <w:szCs w:val="16"/>
              </w:rPr>
              <w:t>3.000.000</w:t>
            </w:r>
          </w:p>
        </w:tc>
        <w:tc>
          <w:tcPr>
            <w:tcW w:w="1984" w:type="dxa"/>
            <w:tcBorders>
              <w:top w:val="nil"/>
              <w:left w:val="nil"/>
              <w:bottom w:val="single" w:sz="8" w:space="0" w:color="auto"/>
              <w:right w:val="single" w:sz="8" w:space="0" w:color="auto"/>
            </w:tcBorders>
            <w:shd w:val="clear" w:color="auto" w:fill="auto"/>
          </w:tcPr>
          <w:p w:rsidR="00B875E2" w:rsidRPr="003E2BC1" w:rsidRDefault="00B875E2" w:rsidP="00B875E2">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3.000.000</w:t>
            </w:r>
          </w:p>
        </w:tc>
        <w:tc>
          <w:tcPr>
            <w:tcW w:w="2127" w:type="dxa"/>
            <w:tcBorders>
              <w:top w:val="nil"/>
              <w:left w:val="nil"/>
              <w:bottom w:val="single" w:sz="8" w:space="0" w:color="auto"/>
              <w:right w:val="single" w:sz="8" w:space="0" w:color="auto"/>
            </w:tcBorders>
            <w:shd w:val="clear" w:color="auto" w:fill="auto"/>
          </w:tcPr>
          <w:p w:rsidR="00B875E2" w:rsidRPr="003E2BC1" w:rsidRDefault="00B875E2" w:rsidP="00B875E2">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3.000.000</w:t>
            </w:r>
          </w:p>
        </w:tc>
        <w:tc>
          <w:tcPr>
            <w:tcW w:w="1829" w:type="dxa"/>
            <w:tcBorders>
              <w:top w:val="nil"/>
              <w:left w:val="nil"/>
              <w:bottom w:val="single" w:sz="4" w:space="0" w:color="auto"/>
              <w:right w:val="single" w:sz="4" w:space="0" w:color="auto"/>
            </w:tcBorders>
            <w:shd w:val="clear" w:color="auto" w:fill="FFFFFF"/>
          </w:tcPr>
          <w:p w:rsidR="00B875E2" w:rsidRPr="0092629E" w:rsidRDefault="00B875E2" w:rsidP="00B875E2">
            <w:pPr>
              <w:jc w:val="right"/>
              <w:rPr>
                <w:sz w:val="16"/>
                <w:szCs w:val="16"/>
              </w:rPr>
            </w:pPr>
            <w:r>
              <w:rPr>
                <w:sz w:val="16"/>
                <w:szCs w:val="16"/>
              </w:rPr>
              <w:t>0</w:t>
            </w:r>
          </w:p>
        </w:tc>
        <w:tc>
          <w:tcPr>
            <w:tcW w:w="1715" w:type="dxa"/>
            <w:gridSpan w:val="2"/>
            <w:tcBorders>
              <w:top w:val="nil"/>
              <w:left w:val="nil"/>
              <w:bottom w:val="single" w:sz="4" w:space="0" w:color="auto"/>
              <w:right w:val="single" w:sz="4" w:space="0" w:color="auto"/>
            </w:tcBorders>
            <w:shd w:val="clear" w:color="auto" w:fill="FFFFFF"/>
          </w:tcPr>
          <w:p w:rsidR="00B875E2" w:rsidRPr="0092629E" w:rsidRDefault="00B875E2" w:rsidP="00B875E2">
            <w:pPr>
              <w:jc w:val="right"/>
              <w:rPr>
                <w:sz w:val="16"/>
                <w:szCs w:val="16"/>
              </w:rPr>
            </w:pPr>
          </w:p>
        </w:tc>
      </w:tr>
      <w:tr w:rsidR="00B875E2" w:rsidRPr="00FC1CBD" w:rsidTr="009138D7">
        <w:trPr>
          <w:trHeight w:val="300"/>
        </w:trPr>
        <w:tc>
          <w:tcPr>
            <w:tcW w:w="1365" w:type="dxa"/>
            <w:tcBorders>
              <w:top w:val="nil"/>
              <w:left w:val="single" w:sz="4" w:space="0" w:color="auto"/>
              <w:bottom w:val="single" w:sz="4" w:space="0" w:color="auto"/>
              <w:right w:val="single" w:sz="4" w:space="0" w:color="auto"/>
            </w:tcBorders>
            <w:shd w:val="clear" w:color="auto" w:fill="FFFFFF"/>
          </w:tcPr>
          <w:p w:rsidR="00B875E2" w:rsidRDefault="00B875E2" w:rsidP="00B875E2">
            <w:r w:rsidRPr="00D131D0">
              <w:rPr>
                <w:rFonts w:eastAsia="Times New Roman" w:cstheme="minorHAnsi"/>
                <w:sz w:val="16"/>
                <w:szCs w:val="16"/>
              </w:rPr>
              <w:t>7.01.01.</w:t>
            </w:r>
            <w:r>
              <w:rPr>
                <w:rFonts w:eastAsia="Times New Roman" w:cstheme="minorHAnsi"/>
                <w:sz w:val="16"/>
                <w:szCs w:val="16"/>
              </w:rPr>
              <w:t>2.</w:t>
            </w:r>
            <w:r w:rsidRPr="00D131D0">
              <w:rPr>
                <w:rFonts w:eastAsia="Times New Roman" w:cstheme="minorHAnsi"/>
                <w:sz w:val="16"/>
                <w:szCs w:val="16"/>
              </w:rPr>
              <w:t>06</w:t>
            </w:r>
            <w:r>
              <w:rPr>
                <w:rFonts w:eastAsia="Times New Roman" w:cstheme="minorHAnsi"/>
                <w:sz w:val="16"/>
                <w:szCs w:val="16"/>
              </w:rPr>
              <w:t>.07</w:t>
            </w:r>
          </w:p>
        </w:tc>
        <w:tc>
          <w:tcPr>
            <w:tcW w:w="2032" w:type="dxa"/>
            <w:tcBorders>
              <w:top w:val="nil"/>
              <w:left w:val="nil"/>
              <w:bottom w:val="single" w:sz="8" w:space="0" w:color="auto"/>
              <w:right w:val="single" w:sz="8" w:space="0" w:color="auto"/>
            </w:tcBorders>
            <w:shd w:val="clear" w:color="auto" w:fill="FFFFFF"/>
            <w:vAlign w:val="center"/>
          </w:tcPr>
          <w:p w:rsidR="00B875E2" w:rsidRPr="00ED3381" w:rsidRDefault="00B875E2" w:rsidP="00B875E2">
            <w:pPr>
              <w:rPr>
                <w:rFonts w:cstheme="minorHAnsi"/>
                <w:bCs/>
                <w:color w:val="000000"/>
                <w:sz w:val="16"/>
                <w:szCs w:val="16"/>
              </w:rPr>
            </w:pPr>
            <w:r w:rsidRPr="00ED3381">
              <w:rPr>
                <w:rFonts w:cstheme="minorHAnsi"/>
                <w:b/>
                <w:bCs/>
                <w:color w:val="000000"/>
                <w:sz w:val="16"/>
                <w:szCs w:val="16"/>
              </w:rPr>
              <w:t> </w:t>
            </w:r>
            <w:r w:rsidRPr="00ED3381">
              <w:rPr>
                <w:rFonts w:cstheme="minorHAnsi"/>
                <w:bCs/>
                <w:color w:val="000000"/>
                <w:sz w:val="16"/>
                <w:szCs w:val="16"/>
              </w:rPr>
              <w:t xml:space="preserve">Penyediaan Bahan / Material </w:t>
            </w:r>
          </w:p>
        </w:tc>
        <w:tc>
          <w:tcPr>
            <w:tcW w:w="1423" w:type="dxa"/>
            <w:tcBorders>
              <w:top w:val="nil"/>
              <w:left w:val="nil"/>
              <w:bottom w:val="single" w:sz="4" w:space="0" w:color="auto"/>
              <w:right w:val="single" w:sz="4" w:space="0" w:color="auto"/>
            </w:tcBorders>
            <w:shd w:val="clear" w:color="auto" w:fill="FFFFFF"/>
            <w:vAlign w:val="center"/>
          </w:tcPr>
          <w:p w:rsidR="00B875E2" w:rsidRPr="00FC1CBD" w:rsidRDefault="00B875E2" w:rsidP="00B875E2"/>
        </w:tc>
        <w:tc>
          <w:tcPr>
            <w:tcW w:w="992" w:type="dxa"/>
            <w:tcBorders>
              <w:top w:val="nil"/>
              <w:left w:val="nil"/>
              <w:bottom w:val="single" w:sz="4" w:space="0" w:color="auto"/>
              <w:right w:val="single" w:sz="4" w:space="0" w:color="auto"/>
            </w:tcBorders>
            <w:shd w:val="clear" w:color="auto" w:fill="FFFFFF"/>
            <w:vAlign w:val="center"/>
          </w:tcPr>
          <w:p w:rsidR="00B875E2" w:rsidRPr="00FC1CBD" w:rsidRDefault="00B875E2" w:rsidP="00B875E2"/>
        </w:tc>
        <w:tc>
          <w:tcPr>
            <w:tcW w:w="1134" w:type="dxa"/>
            <w:tcBorders>
              <w:top w:val="nil"/>
              <w:left w:val="nil"/>
              <w:bottom w:val="single" w:sz="4" w:space="0" w:color="auto"/>
              <w:right w:val="single" w:sz="4" w:space="0" w:color="auto"/>
            </w:tcBorders>
            <w:shd w:val="clear" w:color="auto" w:fill="FFFFFF"/>
            <w:vAlign w:val="center"/>
          </w:tcPr>
          <w:p w:rsidR="00B875E2" w:rsidRPr="00FC1CBD" w:rsidRDefault="00B875E2" w:rsidP="00B875E2"/>
        </w:tc>
        <w:tc>
          <w:tcPr>
            <w:tcW w:w="1134" w:type="dxa"/>
            <w:tcBorders>
              <w:top w:val="nil"/>
              <w:left w:val="nil"/>
              <w:bottom w:val="single" w:sz="4" w:space="0" w:color="auto"/>
              <w:right w:val="single" w:sz="4" w:space="0" w:color="auto"/>
            </w:tcBorders>
            <w:shd w:val="clear" w:color="auto" w:fill="FFFFFF"/>
            <w:vAlign w:val="center"/>
          </w:tcPr>
          <w:p w:rsidR="00B875E2" w:rsidRPr="00FC1CBD" w:rsidRDefault="00B875E2" w:rsidP="00B875E2"/>
        </w:tc>
        <w:tc>
          <w:tcPr>
            <w:tcW w:w="2126" w:type="dxa"/>
            <w:tcBorders>
              <w:top w:val="nil"/>
              <w:left w:val="nil"/>
              <w:bottom w:val="single" w:sz="8" w:space="0" w:color="auto"/>
              <w:right w:val="single" w:sz="8" w:space="0" w:color="auto"/>
            </w:tcBorders>
            <w:shd w:val="clear" w:color="auto" w:fill="auto"/>
          </w:tcPr>
          <w:p w:rsidR="00B875E2" w:rsidRPr="00ED3381" w:rsidRDefault="00B875E2" w:rsidP="00B875E2">
            <w:pPr>
              <w:spacing w:after="0" w:line="240" w:lineRule="auto"/>
              <w:jc w:val="right"/>
              <w:rPr>
                <w:rFonts w:eastAsia="Times New Roman" w:cstheme="minorHAnsi"/>
                <w:bCs/>
                <w:color w:val="000000"/>
                <w:sz w:val="16"/>
                <w:szCs w:val="16"/>
              </w:rPr>
            </w:pPr>
            <w:r>
              <w:rPr>
                <w:rFonts w:eastAsia="Times New Roman" w:cstheme="minorHAnsi"/>
                <w:bCs/>
                <w:color w:val="000000"/>
                <w:sz w:val="16"/>
                <w:szCs w:val="16"/>
              </w:rPr>
              <w:t>15.000.000</w:t>
            </w:r>
          </w:p>
        </w:tc>
        <w:tc>
          <w:tcPr>
            <w:tcW w:w="1984" w:type="dxa"/>
            <w:tcBorders>
              <w:top w:val="nil"/>
              <w:left w:val="nil"/>
              <w:bottom w:val="single" w:sz="8" w:space="0" w:color="auto"/>
              <w:right w:val="single" w:sz="8" w:space="0" w:color="auto"/>
            </w:tcBorders>
            <w:shd w:val="clear" w:color="auto" w:fill="auto"/>
          </w:tcPr>
          <w:p w:rsidR="00B875E2" w:rsidRPr="003E2BC1" w:rsidRDefault="00B875E2" w:rsidP="00B875E2">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15.000.000</w:t>
            </w:r>
          </w:p>
        </w:tc>
        <w:tc>
          <w:tcPr>
            <w:tcW w:w="2127" w:type="dxa"/>
            <w:tcBorders>
              <w:top w:val="nil"/>
              <w:left w:val="nil"/>
              <w:bottom w:val="single" w:sz="8" w:space="0" w:color="auto"/>
              <w:right w:val="single" w:sz="8" w:space="0" w:color="auto"/>
            </w:tcBorders>
            <w:shd w:val="clear" w:color="auto" w:fill="auto"/>
          </w:tcPr>
          <w:p w:rsidR="00B875E2" w:rsidRPr="003E2BC1" w:rsidRDefault="00B875E2" w:rsidP="00B875E2">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15.000.000</w:t>
            </w:r>
          </w:p>
        </w:tc>
        <w:tc>
          <w:tcPr>
            <w:tcW w:w="1829" w:type="dxa"/>
            <w:tcBorders>
              <w:top w:val="nil"/>
              <w:left w:val="nil"/>
              <w:bottom w:val="single" w:sz="4" w:space="0" w:color="auto"/>
              <w:right w:val="single" w:sz="4" w:space="0" w:color="auto"/>
            </w:tcBorders>
            <w:shd w:val="clear" w:color="auto" w:fill="FFFFFF"/>
          </w:tcPr>
          <w:p w:rsidR="00B875E2" w:rsidRPr="0092629E" w:rsidRDefault="00B875E2" w:rsidP="00B875E2">
            <w:pPr>
              <w:jc w:val="right"/>
              <w:rPr>
                <w:b/>
                <w:sz w:val="16"/>
                <w:szCs w:val="16"/>
              </w:rPr>
            </w:pPr>
            <w:r>
              <w:rPr>
                <w:b/>
                <w:sz w:val="16"/>
                <w:szCs w:val="16"/>
              </w:rPr>
              <w:t>0</w:t>
            </w:r>
          </w:p>
        </w:tc>
        <w:tc>
          <w:tcPr>
            <w:tcW w:w="1715" w:type="dxa"/>
            <w:gridSpan w:val="2"/>
            <w:tcBorders>
              <w:top w:val="nil"/>
              <w:left w:val="nil"/>
              <w:bottom w:val="single" w:sz="4" w:space="0" w:color="auto"/>
              <w:right w:val="single" w:sz="4" w:space="0" w:color="auto"/>
            </w:tcBorders>
            <w:shd w:val="clear" w:color="auto" w:fill="FFFFFF"/>
            <w:hideMark/>
          </w:tcPr>
          <w:p w:rsidR="00B875E2" w:rsidRPr="0092629E" w:rsidRDefault="00B875E2" w:rsidP="00B875E2">
            <w:pPr>
              <w:jc w:val="right"/>
              <w:rPr>
                <w:sz w:val="16"/>
                <w:szCs w:val="16"/>
              </w:rPr>
            </w:pPr>
            <w:r w:rsidRPr="0092629E">
              <w:rPr>
                <w:sz w:val="16"/>
                <w:szCs w:val="16"/>
              </w:rPr>
              <w:t> </w:t>
            </w:r>
          </w:p>
        </w:tc>
      </w:tr>
      <w:tr w:rsidR="00B875E2" w:rsidRPr="00FC1CBD" w:rsidTr="009138D7">
        <w:trPr>
          <w:trHeight w:val="639"/>
        </w:trPr>
        <w:tc>
          <w:tcPr>
            <w:tcW w:w="1365" w:type="dxa"/>
            <w:tcBorders>
              <w:top w:val="nil"/>
              <w:left w:val="single" w:sz="4" w:space="0" w:color="auto"/>
              <w:bottom w:val="single" w:sz="4" w:space="0" w:color="auto"/>
              <w:right w:val="single" w:sz="4" w:space="0" w:color="auto"/>
            </w:tcBorders>
            <w:shd w:val="clear" w:color="auto" w:fill="auto"/>
          </w:tcPr>
          <w:p w:rsidR="00B875E2" w:rsidRDefault="00B875E2" w:rsidP="00B875E2">
            <w:r w:rsidRPr="00D131D0">
              <w:rPr>
                <w:rFonts w:eastAsia="Times New Roman" w:cstheme="minorHAnsi"/>
                <w:sz w:val="16"/>
                <w:szCs w:val="16"/>
              </w:rPr>
              <w:t>7.01.01.</w:t>
            </w:r>
            <w:r>
              <w:rPr>
                <w:rFonts w:eastAsia="Times New Roman" w:cstheme="minorHAnsi"/>
                <w:sz w:val="16"/>
                <w:szCs w:val="16"/>
              </w:rPr>
              <w:t>2.</w:t>
            </w:r>
            <w:r w:rsidRPr="00D131D0">
              <w:rPr>
                <w:rFonts w:eastAsia="Times New Roman" w:cstheme="minorHAnsi"/>
                <w:sz w:val="16"/>
                <w:szCs w:val="16"/>
              </w:rPr>
              <w:t>06</w:t>
            </w:r>
            <w:r>
              <w:rPr>
                <w:rFonts w:eastAsia="Times New Roman" w:cstheme="minorHAnsi"/>
                <w:sz w:val="16"/>
                <w:szCs w:val="16"/>
              </w:rPr>
              <w:t>.09</w:t>
            </w:r>
          </w:p>
        </w:tc>
        <w:tc>
          <w:tcPr>
            <w:tcW w:w="2032" w:type="dxa"/>
            <w:tcBorders>
              <w:top w:val="nil"/>
              <w:left w:val="nil"/>
              <w:bottom w:val="single" w:sz="8" w:space="0" w:color="auto"/>
              <w:right w:val="single" w:sz="8" w:space="0" w:color="auto"/>
            </w:tcBorders>
            <w:shd w:val="clear" w:color="auto" w:fill="auto"/>
            <w:vAlign w:val="center"/>
          </w:tcPr>
          <w:p w:rsidR="00B875E2" w:rsidRPr="00ED3381" w:rsidRDefault="00B875E2" w:rsidP="00B875E2">
            <w:pPr>
              <w:rPr>
                <w:rFonts w:cstheme="minorHAnsi"/>
                <w:bCs/>
                <w:color w:val="000000"/>
                <w:sz w:val="16"/>
                <w:szCs w:val="16"/>
              </w:rPr>
            </w:pPr>
            <w:r w:rsidRPr="00ED3381">
              <w:rPr>
                <w:rFonts w:cstheme="minorHAnsi"/>
                <w:b/>
                <w:bCs/>
                <w:color w:val="000000"/>
                <w:sz w:val="16"/>
                <w:szCs w:val="16"/>
              </w:rPr>
              <w:t> </w:t>
            </w:r>
            <w:r w:rsidRPr="00ED3381">
              <w:rPr>
                <w:rFonts w:cstheme="minorHAnsi"/>
                <w:bCs/>
                <w:color w:val="000000"/>
                <w:sz w:val="16"/>
                <w:szCs w:val="16"/>
              </w:rPr>
              <w:t>Penyelenggaraan Rapat Koordinasi dan Konsultasi SKPD</w:t>
            </w:r>
          </w:p>
        </w:tc>
        <w:tc>
          <w:tcPr>
            <w:tcW w:w="1423"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992"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1134"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1134"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2126" w:type="dxa"/>
            <w:tcBorders>
              <w:top w:val="nil"/>
              <w:left w:val="nil"/>
              <w:bottom w:val="single" w:sz="8" w:space="0" w:color="auto"/>
              <w:right w:val="single" w:sz="8" w:space="0" w:color="auto"/>
            </w:tcBorders>
            <w:shd w:val="clear" w:color="auto" w:fill="auto"/>
          </w:tcPr>
          <w:p w:rsidR="00B875E2" w:rsidRPr="007957B4" w:rsidRDefault="00B875E2" w:rsidP="00B875E2">
            <w:pPr>
              <w:spacing w:after="0" w:line="240" w:lineRule="auto"/>
              <w:jc w:val="right"/>
              <w:rPr>
                <w:rFonts w:eastAsia="Times New Roman" w:cstheme="minorHAnsi"/>
                <w:bCs/>
                <w:color w:val="000000"/>
                <w:sz w:val="16"/>
                <w:szCs w:val="16"/>
              </w:rPr>
            </w:pPr>
            <w:r>
              <w:rPr>
                <w:rFonts w:eastAsia="Times New Roman" w:cstheme="minorHAnsi"/>
                <w:bCs/>
                <w:color w:val="000000"/>
                <w:sz w:val="16"/>
                <w:szCs w:val="16"/>
              </w:rPr>
              <w:t>20.000.000</w:t>
            </w:r>
          </w:p>
        </w:tc>
        <w:tc>
          <w:tcPr>
            <w:tcW w:w="1984" w:type="dxa"/>
            <w:tcBorders>
              <w:top w:val="nil"/>
              <w:left w:val="nil"/>
              <w:bottom w:val="single" w:sz="8" w:space="0" w:color="auto"/>
              <w:right w:val="single" w:sz="8" w:space="0" w:color="auto"/>
            </w:tcBorders>
            <w:shd w:val="clear" w:color="auto" w:fill="auto"/>
          </w:tcPr>
          <w:p w:rsidR="00B875E2" w:rsidRPr="003E2BC1" w:rsidRDefault="00B875E2" w:rsidP="00B875E2">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3.200.000</w:t>
            </w:r>
          </w:p>
        </w:tc>
        <w:tc>
          <w:tcPr>
            <w:tcW w:w="2127" w:type="dxa"/>
            <w:tcBorders>
              <w:top w:val="nil"/>
              <w:left w:val="nil"/>
              <w:bottom w:val="single" w:sz="8" w:space="0" w:color="auto"/>
              <w:right w:val="single" w:sz="8" w:space="0" w:color="auto"/>
            </w:tcBorders>
            <w:shd w:val="clear" w:color="auto" w:fill="auto"/>
          </w:tcPr>
          <w:p w:rsidR="00B875E2" w:rsidRPr="003E2BC1" w:rsidRDefault="00B875E2" w:rsidP="00B875E2">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3.200.000</w:t>
            </w:r>
          </w:p>
        </w:tc>
        <w:tc>
          <w:tcPr>
            <w:tcW w:w="1829" w:type="dxa"/>
            <w:tcBorders>
              <w:top w:val="nil"/>
              <w:left w:val="nil"/>
              <w:bottom w:val="single" w:sz="4" w:space="0" w:color="auto"/>
              <w:right w:val="single" w:sz="4" w:space="0" w:color="auto"/>
            </w:tcBorders>
            <w:shd w:val="clear" w:color="auto" w:fill="auto"/>
            <w:vAlign w:val="center"/>
          </w:tcPr>
          <w:p w:rsidR="00B875E2" w:rsidRDefault="001C5837" w:rsidP="00B875E2">
            <w:pPr>
              <w:jc w:val="right"/>
              <w:rPr>
                <w:b/>
                <w:bCs/>
                <w:sz w:val="16"/>
                <w:szCs w:val="16"/>
              </w:rPr>
            </w:pPr>
            <w:r>
              <w:rPr>
                <w:b/>
                <w:bCs/>
                <w:sz w:val="16"/>
                <w:szCs w:val="16"/>
              </w:rPr>
              <w:t>- 16.800.000</w:t>
            </w:r>
          </w:p>
          <w:p w:rsidR="001C5837" w:rsidRPr="0092629E" w:rsidRDefault="001C5837" w:rsidP="00B875E2">
            <w:pPr>
              <w:jc w:val="right"/>
              <w:rPr>
                <w:b/>
                <w:bCs/>
                <w:sz w:val="16"/>
                <w:szCs w:val="16"/>
              </w:rPr>
            </w:pPr>
          </w:p>
        </w:tc>
        <w:tc>
          <w:tcPr>
            <w:tcW w:w="1715" w:type="dxa"/>
            <w:gridSpan w:val="2"/>
            <w:tcBorders>
              <w:top w:val="nil"/>
              <w:left w:val="nil"/>
              <w:bottom w:val="single" w:sz="4" w:space="0" w:color="auto"/>
              <w:right w:val="single" w:sz="4" w:space="0" w:color="auto"/>
            </w:tcBorders>
            <w:shd w:val="clear" w:color="auto" w:fill="auto"/>
            <w:vAlign w:val="center"/>
          </w:tcPr>
          <w:p w:rsidR="00B875E2" w:rsidRPr="0092629E" w:rsidRDefault="00B875E2" w:rsidP="00B875E2">
            <w:pPr>
              <w:jc w:val="right"/>
              <w:rPr>
                <w:b/>
                <w:bCs/>
                <w:sz w:val="16"/>
                <w:szCs w:val="16"/>
              </w:rPr>
            </w:pPr>
          </w:p>
        </w:tc>
      </w:tr>
      <w:tr w:rsidR="00B875E2" w:rsidRPr="00FC1CBD" w:rsidTr="009138D7">
        <w:trPr>
          <w:trHeight w:val="315"/>
        </w:trPr>
        <w:tc>
          <w:tcPr>
            <w:tcW w:w="1365" w:type="dxa"/>
            <w:tcBorders>
              <w:top w:val="nil"/>
              <w:left w:val="single" w:sz="4" w:space="0" w:color="auto"/>
              <w:bottom w:val="single" w:sz="4" w:space="0" w:color="auto"/>
              <w:right w:val="single" w:sz="4" w:space="0" w:color="auto"/>
            </w:tcBorders>
            <w:shd w:val="clear" w:color="auto" w:fill="auto"/>
          </w:tcPr>
          <w:p w:rsidR="00B875E2" w:rsidRPr="00CE4922" w:rsidRDefault="00B875E2" w:rsidP="00B875E2">
            <w:pPr>
              <w:spacing w:after="0" w:line="240" w:lineRule="auto"/>
              <w:rPr>
                <w:rFonts w:eastAsia="Times New Roman" w:cstheme="minorHAnsi"/>
                <w:bCs/>
                <w:sz w:val="16"/>
                <w:szCs w:val="16"/>
              </w:rPr>
            </w:pPr>
            <w:r w:rsidRPr="00D131D0">
              <w:rPr>
                <w:rFonts w:eastAsia="Times New Roman" w:cstheme="minorHAnsi"/>
                <w:sz w:val="16"/>
                <w:szCs w:val="16"/>
              </w:rPr>
              <w:t>7.01.01.</w:t>
            </w:r>
            <w:r>
              <w:rPr>
                <w:rFonts w:eastAsia="Times New Roman" w:cstheme="minorHAnsi"/>
                <w:sz w:val="16"/>
                <w:szCs w:val="16"/>
              </w:rPr>
              <w:t>2.08</w:t>
            </w:r>
          </w:p>
        </w:tc>
        <w:tc>
          <w:tcPr>
            <w:tcW w:w="2032" w:type="dxa"/>
            <w:tcBorders>
              <w:top w:val="nil"/>
              <w:left w:val="nil"/>
              <w:bottom w:val="single" w:sz="8" w:space="0" w:color="auto"/>
              <w:right w:val="single" w:sz="8" w:space="0" w:color="auto"/>
            </w:tcBorders>
            <w:shd w:val="clear" w:color="auto" w:fill="auto"/>
            <w:vAlign w:val="center"/>
          </w:tcPr>
          <w:p w:rsidR="00B875E2" w:rsidRPr="00ED3381" w:rsidRDefault="00B875E2" w:rsidP="00B875E2">
            <w:pPr>
              <w:rPr>
                <w:rFonts w:ascii="Calibri" w:hAnsi="Calibri" w:cs="Calibri"/>
                <w:b/>
                <w:sz w:val="16"/>
                <w:szCs w:val="16"/>
              </w:rPr>
            </w:pPr>
            <w:r w:rsidRPr="00ED3381">
              <w:rPr>
                <w:rFonts w:ascii="Calibri" w:hAnsi="Calibri" w:cs="Calibri"/>
                <w:b/>
                <w:sz w:val="16"/>
                <w:szCs w:val="16"/>
              </w:rPr>
              <w:t xml:space="preserve">Penyediaan Jasa Penunjang Urusan Pemerintahan Daerah </w:t>
            </w:r>
          </w:p>
        </w:tc>
        <w:tc>
          <w:tcPr>
            <w:tcW w:w="1423"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992"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1134"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1134"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2126" w:type="dxa"/>
            <w:tcBorders>
              <w:top w:val="nil"/>
              <w:left w:val="nil"/>
              <w:bottom w:val="single" w:sz="8" w:space="0" w:color="auto"/>
              <w:right w:val="single" w:sz="8" w:space="0" w:color="auto"/>
            </w:tcBorders>
            <w:shd w:val="clear" w:color="auto" w:fill="auto"/>
          </w:tcPr>
          <w:p w:rsidR="00B875E2" w:rsidRPr="00CE4922" w:rsidRDefault="00B875E2" w:rsidP="00B875E2">
            <w:pPr>
              <w:spacing w:after="0" w:line="240" w:lineRule="auto"/>
              <w:jc w:val="right"/>
              <w:rPr>
                <w:rFonts w:eastAsia="Times New Roman" w:cstheme="minorHAnsi"/>
                <w:bCs/>
                <w:color w:val="000000"/>
                <w:sz w:val="16"/>
                <w:szCs w:val="16"/>
              </w:rPr>
            </w:pPr>
            <w:r>
              <w:rPr>
                <w:rFonts w:eastAsia="Times New Roman" w:cstheme="minorHAnsi"/>
                <w:bCs/>
                <w:color w:val="000000"/>
                <w:sz w:val="16"/>
                <w:szCs w:val="16"/>
              </w:rPr>
              <w:t>163.000.000</w:t>
            </w:r>
          </w:p>
        </w:tc>
        <w:tc>
          <w:tcPr>
            <w:tcW w:w="1984" w:type="dxa"/>
            <w:tcBorders>
              <w:top w:val="nil"/>
              <w:left w:val="nil"/>
              <w:bottom w:val="single" w:sz="8" w:space="0" w:color="auto"/>
              <w:right w:val="single" w:sz="8" w:space="0" w:color="auto"/>
            </w:tcBorders>
            <w:shd w:val="clear" w:color="auto" w:fill="auto"/>
          </w:tcPr>
          <w:p w:rsidR="00B875E2" w:rsidRPr="003E2BC1" w:rsidRDefault="00B875E2" w:rsidP="00B875E2">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161.980.000</w:t>
            </w:r>
          </w:p>
        </w:tc>
        <w:tc>
          <w:tcPr>
            <w:tcW w:w="2127" w:type="dxa"/>
            <w:tcBorders>
              <w:top w:val="nil"/>
              <w:left w:val="nil"/>
              <w:bottom w:val="single" w:sz="8" w:space="0" w:color="auto"/>
              <w:right w:val="single" w:sz="8" w:space="0" w:color="auto"/>
            </w:tcBorders>
            <w:shd w:val="clear" w:color="auto" w:fill="auto"/>
          </w:tcPr>
          <w:p w:rsidR="00B875E2" w:rsidRPr="003E2BC1" w:rsidRDefault="00B875E2" w:rsidP="00B875E2">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161.980.000</w:t>
            </w:r>
          </w:p>
        </w:tc>
        <w:tc>
          <w:tcPr>
            <w:tcW w:w="1829" w:type="dxa"/>
            <w:tcBorders>
              <w:top w:val="nil"/>
              <w:left w:val="nil"/>
              <w:bottom w:val="single" w:sz="4" w:space="0" w:color="auto"/>
              <w:right w:val="single" w:sz="4" w:space="0" w:color="auto"/>
            </w:tcBorders>
            <w:shd w:val="clear" w:color="auto" w:fill="auto"/>
            <w:vAlign w:val="center"/>
          </w:tcPr>
          <w:p w:rsidR="00B875E2" w:rsidRDefault="001C5837" w:rsidP="00B875E2">
            <w:pPr>
              <w:jc w:val="right"/>
              <w:rPr>
                <w:bCs/>
                <w:sz w:val="16"/>
                <w:szCs w:val="16"/>
              </w:rPr>
            </w:pPr>
            <w:r>
              <w:rPr>
                <w:bCs/>
                <w:sz w:val="16"/>
                <w:szCs w:val="16"/>
              </w:rPr>
              <w:t>- 1.020.000</w:t>
            </w:r>
          </w:p>
          <w:p w:rsidR="001C5837" w:rsidRPr="0092629E" w:rsidRDefault="001C5837" w:rsidP="00B875E2">
            <w:pPr>
              <w:jc w:val="right"/>
              <w:rPr>
                <w:bCs/>
                <w:sz w:val="16"/>
                <w:szCs w:val="16"/>
              </w:rPr>
            </w:pPr>
          </w:p>
        </w:tc>
        <w:tc>
          <w:tcPr>
            <w:tcW w:w="1715" w:type="dxa"/>
            <w:gridSpan w:val="2"/>
            <w:tcBorders>
              <w:top w:val="nil"/>
              <w:left w:val="nil"/>
              <w:bottom w:val="single" w:sz="4" w:space="0" w:color="auto"/>
              <w:right w:val="single" w:sz="4" w:space="0" w:color="auto"/>
            </w:tcBorders>
            <w:shd w:val="clear" w:color="auto" w:fill="auto"/>
            <w:vAlign w:val="center"/>
          </w:tcPr>
          <w:p w:rsidR="00B875E2" w:rsidRPr="0092629E" w:rsidRDefault="00B875E2" w:rsidP="00B875E2">
            <w:pPr>
              <w:jc w:val="right"/>
              <w:rPr>
                <w:bCs/>
                <w:sz w:val="16"/>
                <w:szCs w:val="16"/>
              </w:rPr>
            </w:pPr>
          </w:p>
        </w:tc>
      </w:tr>
      <w:tr w:rsidR="00B875E2" w:rsidRPr="00FC1CBD" w:rsidTr="009138D7">
        <w:trPr>
          <w:trHeight w:val="315"/>
        </w:trPr>
        <w:tc>
          <w:tcPr>
            <w:tcW w:w="1365" w:type="dxa"/>
            <w:tcBorders>
              <w:top w:val="nil"/>
              <w:left w:val="single" w:sz="4" w:space="0" w:color="auto"/>
              <w:bottom w:val="single" w:sz="4" w:space="0" w:color="auto"/>
              <w:right w:val="single" w:sz="4" w:space="0" w:color="auto"/>
            </w:tcBorders>
            <w:shd w:val="clear" w:color="auto" w:fill="auto"/>
          </w:tcPr>
          <w:p w:rsidR="00B875E2" w:rsidRPr="00CE4922" w:rsidRDefault="00B875E2" w:rsidP="00B875E2">
            <w:pPr>
              <w:spacing w:after="0" w:line="240" w:lineRule="auto"/>
              <w:rPr>
                <w:rFonts w:eastAsia="Times New Roman" w:cstheme="minorHAnsi"/>
                <w:bCs/>
                <w:sz w:val="16"/>
                <w:szCs w:val="16"/>
              </w:rPr>
            </w:pPr>
            <w:r w:rsidRPr="00D131D0">
              <w:rPr>
                <w:rFonts w:eastAsia="Times New Roman" w:cstheme="minorHAnsi"/>
                <w:sz w:val="16"/>
                <w:szCs w:val="16"/>
              </w:rPr>
              <w:t>7.01.01.</w:t>
            </w:r>
            <w:r>
              <w:rPr>
                <w:rFonts w:eastAsia="Times New Roman" w:cstheme="minorHAnsi"/>
                <w:sz w:val="16"/>
                <w:szCs w:val="16"/>
              </w:rPr>
              <w:t>2.08.01</w:t>
            </w:r>
          </w:p>
        </w:tc>
        <w:tc>
          <w:tcPr>
            <w:tcW w:w="2032" w:type="dxa"/>
            <w:tcBorders>
              <w:top w:val="nil"/>
              <w:left w:val="nil"/>
              <w:bottom w:val="single" w:sz="8" w:space="0" w:color="auto"/>
              <w:right w:val="single" w:sz="8" w:space="0" w:color="auto"/>
            </w:tcBorders>
            <w:shd w:val="clear" w:color="auto" w:fill="auto"/>
            <w:vAlign w:val="center"/>
          </w:tcPr>
          <w:p w:rsidR="00B875E2" w:rsidRDefault="00B875E2" w:rsidP="00B875E2">
            <w:pPr>
              <w:rPr>
                <w:rFonts w:cstheme="minorHAnsi"/>
                <w:sz w:val="16"/>
                <w:szCs w:val="16"/>
              </w:rPr>
            </w:pPr>
            <w:r w:rsidRPr="00ED3381">
              <w:rPr>
                <w:rFonts w:cstheme="minorHAnsi"/>
                <w:sz w:val="16"/>
                <w:szCs w:val="16"/>
              </w:rPr>
              <w:t xml:space="preserve">Penyediaan </w:t>
            </w:r>
            <w:r>
              <w:rPr>
                <w:rFonts w:cstheme="minorHAnsi"/>
                <w:sz w:val="16"/>
                <w:szCs w:val="16"/>
              </w:rPr>
              <w:t>jasa surat menyurat</w:t>
            </w:r>
          </w:p>
          <w:p w:rsidR="00B875E2" w:rsidRPr="00ED3381" w:rsidRDefault="00B875E2" w:rsidP="00B875E2">
            <w:pPr>
              <w:rPr>
                <w:rFonts w:cstheme="minorHAnsi"/>
                <w:sz w:val="16"/>
                <w:szCs w:val="16"/>
              </w:rPr>
            </w:pPr>
            <w:r w:rsidRPr="00ED3381">
              <w:rPr>
                <w:rFonts w:cstheme="minorHAnsi"/>
                <w:sz w:val="16"/>
                <w:szCs w:val="16"/>
              </w:rPr>
              <w:t xml:space="preserve"> </w:t>
            </w:r>
          </w:p>
        </w:tc>
        <w:tc>
          <w:tcPr>
            <w:tcW w:w="1423"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992"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1134"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1134"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2126" w:type="dxa"/>
            <w:tcBorders>
              <w:top w:val="nil"/>
              <w:left w:val="nil"/>
              <w:bottom w:val="single" w:sz="8" w:space="0" w:color="auto"/>
              <w:right w:val="single" w:sz="8" w:space="0" w:color="auto"/>
            </w:tcBorders>
            <w:shd w:val="clear" w:color="auto" w:fill="auto"/>
          </w:tcPr>
          <w:p w:rsidR="00B875E2" w:rsidRPr="00CE4922" w:rsidRDefault="00B875E2" w:rsidP="00B875E2">
            <w:pPr>
              <w:spacing w:after="0" w:line="240" w:lineRule="auto"/>
              <w:jc w:val="right"/>
              <w:rPr>
                <w:rFonts w:eastAsia="Times New Roman" w:cstheme="minorHAnsi"/>
                <w:bCs/>
                <w:color w:val="000000"/>
                <w:sz w:val="16"/>
                <w:szCs w:val="16"/>
              </w:rPr>
            </w:pPr>
            <w:r>
              <w:rPr>
                <w:rFonts w:eastAsia="Times New Roman" w:cstheme="minorHAnsi"/>
                <w:bCs/>
                <w:color w:val="000000"/>
                <w:sz w:val="16"/>
                <w:szCs w:val="16"/>
              </w:rPr>
              <w:t>3.000.000</w:t>
            </w:r>
          </w:p>
        </w:tc>
        <w:tc>
          <w:tcPr>
            <w:tcW w:w="1984" w:type="dxa"/>
            <w:tcBorders>
              <w:top w:val="nil"/>
              <w:left w:val="nil"/>
              <w:bottom w:val="single" w:sz="8" w:space="0" w:color="auto"/>
              <w:right w:val="single" w:sz="8" w:space="0" w:color="auto"/>
            </w:tcBorders>
            <w:shd w:val="clear" w:color="auto" w:fill="auto"/>
          </w:tcPr>
          <w:p w:rsidR="00B875E2" w:rsidRPr="003E2BC1" w:rsidRDefault="00B875E2" w:rsidP="00B875E2">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3.000.000</w:t>
            </w:r>
          </w:p>
        </w:tc>
        <w:tc>
          <w:tcPr>
            <w:tcW w:w="2127" w:type="dxa"/>
            <w:tcBorders>
              <w:top w:val="nil"/>
              <w:left w:val="nil"/>
              <w:bottom w:val="single" w:sz="8" w:space="0" w:color="auto"/>
              <w:right w:val="single" w:sz="8" w:space="0" w:color="auto"/>
            </w:tcBorders>
            <w:shd w:val="clear" w:color="auto" w:fill="auto"/>
          </w:tcPr>
          <w:p w:rsidR="00B875E2" w:rsidRPr="003E2BC1" w:rsidRDefault="00B875E2" w:rsidP="00B875E2">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3.000.000</w:t>
            </w:r>
          </w:p>
        </w:tc>
        <w:tc>
          <w:tcPr>
            <w:tcW w:w="1829" w:type="dxa"/>
            <w:tcBorders>
              <w:top w:val="nil"/>
              <w:left w:val="nil"/>
              <w:bottom w:val="single" w:sz="4" w:space="0" w:color="auto"/>
              <w:right w:val="single" w:sz="4" w:space="0" w:color="auto"/>
            </w:tcBorders>
            <w:shd w:val="clear" w:color="auto" w:fill="auto"/>
            <w:vAlign w:val="center"/>
          </w:tcPr>
          <w:p w:rsidR="00B875E2" w:rsidRPr="0092629E" w:rsidRDefault="00B875E2" w:rsidP="00B875E2">
            <w:pPr>
              <w:jc w:val="right"/>
              <w:rPr>
                <w:bCs/>
                <w:sz w:val="16"/>
                <w:szCs w:val="16"/>
              </w:rPr>
            </w:pPr>
            <w:r>
              <w:rPr>
                <w:bCs/>
                <w:sz w:val="16"/>
                <w:szCs w:val="16"/>
              </w:rPr>
              <w:t>0</w:t>
            </w:r>
          </w:p>
        </w:tc>
        <w:tc>
          <w:tcPr>
            <w:tcW w:w="1715" w:type="dxa"/>
            <w:gridSpan w:val="2"/>
            <w:tcBorders>
              <w:top w:val="nil"/>
              <w:left w:val="nil"/>
              <w:bottom w:val="single" w:sz="4" w:space="0" w:color="auto"/>
              <w:right w:val="single" w:sz="4" w:space="0" w:color="auto"/>
            </w:tcBorders>
            <w:shd w:val="clear" w:color="auto" w:fill="auto"/>
            <w:vAlign w:val="center"/>
          </w:tcPr>
          <w:p w:rsidR="00B875E2" w:rsidRPr="0092629E" w:rsidRDefault="00B875E2" w:rsidP="00B875E2">
            <w:pPr>
              <w:jc w:val="right"/>
              <w:rPr>
                <w:bCs/>
                <w:sz w:val="16"/>
                <w:szCs w:val="16"/>
              </w:rPr>
            </w:pPr>
          </w:p>
        </w:tc>
      </w:tr>
      <w:tr w:rsidR="00B875E2" w:rsidRPr="00FC1CBD" w:rsidTr="009138D7">
        <w:trPr>
          <w:trHeight w:val="315"/>
        </w:trPr>
        <w:tc>
          <w:tcPr>
            <w:tcW w:w="1365" w:type="dxa"/>
            <w:tcBorders>
              <w:top w:val="nil"/>
              <w:left w:val="single" w:sz="4" w:space="0" w:color="auto"/>
              <w:bottom w:val="single" w:sz="4" w:space="0" w:color="auto"/>
              <w:right w:val="single" w:sz="4" w:space="0" w:color="auto"/>
            </w:tcBorders>
            <w:shd w:val="clear" w:color="auto" w:fill="auto"/>
          </w:tcPr>
          <w:p w:rsidR="00B875E2" w:rsidRPr="00CE4922" w:rsidRDefault="00B875E2" w:rsidP="00B875E2">
            <w:pPr>
              <w:spacing w:after="0" w:line="240" w:lineRule="auto"/>
              <w:rPr>
                <w:rFonts w:eastAsia="Times New Roman" w:cstheme="minorHAnsi"/>
                <w:bCs/>
                <w:sz w:val="16"/>
                <w:szCs w:val="16"/>
              </w:rPr>
            </w:pPr>
            <w:r w:rsidRPr="00D131D0">
              <w:rPr>
                <w:rFonts w:eastAsia="Times New Roman" w:cstheme="minorHAnsi"/>
                <w:sz w:val="16"/>
                <w:szCs w:val="16"/>
              </w:rPr>
              <w:t>7.01.01.</w:t>
            </w:r>
            <w:r>
              <w:rPr>
                <w:rFonts w:eastAsia="Times New Roman" w:cstheme="minorHAnsi"/>
                <w:sz w:val="16"/>
                <w:szCs w:val="16"/>
              </w:rPr>
              <w:t>2.08.02</w:t>
            </w:r>
          </w:p>
        </w:tc>
        <w:tc>
          <w:tcPr>
            <w:tcW w:w="2032" w:type="dxa"/>
            <w:tcBorders>
              <w:top w:val="nil"/>
              <w:left w:val="nil"/>
              <w:bottom w:val="single" w:sz="8" w:space="0" w:color="auto"/>
              <w:right w:val="single" w:sz="8" w:space="0" w:color="auto"/>
            </w:tcBorders>
            <w:shd w:val="clear" w:color="auto" w:fill="auto"/>
            <w:vAlign w:val="center"/>
          </w:tcPr>
          <w:p w:rsidR="00B875E2" w:rsidRPr="00ED3381" w:rsidRDefault="00B875E2" w:rsidP="00B875E2">
            <w:pPr>
              <w:rPr>
                <w:rFonts w:cstheme="minorHAnsi"/>
                <w:sz w:val="16"/>
                <w:szCs w:val="16"/>
              </w:rPr>
            </w:pPr>
            <w:r w:rsidRPr="00ED3381">
              <w:rPr>
                <w:rFonts w:cstheme="minorHAnsi"/>
                <w:sz w:val="16"/>
                <w:szCs w:val="16"/>
              </w:rPr>
              <w:t xml:space="preserve">Penyediaan Jasa Komunikasi, Sumber Daya Air dan Listrik </w:t>
            </w:r>
          </w:p>
        </w:tc>
        <w:tc>
          <w:tcPr>
            <w:tcW w:w="1423"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992"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1134"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1134"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2126" w:type="dxa"/>
            <w:tcBorders>
              <w:top w:val="nil"/>
              <w:left w:val="nil"/>
              <w:bottom w:val="single" w:sz="8" w:space="0" w:color="auto"/>
              <w:right w:val="single" w:sz="8" w:space="0" w:color="auto"/>
            </w:tcBorders>
            <w:shd w:val="clear" w:color="000000" w:fill="FFFFFF"/>
          </w:tcPr>
          <w:p w:rsidR="00B875E2" w:rsidRPr="00CE4922" w:rsidRDefault="00B875E2" w:rsidP="00B875E2">
            <w:pPr>
              <w:spacing w:after="0" w:line="240" w:lineRule="auto"/>
              <w:jc w:val="right"/>
              <w:rPr>
                <w:rFonts w:eastAsia="Times New Roman" w:cstheme="minorHAnsi"/>
                <w:bCs/>
                <w:color w:val="000000"/>
                <w:sz w:val="16"/>
                <w:szCs w:val="16"/>
              </w:rPr>
            </w:pPr>
            <w:r>
              <w:rPr>
                <w:rFonts w:eastAsia="Times New Roman" w:cstheme="minorHAnsi"/>
                <w:bCs/>
                <w:color w:val="000000"/>
                <w:sz w:val="16"/>
                <w:szCs w:val="16"/>
              </w:rPr>
              <w:t>35.000.000</w:t>
            </w:r>
          </w:p>
        </w:tc>
        <w:tc>
          <w:tcPr>
            <w:tcW w:w="1984" w:type="dxa"/>
            <w:tcBorders>
              <w:top w:val="nil"/>
              <w:left w:val="nil"/>
              <w:bottom w:val="single" w:sz="8" w:space="0" w:color="auto"/>
              <w:right w:val="single" w:sz="8" w:space="0" w:color="auto"/>
            </w:tcBorders>
            <w:shd w:val="clear" w:color="000000" w:fill="FFFFFF"/>
          </w:tcPr>
          <w:p w:rsidR="00B875E2" w:rsidRPr="003E2BC1" w:rsidRDefault="00B875E2" w:rsidP="00B875E2">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35.000.000</w:t>
            </w:r>
          </w:p>
        </w:tc>
        <w:tc>
          <w:tcPr>
            <w:tcW w:w="2127" w:type="dxa"/>
            <w:tcBorders>
              <w:top w:val="nil"/>
              <w:left w:val="nil"/>
              <w:bottom w:val="single" w:sz="8" w:space="0" w:color="auto"/>
              <w:right w:val="single" w:sz="8" w:space="0" w:color="auto"/>
            </w:tcBorders>
            <w:shd w:val="clear" w:color="000000" w:fill="FFFFFF"/>
          </w:tcPr>
          <w:p w:rsidR="00B875E2" w:rsidRPr="003E2BC1" w:rsidRDefault="00B875E2" w:rsidP="00B875E2">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35.000.000</w:t>
            </w:r>
          </w:p>
        </w:tc>
        <w:tc>
          <w:tcPr>
            <w:tcW w:w="1829" w:type="dxa"/>
            <w:tcBorders>
              <w:top w:val="nil"/>
              <w:left w:val="nil"/>
              <w:bottom w:val="single" w:sz="4" w:space="0" w:color="auto"/>
              <w:right w:val="single" w:sz="4" w:space="0" w:color="auto"/>
            </w:tcBorders>
            <w:shd w:val="clear" w:color="auto" w:fill="auto"/>
            <w:vAlign w:val="center"/>
          </w:tcPr>
          <w:p w:rsidR="00B875E2" w:rsidRPr="0092629E" w:rsidRDefault="00B875E2" w:rsidP="00B875E2">
            <w:pPr>
              <w:jc w:val="right"/>
              <w:rPr>
                <w:b/>
                <w:bCs/>
                <w:sz w:val="16"/>
                <w:szCs w:val="16"/>
              </w:rPr>
            </w:pPr>
            <w:r>
              <w:rPr>
                <w:b/>
                <w:bCs/>
                <w:sz w:val="16"/>
                <w:szCs w:val="16"/>
              </w:rPr>
              <w:t>0</w:t>
            </w:r>
          </w:p>
        </w:tc>
        <w:tc>
          <w:tcPr>
            <w:tcW w:w="1715" w:type="dxa"/>
            <w:gridSpan w:val="2"/>
            <w:tcBorders>
              <w:top w:val="nil"/>
              <w:left w:val="nil"/>
              <w:bottom w:val="single" w:sz="4" w:space="0" w:color="auto"/>
              <w:right w:val="single" w:sz="4" w:space="0" w:color="auto"/>
            </w:tcBorders>
            <w:shd w:val="clear" w:color="auto" w:fill="auto"/>
            <w:vAlign w:val="center"/>
          </w:tcPr>
          <w:p w:rsidR="00B875E2" w:rsidRPr="0092629E" w:rsidRDefault="00B875E2" w:rsidP="00B875E2">
            <w:pPr>
              <w:jc w:val="right"/>
              <w:rPr>
                <w:b/>
                <w:bCs/>
                <w:sz w:val="16"/>
                <w:szCs w:val="16"/>
              </w:rPr>
            </w:pPr>
          </w:p>
        </w:tc>
      </w:tr>
      <w:tr w:rsidR="00B875E2" w:rsidRPr="00FC1CBD" w:rsidTr="009138D7">
        <w:trPr>
          <w:trHeight w:val="315"/>
        </w:trPr>
        <w:tc>
          <w:tcPr>
            <w:tcW w:w="1365" w:type="dxa"/>
            <w:tcBorders>
              <w:top w:val="nil"/>
              <w:left w:val="single" w:sz="4" w:space="0" w:color="auto"/>
              <w:bottom w:val="single" w:sz="4" w:space="0" w:color="auto"/>
              <w:right w:val="single" w:sz="4" w:space="0" w:color="auto"/>
            </w:tcBorders>
            <w:shd w:val="clear" w:color="auto" w:fill="auto"/>
          </w:tcPr>
          <w:p w:rsidR="00B875E2" w:rsidRPr="00CE4922" w:rsidRDefault="00B875E2" w:rsidP="00B875E2">
            <w:pPr>
              <w:spacing w:after="0" w:line="240" w:lineRule="auto"/>
              <w:rPr>
                <w:rFonts w:eastAsia="Times New Roman" w:cstheme="minorHAnsi"/>
                <w:bCs/>
                <w:sz w:val="16"/>
                <w:szCs w:val="16"/>
              </w:rPr>
            </w:pPr>
            <w:r w:rsidRPr="00D131D0">
              <w:rPr>
                <w:rFonts w:eastAsia="Times New Roman" w:cstheme="minorHAnsi"/>
                <w:sz w:val="16"/>
                <w:szCs w:val="16"/>
              </w:rPr>
              <w:t>7.01.01.</w:t>
            </w:r>
            <w:r>
              <w:rPr>
                <w:rFonts w:eastAsia="Times New Roman" w:cstheme="minorHAnsi"/>
                <w:sz w:val="16"/>
                <w:szCs w:val="16"/>
              </w:rPr>
              <w:t>2.08.04</w:t>
            </w:r>
          </w:p>
        </w:tc>
        <w:tc>
          <w:tcPr>
            <w:tcW w:w="2032" w:type="dxa"/>
            <w:tcBorders>
              <w:top w:val="nil"/>
              <w:left w:val="nil"/>
              <w:bottom w:val="single" w:sz="8" w:space="0" w:color="auto"/>
              <w:right w:val="single" w:sz="8" w:space="0" w:color="auto"/>
            </w:tcBorders>
            <w:shd w:val="clear" w:color="auto" w:fill="auto"/>
            <w:vAlign w:val="center"/>
          </w:tcPr>
          <w:p w:rsidR="00B875E2" w:rsidRPr="00ED3381" w:rsidRDefault="00B875E2" w:rsidP="00B875E2">
            <w:pPr>
              <w:rPr>
                <w:rFonts w:cstheme="minorHAnsi"/>
                <w:sz w:val="16"/>
                <w:szCs w:val="16"/>
              </w:rPr>
            </w:pPr>
            <w:r w:rsidRPr="00ED3381">
              <w:rPr>
                <w:rFonts w:cstheme="minorHAnsi"/>
                <w:sz w:val="16"/>
                <w:szCs w:val="16"/>
              </w:rPr>
              <w:t xml:space="preserve">Penyediaan Jasa Pelayanan Umum Kantor </w:t>
            </w:r>
          </w:p>
        </w:tc>
        <w:tc>
          <w:tcPr>
            <w:tcW w:w="1423"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992"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1134"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1134"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2126" w:type="dxa"/>
            <w:tcBorders>
              <w:top w:val="nil"/>
              <w:left w:val="nil"/>
              <w:bottom w:val="single" w:sz="8" w:space="0" w:color="auto"/>
              <w:right w:val="single" w:sz="8" w:space="0" w:color="auto"/>
            </w:tcBorders>
            <w:shd w:val="clear" w:color="auto" w:fill="auto"/>
          </w:tcPr>
          <w:p w:rsidR="00B875E2" w:rsidRPr="00CE4922" w:rsidRDefault="00B875E2" w:rsidP="00B875E2">
            <w:pPr>
              <w:spacing w:after="0" w:line="240" w:lineRule="auto"/>
              <w:jc w:val="right"/>
              <w:rPr>
                <w:rFonts w:eastAsia="Times New Roman" w:cstheme="minorHAnsi"/>
                <w:bCs/>
                <w:color w:val="000000"/>
                <w:sz w:val="16"/>
                <w:szCs w:val="16"/>
              </w:rPr>
            </w:pPr>
            <w:r>
              <w:rPr>
                <w:rFonts w:eastAsia="Times New Roman" w:cstheme="minorHAnsi"/>
                <w:bCs/>
                <w:color w:val="000000"/>
                <w:sz w:val="16"/>
                <w:szCs w:val="16"/>
              </w:rPr>
              <w:t>125.000.000</w:t>
            </w:r>
          </w:p>
        </w:tc>
        <w:tc>
          <w:tcPr>
            <w:tcW w:w="1984" w:type="dxa"/>
            <w:tcBorders>
              <w:top w:val="nil"/>
              <w:left w:val="nil"/>
              <w:bottom w:val="single" w:sz="8" w:space="0" w:color="auto"/>
              <w:right w:val="single" w:sz="8" w:space="0" w:color="auto"/>
            </w:tcBorders>
            <w:shd w:val="clear" w:color="000000" w:fill="FFFFFF"/>
          </w:tcPr>
          <w:p w:rsidR="00B875E2" w:rsidRPr="003E2BC1" w:rsidRDefault="00B875E2" w:rsidP="00B875E2">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123.980.000</w:t>
            </w:r>
          </w:p>
        </w:tc>
        <w:tc>
          <w:tcPr>
            <w:tcW w:w="2127" w:type="dxa"/>
            <w:tcBorders>
              <w:top w:val="nil"/>
              <w:left w:val="nil"/>
              <w:bottom w:val="single" w:sz="8" w:space="0" w:color="auto"/>
              <w:right w:val="single" w:sz="8" w:space="0" w:color="auto"/>
            </w:tcBorders>
            <w:shd w:val="clear" w:color="000000" w:fill="FFFFFF"/>
          </w:tcPr>
          <w:p w:rsidR="00B875E2" w:rsidRPr="003E2BC1" w:rsidRDefault="00B875E2" w:rsidP="00B875E2">
            <w:pPr>
              <w:spacing w:after="0" w:line="240" w:lineRule="auto"/>
              <w:jc w:val="right"/>
              <w:rPr>
                <w:rFonts w:eastAsia="Times New Roman" w:cstheme="minorHAnsi"/>
                <w:bCs/>
                <w:color w:val="000000"/>
                <w:sz w:val="16"/>
                <w:szCs w:val="16"/>
              </w:rPr>
            </w:pPr>
            <w:r w:rsidRPr="003E2BC1">
              <w:rPr>
                <w:rFonts w:eastAsia="Times New Roman" w:cstheme="minorHAnsi"/>
                <w:bCs/>
                <w:color w:val="000000"/>
                <w:sz w:val="16"/>
                <w:szCs w:val="16"/>
              </w:rPr>
              <w:t>123.980.000</w:t>
            </w:r>
          </w:p>
        </w:tc>
        <w:tc>
          <w:tcPr>
            <w:tcW w:w="1829" w:type="dxa"/>
            <w:tcBorders>
              <w:top w:val="nil"/>
              <w:left w:val="nil"/>
              <w:bottom w:val="single" w:sz="4" w:space="0" w:color="auto"/>
              <w:right w:val="single" w:sz="4" w:space="0" w:color="auto"/>
            </w:tcBorders>
            <w:shd w:val="clear" w:color="auto" w:fill="auto"/>
            <w:vAlign w:val="center"/>
          </w:tcPr>
          <w:p w:rsidR="00B875E2" w:rsidRPr="00495AC2" w:rsidRDefault="00495AC2" w:rsidP="00B875E2">
            <w:pPr>
              <w:jc w:val="right"/>
              <w:rPr>
                <w:bCs/>
                <w:sz w:val="16"/>
                <w:szCs w:val="16"/>
              </w:rPr>
            </w:pPr>
            <w:r w:rsidRPr="00495AC2">
              <w:rPr>
                <w:bCs/>
                <w:sz w:val="16"/>
                <w:szCs w:val="16"/>
              </w:rPr>
              <w:t>- 1.020.000</w:t>
            </w:r>
          </w:p>
        </w:tc>
        <w:tc>
          <w:tcPr>
            <w:tcW w:w="1715" w:type="dxa"/>
            <w:gridSpan w:val="2"/>
            <w:tcBorders>
              <w:top w:val="nil"/>
              <w:left w:val="nil"/>
              <w:bottom w:val="single" w:sz="4" w:space="0" w:color="auto"/>
              <w:right w:val="single" w:sz="4" w:space="0" w:color="auto"/>
            </w:tcBorders>
            <w:shd w:val="clear" w:color="auto" w:fill="auto"/>
            <w:vAlign w:val="center"/>
          </w:tcPr>
          <w:p w:rsidR="00B875E2" w:rsidRPr="0092629E" w:rsidRDefault="00B875E2" w:rsidP="00B875E2">
            <w:pPr>
              <w:jc w:val="right"/>
              <w:rPr>
                <w:b/>
                <w:bCs/>
                <w:sz w:val="16"/>
                <w:szCs w:val="16"/>
              </w:rPr>
            </w:pPr>
          </w:p>
        </w:tc>
      </w:tr>
      <w:tr w:rsidR="00B875E2" w:rsidRPr="00FC1CBD" w:rsidTr="009138D7">
        <w:trPr>
          <w:trHeight w:val="315"/>
        </w:trPr>
        <w:tc>
          <w:tcPr>
            <w:tcW w:w="1365" w:type="dxa"/>
            <w:tcBorders>
              <w:top w:val="nil"/>
              <w:left w:val="single" w:sz="4" w:space="0" w:color="auto"/>
              <w:bottom w:val="single" w:sz="4" w:space="0" w:color="auto"/>
              <w:right w:val="single" w:sz="4" w:space="0" w:color="auto"/>
            </w:tcBorders>
            <w:shd w:val="clear" w:color="auto" w:fill="auto"/>
          </w:tcPr>
          <w:p w:rsidR="00B875E2" w:rsidRPr="00CE4922" w:rsidRDefault="00B875E2" w:rsidP="00B875E2">
            <w:pPr>
              <w:spacing w:after="0" w:line="240" w:lineRule="auto"/>
              <w:rPr>
                <w:rFonts w:eastAsia="Times New Roman" w:cstheme="minorHAnsi"/>
                <w:bCs/>
                <w:sz w:val="16"/>
                <w:szCs w:val="16"/>
              </w:rPr>
            </w:pPr>
            <w:r w:rsidRPr="00D131D0">
              <w:rPr>
                <w:rFonts w:eastAsia="Times New Roman" w:cstheme="minorHAnsi"/>
                <w:sz w:val="16"/>
                <w:szCs w:val="16"/>
              </w:rPr>
              <w:t>7.01.01.</w:t>
            </w:r>
            <w:r>
              <w:rPr>
                <w:rFonts w:eastAsia="Times New Roman" w:cstheme="minorHAnsi"/>
                <w:sz w:val="16"/>
                <w:szCs w:val="16"/>
              </w:rPr>
              <w:t>2.09</w:t>
            </w:r>
          </w:p>
        </w:tc>
        <w:tc>
          <w:tcPr>
            <w:tcW w:w="2032" w:type="dxa"/>
            <w:tcBorders>
              <w:top w:val="nil"/>
              <w:left w:val="nil"/>
              <w:bottom w:val="single" w:sz="8" w:space="0" w:color="auto"/>
              <w:right w:val="single" w:sz="8" w:space="0" w:color="auto"/>
            </w:tcBorders>
            <w:shd w:val="clear" w:color="auto" w:fill="auto"/>
            <w:vAlign w:val="center"/>
          </w:tcPr>
          <w:p w:rsidR="00B875E2" w:rsidRPr="00ED3381" w:rsidRDefault="00B875E2" w:rsidP="00B875E2">
            <w:pPr>
              <w:rPr>
                <w:rFonts w:cstheme="minorHAnsi"/>
                <w:sz w:val="16"/>
                <w:szCs w:val="16"/>
              </w:rPr>
            </w:pPr>
            <w:r w:rsidRPr="00ED3381">
              <w:rPr>
                <w:rFonts w:cstheme="minorHAnsi"/>
                <w:b/>
                <w:sz w:val="16"/>
                <w:szCs w:val="16"/>
              </w:rPr>
              <w:t>Pemeliharaan Barang Milim daerah Penunjang Urusan Pemerintahan</w:t>
            </w:r>
            <w:r w:rsidRPr="00ED3381">
              <w:rPr>
                <w:rFonts w:cstheme="minorHAnsi"/>
                <w:sz w:val="16"/>
                <w:szCs w:val="16"/>
              </w:rPr>
              <w:t xml:space="preserve"> </w:t>
            </w:r>
            <w:r w:rsidRPr="00ED3381">
              <w:rPr>
                <w:rFonts w:cstheme="minorHAnsi"/>
                <w:b/>
                <w:sz w:val="16"/>
                <w:szCs w:val="16"/>
              </w:rPr>
              <w:t xml:space="preserve">daerah </w:t>
            </w:r>
          </w:p>
        </w:tc>
        <w:tc>
          <w:tcPr>
            <w:tcW w:w="1423"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992"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1134"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1134"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2126" w:type="dxa"/>
            <w:tcBorders>
              <w:top w:val="nil"/>
              <w:left w:val="nil"/>
              <w:bottom w:val="single" w:sz="8" w:space="0" w:color="auto"/>
              <w:right w:val="single" w:sz="8" w:space="0" w:color="auto"/>
            </w:tcBorders>
            <w:shd w:val="clear" w:color="auto" w:fill="auto"/>
          </w:tcPr>
          <w:p w:rsidR="00B875E2" w:rsidRPr="00A02F6D" w:rsidRDefault="00B875E2" w:rsidP="00B875E2">
            <w:pPr>
              <w:spacing w:after="0" w:line="240" w:lineRule="auto"/>
              <w:jc w:val="right"/>
              <w:rPr>
                <w:rFonts w:eastAsia="Times New Roman" w:cstheme="minorHAnsi"/>
                <w:b/>
                <w:bCs/>
                <w:sz w:val="16"/>
                <w:szCs w:val="16"/>
              </w:rPr>
            </w:pPr>
            <w:r>
              <w:rPr>
                <w:rFonts w:eastAsia="Times New Roman" w:cstheme="minorHAnsi"/>
                <w:b/>
                <w:bCs/>
                <w:sz w:val="16"/>
                <w:szCs w:val="16"/>
              </w:rPr>
              <w:t>282.119.000</w:t>
            </w:r>
          </w:p>
        </w:tc>
        <w:tc>
          <w:tcPr>
            <w:tcW w:w="1984" w:type="dxa"/>
            <w:tcBorders>
              <w:top w:val="nil"/>
              <w:left w:val="nil"/>
              <w:bottom w:val="single" w:sz="8" w:space="0" w:color="auto"/>
              <w:right w:val="single" w:sz="8" w:space="0" w:color="auto"/>
            </w:tcBorders>
            <w:shd w:val="clear" w:color="000000" w:fill="FFFFFF"/>
          </w:tcPr>
          <w:p w:rsidR="00B875E2" w:rsidRPr="003E2BC1" w:rsidRDefault="004364CB" w:rsidP="00B875E2">
            <w:pPr>
              <w:spacing w:after="0" w:line="240" w:lineRule="auto"/>
              <w:jc w:val="right"/>
              <w:rPr>
                <w:rFonts w:eastAsia="Times New Roman" w:cstheme="minorHAnsi"/>
                <w:b/>
                <w:bCs/>
                <w:sz w:val="16"/>
                <w:szCs w:val="16"/>
              </w:rPr>
            </w:pPr>
            <w:r>
              <w:rPr>
                <w:rFonts w:eastAsia="Times New Roman" w:cstheme="minorHAnsi"/>
                <w:b/>
                <w:bCs/>
                <w:sz w:val="16"/>
                <w:szCs w:val="16"/>
              </w:rPr>
              <w:t>3</w:t>
            </w:r>
            <w:r w:rsidR="00B875E2" w:rsidRPr="003E2BC1">
              <w:rPr>
                <w:rFonts w:eastAsia="Times New Roman" w:cstheme="minorHAnsi"/>
                <w:b/>
                <w:bCs/>
                <w:sz w:val="16"/>
                <w:szCs w:val="16"/>
              </w:rPr>
              <w:t>82.119.000</w:t>
            </w:r>
          </w:p>
        </w:tc>
        <w:tc>
          <w:tcPr>
            <w:tcW w:w="2127" w:type="dxa"/>
            <w:tcBorders>
              <w:top w:val="nil"/>
              <w:left w:val="nil"/>
              <w:bottom w:val="single" w:sz="8" w:space="0" w:color="auto"/>
              <w:right w:val="single" w:sz="8" w:space="0" w:color="auto"/>
            </w:tcBorders>
            <w:shd w:val="clear" w:color="000000" w:fill="FFFFFF"/>
          </w:tcPr>
          <w:p w:rsidR="00B875E2" w:rsidRPr="003E2BC1" w:rsidRDefault="004364CB" w:rsidP="004364CB">
            <w:pPr>
              <w:spacing w:after="0" w:line="240" w:lineRule="auto"/>
              <w:jc w:val="right"/>
              <w:rPr>
                <w:rFonts w:eastAsia="Times New Roman" w:cstheme="minorHAnsi"/>
                <w:b/>
                <w:bCs/>
                <w:sz w:val="16"/>
                <w:szCs w:val="16"/>
              </w:rPr>
            </w:pPr>
            <w:r>
              <w:rPr>
                <w:rFonts w:eastAsia="Times New Roman" w:cstheme="minorHAnsi"/>
                <w:b/>
                <w:bCs/>
                <w:sz w:val="16"/>
                <w:szCs w:val="16"/>
              </w:rPr>
              <w:t>382</w:t>
            </w:r>
            <w:r w:rsidR="00B875E2" w:rsidRPr="003E2BC1">
              <w:rPr>
                <w:rFonts w:eastAsia="Times New Roman" w:cstheme="minorHAnsi"/>
                <w:b/>
                <w:bCs/>
                <w:sz w:val="16"/>
                <w:szCs w:val="16"/>
              </w:rPr>
              <w:t>.119.000</w:t>
            </w:r>
          </w:p>
        </w:tc>
        <w:tc>
          <w:tcPr>
            <w:tcW w:w="1829" w:type="dxa"/>
            <w:tcBorders>
              <w:top w:val="nil"/>
              <w:left w:val="nil"/>
              <w:bottom w:val="single" w:sz="4" w:space="0" w:color="auto"/>
              <w:right w:val="single" w:sz="4" w:space="0" w:color="auto"/>
            </w:tcBorders>
            <w:shd w:val="clear" w:color="auto" w:fill="auto"/>
            <w:vAlign w:val="center"/>
          </w:tcPr>
          <w:p w:rsidR="00B875E2" w:rsidRPr="0092629E" w:rsidRDefault="004364CB" w:rsidP="00B875E2">
            <w:pPr>
              <w:jc w:val="right"/>
              <w:rPr>
                <w:b/>
                <w:bCs/>
                <w:sz w:val="16"/>
                <w:szCs w:val="16"/>
              </w:rPr>
            </w:pPr>
            <w:r>
              <w:rPr>
                <w:b/>
                <w:bCs/>
                <w:sz w:val="16"/>
                <w:szCs w:val="16"/>
              </w:rPr>
              <w:t>100.000.00</w:t>
            </w:r>
            <w:r w:rsidR="00B875E2">
              <w:rPr>
                <w:b/>
                <w:bCs/>
                <w:sz w:val="16"/>
                <w:szCs w:val="16"/>
              </w:rPr>
              <w:t>0</w:t>
            </w:r>
          </w:p>
        </w:tc>
        <w:tc>
          <w:tcPr>
            <w:tcW w:w="1715" w:type="dxa"/>
            <w:gridSpan w:val="2"/>
            <w:tcBorders>
              <w:top w:val="nil"/>
              <w:left w:val="nil"/>
              <w:bottom w:val="single" w:sz="4" w:space="0" w:color="auto"/>
              <w:right w:val="single" w:sz="4" w:space="0" w:color="auto"/>
            </w:tcBorders>
            <w:shd w:val="clear" w:color="auto" w:fill="auto"/>
            <w:vAlign w:val="center"/>
          </w:tcPr>
          <w:p w:rsidR="00B875E2" w:rsidRPr="0092629E" w:rsidRDefault="00B875E2" w:rsidP="00B875E2">
            <w:pPr>
              <w:jc w:val="right"/>
              <w:rPr>
                <w:b/>
                <w:bCs/>
                <w:sz w:val="16"/>
                <w:szCs w:val="16"/>
              </w:rPr>
            </w:pPr>
          </w:p>
        </w:tc>
      </w:tr>
      <w:tr w:rsidR="00B875E2" w:rsidRPr="00FC1CBD" w:rsidTr="009138D7">
        <w:trPr>
          <w:trHeight w:val="315"/>
        </w:trPr>
        <w:tc>
          <w:tcPr>
            <w:tcW w:w="1365" w:type="dxa"/>
            <w:tcBorders>
              <w:top w:val="nil"/>
              <w:left w:val="single" w:sz="4" w:space="0" w:color="auto"/>
              <w:bottom w:val="single" w:sz="4" w:space="0" w:color="auto"/>
              <w:right w:val="single" w:sz="4" w:space="0" w:color="auto"/>
            </w:tcBorders>
            <w:shd w:val="clear" w:color="auto" w:fill="auto"/>
          </w:tcPr>
          <w:p w:rsidR="00B875E2" w:rsidRPr="00CE4922" w:rsidRDefault="00B875E2" w:rsidP="00B875E2">
            <w:pPr>
              <w:spacing w:after="0" w:line="240" w:lineRule="auto"/>
              <w:rPr>
                <w:rFonts w:eastAsia="Times New Roman" w:cstheme="minorHAnsi"/>
                <w:bCs/>
                <w:sz w:val="16"/>
                <w:szCs w:val="16"/>
              </w:rPr>
            </w:pPr>
            <w:r w:rsidRPr="00D131D0">
              <w:rPr>
                <w:rFonts w:eastAsia="Times New Roman" w:cstheme="minorHAnsi"/>
                <w:sz w:val="16"/>
                <w:szCs w:val="16"/>
              </w:rPr>
              <w:t>7.01.01.</w:t>
            </w:r>
            <w:r>
              <w:rPr>
                <w:rFonts w:eastAsia="Times New Roman" w:cstheme="minorHAnsi"/>
                <w:sz w:val="16"/>
                <w:szCs w:val="16"/>
              </w:rPr>
              <w:t>2.09.01</w:t>
            </w:r>
          </w:p>
        </w:tc>
        <w:tc>
          <w:tcPr>
            <w:tcW w:w="2032" w:type="dxa"/>
            <w:tcBorders>
              <w:top w:val="nil"/>
              <w:left w:val="nil"/>
              <w:bottom w:val="single" w:sz="8" w:space="0" w:color="auto"/>
              <w:right w:val="single" w:sz="8" w:space="0" w:color="auto"/>
            </w:tcBorders>
            <w:shd w:val="clear" w:color="auto" w:fill="auto"/>
            <w:vAlign w:val="center"/>
          </w:tcPr>
          <w:p w:rsidR="00B875E2" w:rsidRPr="00ED3381" w:rsidRDefault="00B875E2" w:rsidP="00B875E2">
            <w:pPr>
              <w:spacing w:after="0" w:line="240" w:lineRule="auto"/>
              <w:rPr>
                <w:rFonts w:cstheme="minorHAnsi"/>
                <w:sz w:val="16"/>
                <w:szCs w:val="16"/>
              </w:rPr>
            </w:pPr>
            <w:r w:rsidRPr="00ED3381">
              <w:rPr>
                <w:rFonts w:cstheme="minorHAnsi"/>
                <w:sz w:val="16"/>
                <w:szCs w:val="16"/>
              </w:rPr>
              <w:t>Penyediaan Jasa Peme</w:t>
            </w:r>
            <w:r>
              <w:rPr>
                <w:rFonts w:cstheme="minorHAnsi"/>
                <w:sz w:val="16"/>
                <w:szCs w:val="16"/>
              </w:rPr>
              <w:t xml:space="preserve">liharaan , Biaya Pemeliharaan  dan </w:t>
            </w:r>
            <w:r w:rsidRPr="00ED3381">
              <w:rPr>
                <w:rFonts w:cstheme="minorHAnsi"/>
                <w:sz w:val="16"/>
                <w:szCs w:val="16"/>
              </w:rPr>
              <w:t xml:space="preserve">Pajak </w:t>
            </w:r>
            <w:r>
              <w:rPr>
                <w:rFonts w:cstheme="minorHAnsi"/>
                <w:sz w:val="16"/>
                <w:szCs w:val="16"/>
              </w:rPr>
              <w:t>kendaraan perorangan dinas atau kendaraan dinas jabatan</w:t>
            </w:r>
          </w:p>
        </w:tc>
        <w:tc>
          <w:tcPr>
            <w:tcW w:w="1423"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992"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1134"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1134"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2126" w:type="dxa"/>
            <w:tcBorders>
              <w:top w:val="nil"/>
              <w:left w:val="nil"/>
              <w:bottom w:val="single" w:sz="8" w:space="0" w:color="auto"/>
              <w:right w:val="single" w:sz="8" w:space="0" w:color="auto"/>
            </w:tcBorders>
            <w:shd w:val="clear" w:color="auto" w:fill="auto"/>
          </w:tcPr>
          <w:p w:rsidR="00B875E2" w:rsidRPr="00CE4922" w:rsidRDefault="00B875E2" w:rsidP="00B875E2">
            <w:pPr>
              <w:spacing w:after="0" w:line="240" w:lineRule="auto"/>
              <w:jc w:val="right"/>
              <w:rPr>
                <w:rFonts w:eastAsia="Times New Roman" w:cstheme="minorHAnsi"/>
                <w:bCs/>
                <w:sz w:val="16"/>
                <w:szCs w:val="16"/>
              </w:rPr>
            </w:pPr>
            <w:r>
              <w:rPr>
                <w:rFonts w:eastAsia="Times New Roman" w:cstheme="minorHAnsi"/>
                <w:bCs/>
                <w:sz w:val="16"/>
                <w:szCs w:val="16"/>
              </w:rPr>
              <w:t>30.000.000</w:t>
            </w:r>
          </w:p>
        </w:tc>
        <w:tc>
          <w:tcPr>
            <w:tcW w:w="1984" w:type="dxa"/>
            <w:tcBorders>
              <w:top w:val="nil"/>
              <w:left w:val="nil"/>
              <w:bottom w:val="single" w:sz="8" w:space="0" w:color="auto"/>
              <w:right w:val="single" w:sz="8" w:space="0" w:color="auto"/>
            </w:tcBorders>
            <w:shd w:val="clear" w:color="000000" w:fill="FFFFFF"/>
          </w:tcPr>
          <w:p w:rsidR="00B875E2" w:rsidRPr="003E2BC1" w:rsidRDefault="00B875E2" w:rsidP="00B875E2">
            <w:pPr>
              <w:spacing w:after="0" w:line="240" w:lineRule="auto"/>
              <w:jc w:val="right"/>
              <w:rPr>
                <w:rFonts w:eastAsia="Times New Roman" w:cstheme="minorHAnsi"/>
                <w:bCs/>
                <w:sz w:val="16"/>
                <w:szCs w:val="16"/>
              </w:rPr>
            </w:pPr>
            <w:r w:rsidRPr="003E2BC1">
              <w:rPr>
                <w:rFonts w:eastAsia="Times New Roman" w:cstheme="minorHAnsi"/>
                <w:bCs/>
                <w:sz w:val="16"/>
                <w:szCs w:val="16"/>
              </w:rPr>
              <w:t>30.000.000</w:t>
            </w:r>
          </w:p>
        </w:tc>
        <w:tc>
          <w:tcPr>
            <w:tcW w:w="2127" w:type="dxa"/>
            <w:tcBorders>
              <w:top w:val="nil"/>
              <w:left w:val="nil"/>
              <w:bottom w:val="single" w:sz="8" w:space="0" w:color="auto"/>
              <w:right w:val="single" w:sz="8" w:space="0" w:color="auto"/>
            </w:tcBorders>
            <w:shd w:val="clear" w:color="000000" w:fill="FFFFFF"/>
          </w:tcPr>
          <w:p w:rsidR="00B875E2" w:rsidRPr="003E2BC1" w:rsidRDefault="00B875E2" w:rsidP="00B875E2">
            <w:pPr>
              <w:spacing w:after="0" w:line="240" w:lineRule="auto"/>
              <w:jc w:val="right"/>
              <w:rPr>
                <w:rFonts w:eastAsia="Times New Roman" w:cstheme="minorHAnsi"/>
                <w:bCs/>
                <w:sz w:val="16"/>
                <w:szCs w:val="16"/>
              </w:rPr>
            </w:pPr>
            <w:r w:rsidRPr="003E2BC1">
              <w:rPr>
                <w:rFonts w:eastAsia="Times New Roman" w:cstheme="minorHAnsi"/>
                <w:bCs/>
                <w:sz w:val="16"/>
                <w:szCs w:val="16"/>
              </w:rPr>
              <w:t>30.000.000</w:t>
            </w:r>
          </w:p>
        </w:tc>
        <w:tc>
          <w:tcPr>
            <w:tcW w:w="1829" w:type="dxa"/>
            <w:tcBorders>
              <w:top w:val="nil"/>
              <w:left w:val="nil"/>
              <w:bottom w:val="single" w:sz="4" w:space="0" w:color="auto"/>
              <w:right w:val="single" w:sz="4" w:space="0" w:color="auto"/>
            </w:tcBorders>
            <w:shd w:val="clear" w:color="auto" w:fill="auto"/>
            <w:vAlign w:val="center"/>
          </w:tcPr>
          <w:p w:rsidR="00B875E2" w:rsidRPr="0092629E" w:rsidRDefault="00B875E2" w:rsidP="00B875E2">
            <w:pPr>
              <w:jc w:val="right"/>
              <w:rPr>
                <w:b/>
                <w:bCs/>
                <w:sz w:val="16"/>
                <w:szCs w:val="16"/>
              </w:rPr>
            </w:pPr>
            <w:r>
              <w:rPr>
                <w:b/>
                <w:bCs/>
                <w:sz w:val="16"/>
                <w:szCs w:val="16"/>
              </w:rPr>
              <w:t>0</w:t>
            </w:r>
          </w:p>
        </w:tc>
        <w:tc>
          <w:tcPr>
            <w:tcW w:w="1715" w:type="dxa"/>
            <w:gridSpan w:val="2"/>
            <w:tcBorders>
              <w:top w:val="nil"/>
              <w:left w:val="nil"/>
              <w:bottom w:val="single" w:sz="4" w:space="0" w:color="auto"/>
              <w:right w:val="single" w:sz="4" w:space="0" w:color="auto"/>
            </w:tcBorders>
            <w:shd w:val="clear" w:color="auto" w:fill="auto"/>
            <w:vAlign w:val="center"/>
          </w:tcPr>
          <w:p w:rsidR="00B875E2" w:rsidRPr="0092629E" w:rsidRDefault="00B875E2" w:rsidP="00B875E2">
            <w:pPr>
              <w:jc w:val="right"/>
              <w:rPr>
                <w:b/>
                <w:bCs/>
                <w:sz w:val="16"/>
                <w:szCs w:val="16"/>
              </w:rPr>
            </w:pPr>
          </w:p>
        </w:tc>
      </w:tr>
      <w:tr w:rsidR="00B875E2" w:rsidRPr="00FC1CBD" w:rsidTr="009138D7">
        <w:trPr>
          <w:trHeight w:val="315"/>
        </w:trPr>
        <w:tc>
          <w:tcPr>
            <w:tcW w:w="1365" w:type="dxa"/>
            <w:tcBorders>
              <w:top w:val="nil"/>
              <w:left w:val="single" w:sz="4" w:space="0" w:color="auto"/>
              <w:bottom w:val="single" w:sz="4" w:space="0" w:color="auto"/>
              <w:right w:val="single" w:sz="4" w:space="0" w:color="auto"/>
            </w:tcBorders>
            <w:shd w:val="clear" w:color="auto" w:fill="auto"/>
          </w:tcPr>
          <w:p w:rsidR="00B875E2" w:rsidRPr="00CE4922" w:rsidRDefault="00B875E2" w:rsidP="00B875E2">
            <w:pPr>
              <w:spacing w:after="0" w:line="240" w:lineRule="auto"/>
              <w:rPr>
                <w:rFonts w:eastAsia="Times New Roman" w:cstheme="minorHAnsi"/>
                <w:bCs/>
                <w:sz w:val="16"/>
                <w:szCs w:val="16"/>
              </w:rPr>
            </w:pPr>
            <w:r w:rsidRPr="00D131D0">
              <w:rPr>
                <w:rFonts w:eastAsia="Times New Roman" w:cstheme="minorHAnsi"/>
                <w:sz w:val="16"/>
                <w:szCs w:val="16"/>
              </w:rPr>
              <w:t>7.01.01.</w:t>
            </w:r>
            <w:r>
              <w:rPr>
                <w:rFonts w:eastAsia="Times New Roman" w:cstheme="minorHAnsi"/>
                <w:sz w:val="16"/>
                <w:szCs w:val="16"/>
              </w:rPr>
              <w:t>2.09.06</w:t>
            </w:r>
          </w:p>
        </w:tc>
        <w:tc>
          <w:tcPr>
            <w:tcW w:w="2032" w:type="dxa"/>
            <w:tcBorders>
              <w:top w:val="nil"/>
              <w:left w:val="nil"/>
              <w:bottom w:val="single" w:sz="8" w:space="0" w:color="auto"/>
              <w:right w:val="single" w:sz="8" w:space="0" w:color="auto"/>
            </w:tcBorders>
            <w:shd w:val="clear" w:color="auto" w:fill="auto"/>
            <w:vAlign w:val="center"/>
          </w:tcPr>
          <w:p w:rsidR="00B875E2" w:rsidRDefault="00B875E2" w:rsidP="00B875E2">
            <w:pPr>
              <w:spacing w:after="0" w:line="240" w:lineRule="auto"/>
              <w:rPr>
                <w:rFonts w:cstheme="minorHAnsi"/>
                <w:sz w:val="16"/>
                <w:szCs w:val="16"/>
              </w:rPr>
            </w:pPr>
            <w:r w:rsidRPr="00ED3381">
              <w:rPr>
                <w:rFonts w:cstheme="minorHAnsi"/>
                <w:sz w:val="16"/>
                <w:szCs w:val="16"/>
              </w:rPr>
              <w:t xml:space="preserve">pemeliharaan </w:t>
            </w:r>
            <w:r>
              <w:rPr>
                <w:rFonts w:cstheme="minorHAnsi"/>
                <w:sz w:val="16"/>
                <w:szCs w:val="16"/>
              </w:rPr>
              <w:t>peralatan dan mesin lainnya</w:t>
            </w:r>
            <w:r w:rsidRPr="00ED3381">
              <w:rPr>
                <w:rFonts w:cstheme="minorHAnsi"/>
                <w:sz w:val="16"/>
                <w:szCs w:val="16"/>
              </w:rPr>
              <w:t xml:space="preserve"> </w:t>
            </w:r>
          </w:p>
          <w:p w:rsidR="00B875E2" w:rsidRDefault="00B875E2" w:rsidP="00B875E2">
            <w:pPr>
              <w:spacing w:after="0" w:line="240" w:lineRule="auto"/>
              <w:rPr>
                <w:rFonts w:cstheme="minorHAnsi"/>
                <w:sz w:val="16"/>
                <w:szCs w:val="16"/>
              </w:rPr>
            </w:pPr>
          </w:p>
          <w:p w:rsidR="00B875E2" w:rsidRDefault="00B875E2" w:rsidP="00B875E2">
            <w:pPr>
              <w:spacing w:after="0" w:line="240" w:lineRule="auto"/>
              <w:rPr>
                <w:rFonts w:cstheme="minorHAnsi"/>
                <w:sz w:val="16"/>
                <w:szCs w:val="16"/>
              </w:rPr>
            </w:pPr>
          </w:p>
          <w:p w:rsidR="00B875E2" w:rsidRPr="00ED3381" w:rsidRDefault="00B875E2" w:rsidP="00B875E2">
            <w:pPr>
              <w:spacing w:after="0" w:line="240" w:lineRule="auto"/>
              <w:rPr>
                <w:rFonts w:cstheme="minorHAnsi"/>
                <w:sz w:val="16"/>
                <w:szCs w:val="16"/>
              </w:rPr>
            </w:pPr>
          </w:p>
        </w:tc>
        <w:tc>
          <w:tcPr>
            <w:tcW w:w="1423"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992"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1134"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1134"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2126" w:type="dxa"/>
            <w:tcBorders>
              <w:top w:val="nil"/>
              <w:left w:val="nil"/>
              <w:bottom w:val="single" w:sz="8" w:space="0" w:color="auto"/>
              <w:right w:val="single" w:sz="8" w:space="0" w:color="auto"/>
            </w:tcBorders>
            <w:shd w:val="clear" w:color="auto" w:fill="auto"/>
          </w:tcPr>
          <w:p w:rsidR="00B875E2" w:rsidRPr="00CE4922" w:rsidRDefault="00B875E2" w:rsidP="00B875E2">
            <w:pPr>
              <w:spacing w:after="0" w:line="240" w:lineRule="auto"/>
              <w:jc w:val="right"/>
              <w:rPr>
                <w:rFonts w:eastAsia="Times New Roman" w:cstheme="minorHAnsi"/>
                <w:bCs/>
                <w:sz w:val="16"/>
                <w:szCs w:val="16"/>
              </w:rPr>
            </w:pPr>
            <w:r>
              <w:rPr>
                <w:rFonts w:eastAsia="Times New Roman" w:cstheme="minorHAnsi"/>
                <w:bCs/>
                <w:sz w:val="16"/>
                <w:szCs w:val="16"/>
              </w:rPr>
              <w:t>25.000.000</w:t>
            </w:r>
          </w:p>
        </w:tc>
        <w:tc>
          <w:tcPr>
            <w:tcW w:w="1984" w:type="dxa"/>
            <w:tcBorders>
              <w:top w:val="nil"/>
              <w:left w:val="nil"/>
              <w:bottom w:val="single" w:sz="8" w:space="0" w:color="auto"/>
              <w:right w:val="single" w:sz="8" w:space="0" w:color="auto"/>
            </w:tcBorders>
            <w:shd w:val="clear" w:color="000000" w:fill="FFFFFF"/>
          </w:tcPr>
          <w:p w:rsidR="00B875E2" w:rsidRPr="003E2BC1" w:rsidRDefault="00B875E2" w:rsidP="00B875E2">
            <w:pPr>
              <w:spacing w:after="0" w:line="240" w:lineRule="auto"/>
              <w:jc w:val="right"/>
              <w:rPr>
                <w:rFonts w:eastAsia="Times New Roman" w:cstheme="minorHAnsi"/>
                <w:bCs/>
                <w:sz w:val="16"/>
                <w:szCs w:val="16"/>
              </w:rPr>
            </w:pPr>
            <w:r w:rsidRPr="003E2BC1">
              <w:rPr>
                <w:rFonts w:eastAsia="Times New Roman" w:cstheme="minorHAnsi"/>
                <w:bCs/>
                <w:sz w:val="16"/>
                <w:szCs w:val="16"/>
              </w:rPr>
              <w:t>25.000.000</w:t>
            </w:r>
          </w:p>
        </w:tc>
        <w:tc>
          <w:tcPr>
            <w:tcW w:w="2127" w:type="dxa"/>
            <w:tcBorders>
              <w:top w:val="nil"/>
              <w:left w:val="nil"/>
              <w:bottom w:val="single" w:sz="8" w:space="0" w:color="auto"/>
              <w:right w:val="single" w:sz="8" w:space="0" w:color="auto"/>
            </w:tcBorders>
            <w:shd w:val="clear" w:color="000000" w:fill="FFFFFF"/>
          </w:tcPr>
          <w:p w:rsidR="00B875E2" w:rsidRPr="003E2BC1" w:rsidRDefault="00B875E2" w:rsidP="00B875E2">
            <w:pPr>
              <w:spacing w:after="0" w:line="240" w:lineRule="auto"/>
              <w:jc w:val="right"/>
              <w:rPr>
                <w:rFonts w:eastAsia="Times New Roman" w:cstheme="minorHAnsi"/>
                <w:bCs/>
                <w:sz w:val="16"/>
                <w:szCs w:val="16"/>
              </w:rPr>
            </w:pPr>
            <w:r w:rsidRPr="003E2BC1">
              <w:rPr>
                <w:rFonts w:eastAsia="Times New Roman" w:cstheme="minorHAnsi"/>
                <w:bCs/>
                <w:sz w:val="16"/>
                <w:szCs w:val="16"/>
              </w:rPr>
              <w:t>25.000.000</w:t>
            </w:r>
          </w:p>
        </w:tc>
        <w:tc>
          <w:tcPr>
            <w:tcW w:w="1829" w:type="dxa"/>
            <w:tcBorders>
              <w:top w:val="nil"/>
              <w:left w:val="nil"/>
              <w:bottom w:val="single" w:sz="4" w:space="0" w:color="auto"/>
              <w:right w:val="single" w:sz="4" w:space="0" w:color="auto"/>
            </w:tcBorders>
            <w:shd w:val="clear" w:color="auto" w:fill="auto"/>
            <w:vAlign w:val="center"/>
          </w:tcPr>
          <w:p w:rsidR="00B875E2" w:rsidRPr="0092629E" w:rsidRDefault="00B875E2" w:rsidP="00B875E2">
            <w:pPr>
              <w:jc w:val="right"/>
              <w:rPr>
                <w:bCs/>
                <w:sz w:val="16"/>
                <w:szCs w:val="16"/>
              </w:rPr>
            </w:pPr>
            <w:r>
              <w:rPr>
                <w:bCs/>
                <w:sz w:val="16"/>
                <w:szCs w:val="16"/>
              </w:rPr>
              <w:t>0</w:t>
            </w:r>
          </w:p>
        </w:tc>
        <w:tc>
          <w:tcPr>
            <w:tcW w:w="1715" w:type="dxa"/>
            <w:gridSpan w:val="2"/>
            <w:tcBorders>
              <w:top w:val="nil"/>
              <w:left w:val="nil"/>
              <w:bottom w:val="single" w:sz="4" w:space="0" w:color="auto"/>
              <w:right w:val="single" w:sz="4" w:space="0" w:color="auto"/>
            </w:tcBorders>
            <w:shd w:val="clear" w:color="auto" w:fill="auto"/>
            <w:vAlign w:val="center"/>
          </w:tcPr>
          <w:p w:rsidR="00B875E2" w:rsidRPr="0092629E" w:rsidRDefault="00B875E2" w:rsidP="00B875E2">
            <w:pPr>
              <w:jc w:val="right"/>
              <w:rPr>
                <w:b/>
                <w:bCs/>
                <w:sz w:val="16"/>
                <w:szCs w:val="16"/>
              </w:rPr>
            </w:pPr>
          </w:p>
        </w:tc>
      </w:tr>
      <w:tr w:rsidR="00B875E2" w:rsidRPr="00FC1CBD" w:rsidTr="009138D7">
        <w:trPr>
          <w:trHeight w:val="315"/>
        </w:trPr>
        <w:tc>
          <w:tcPr>
            <w:tcW w:w="1365" w:type="dxa"/>
            <w:tcBorders>
              <w:top w:val="nil"/>
              <w:left w:val="single" w:sz="4" w:space="0" w:color="auto"/>
              <w:bottom w:val="single" w:sz="4" w:space="0" w:color="auto"/>
              <w:right w:val="single" w:sz="4" w:space="0" w:color="auto"/>
            </w:tcBorders>
            <w:shd w:val="clear" w:color="auto" w:fill="auto"/>
          </w:tcPr>
          <w:p w:rsidR="00B875E2" w:rsidRPr="00CE4922" w:rsidRDefault="00B875E2" w:rsidP="00B875E2">
            <w:pPr>
              <w:spacing w:after="0" w:line="240" w:lineRule="auto"/>
              <w:rPr>
                <w:rFonts w:eastAsia="Times New Roman" w:cstheme="minorHAnsi"/>
                <w:bCs/>
                <w:sz w:val="16"/>
                <w:szCs w:val="16"/>
              </w:rPr>
            </w:pPr>
            <w:r w:rsidRPr="00D131D0">
              <w:rPr>
                <w:rFonts w:eastAsia="Times New Roman" w:cstheme="minorHAnsi"/>
                <w:sz w:val="16"/>
                <w:szCs w:val="16"/>
              </w:rPr>
              <w:t>7.01.01.</w:t>
            </w:r>
            <w:r>
              <w:rPr>
                <w:rFonts w:eastAsia="Times New Roman" w:cstheme="minorHAnsi"/>
                <w:sz w:val="16"/>
                <w:szCs w:val="16"/>
              </w:rPr>
              <w:t>2.09.09</w:t>
            </w:r>
          </w:p>
        </w:tc>
        <w:tc>
          <w:tcPr>
            <w:tcW w:w="2032" w:type="dxa"/>
            <w:tcBorders>
              <w:top w:val="nil"/>
              <w:left w:val="nil"/>
              <w:bottom w:val="single" w:sz="8" w:space="0" w:color="auto"/>
              <w:right w:val="single" w:sz="8" w:space="0" w:color="auto"/>
            </w:tcBorders>
            <w:shd w:val="clear" w:color="auto" w:fill="auto"/>
            <w:vAlign w:val="center"/>
          </w:tcPr>
          <w:p w:rsidR="00B875E2" w:rsidRDefault="00B875E2" w:rsidP="00B875E2">
            <w:pPr>
              <w:spacing w:after="0" w:line="240" w:lineRule="auto"/>
              <w:rPr>
                <w:rFonts w:cstheme="minorHAnsi"/>
                <w:sz w:val="16"/>
                <w:szCs w:val="16"/>
              </w:rPr>
            </w:pPr>
            <w:r w:rsidRPr="00ED3381">
              <w:rPr>
                <w:rFonts w:cstheme="minorHAnsi"/>
                <w:sz w:val="16"/>
                <w:szCs w:val="16"/>
              </w:rPr>
              <w:t xml:space="preserve">pemeliharaan </w:t>
            </w:r>
            <w:r>
              <w:rPr>
                <w:rFonts w:cstheme="minorHAnsi"/>
                <w:sz w:val="16"/>
                <w:szCs w:val="16"/>
              </w:rPr>
              <w:t>/rehabilitasi gedung kantor dan bangunan lainnya</w:t>
            </w:r>
          </w:p>
          <w:p w:rsidR="00B875E2" w:rsidRDefault="00B875E2" w:rsidP="00B875E2">
            <w:pPr>
              <w:spacing w:after="0" w:line="240" w:lineRule="auto"/>
              <w:rPr>
                <w:rFonts w:cstheme="minorHAnsi"/>
                <w:sz w:val="16"/>
                <w:szCs w:val="16"/>
              </w:rPr>
            </w:pPr>
          </w:p>
          <w:p w:rsidR="00B875E2" w:rsidRPr="00ED3381" w:rsidRDefault="00B875E2" w:rsidP="00B875E2">
            <w:pPr>
              <w:spacing w:after="0" w:line="240" w:lineRule="auto"/>
              <w:rPr>
                <w:rFonts w:cstheme="minorHAnsi"/>
                <w:sz w:val="16"/>
                <w:szCs w:val="16"/>
              </w:rPr>
            </w:pPr>
          </w:p>
        </w:tc>
        <w:tc>
          <w:tcPr>
            <w:tcW w:w="1423"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992"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1134"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1134"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2126" w:type="dxa"/>
            <w:tcBorders>
              <w:top w:val="nil"/>
              <w:left w:val="nil"/>
              <w:bottom w:val="single" w:sz="8" w:space="0" w:color="auto"/>
              <w:right w:val="single" w:sz="8" w:space="0" w:color="auto"/>
            </w:tcBorders>
            <w:shd w:val="clear" w:color="auto" w:fill="auto"/>
          </w:tcPr>
          <w:p w:rsidR="00B875E2" w:rsidRPr="00CE4922" w:rsidRDefault="00B875E2" w:rsidP="00B875E2">
            <w:pPr>
              <w:spacing w:after="0" w:line="240" w:lineRule="auto"/>
              <w:jc w:val="right"/>
              <w:rPr>
                <w:rFonts w:eastAsia="Times New Roman" w:cstheme="minorHAnsi"/>
                <w:bCs/>
                <w:sz w:val="16"/>
                <w:szCs w:val="16"/>
              </w:rPr>
            </w:pPr>
            <w:r>
              <w:rPr>
                <w:rFonts w:eastAsia="Times New Roman" w:cstheme="minorHAnsi"/>
                <w:bCs/>
                <w:sz w:val="16"/>
                <w:szCs w:val="16"/>
              </w:rPr>
              <w:t>227.119.000</w:t>
            </w:r>
          </w:p>
        </w:tc>
        <w:tc>
          <w:tcPr>
            <w:tcW w:w="1984" w:type="dxa"/>
            <w:tcBorders>
              <w:top w:val="nil"/>
              <w:left w:val="nil"/>
              <w:bottom w:val="single" w:sz="8" w:space="0" w:color="auto"/>
              <w:right w:val="single" w:sz="8" w:space="0" w:color="auto"/>
            </w:tcBorders>
            <w:shd w:val="clear" w:color="auto" w:fill="auto"/>
          </w:tcPr>
          <w:p w:rsidR="00B875E2" w:rsidRPr="003E2BC1" w:rsidRDefault="00B875E2" w:rsidP="00B875E2">
            <w:pPr>
              <w:spacing w:after="0" w:line="240" w:lineRule="auto"/>
              <w:jc w:val="right"/>
              <w:rPr>
                <w:rFonts w:eastAsia="Times New Roman" w:cstheme="minorHAnsi"/>
                <w:bCs/>
                <w:sz w:val="16"/>
                <w:szCs w:val="16"/>
              </w:rPr>
            </w:pPr>
            <w:r w:rsidRPr="003E2BC1">
              <w:rPr>
                <w:rFonts w:eastAsia="Times New Roman" w:cstheme="minorHAnsi"/>
                <w:bCs/>
                <w:sz w:val="16"/>
                <w:szCs w:val="16"/>
              </w:rPr>
              <w:t>227.119.000</w:t>
            </w:r>
          </w:p>
        </w:tc>
        <w:tc>
          <w:tcPr>
            <w:tcW w:w="2127" w:type="dxa"/>
            <w:tcBorders>
              <w:top w:val="nil"/>
              <w:left w:val="nil"/>
              <w:bottom w:val="single" w:sz="8" w:space="0" w:color="auto"/>
              <w:right w:val="single" w:sz="8" w:space="0" w:color="auto"/>
            </w:tcBorders>
            <w:shd w:val="clear" w:color="auto" w:fill="auto"/>
          </w:tcPr>
          <w:p w:rsidR="00B875E2" w:rsidRPr="003E2BC1" w:rsidRDefault="004364CB" w:rsidP="00B875E2">
            <w:pPr>
              <w:spacing w:after="0" w:line="240" w:lineRule="auto"/>
              <w:jc w:val="right"/>
              <w:rPr>
                <w:rFonts w:eastAsia="Times New Roman" w:cstheme="minorHAnsi"/>
                <w:bCs/>
                <w:sz w:val="16"/>
                <w:szCs w:val="16"/>
              </w:rPr>
            </w:pPr>
            <w:r>
              <w:rPr>
                <w:rFonts w:eastAsia="Times New Roman" w:cstheme="minorHAnsi"/>
                <w:bCs/>
                <w:sz w:val="16"/>
                <w:szCs w:val="16"/>
              </w:rPr>
              <w:t>3</w:t>
            </w:r>
            <w:r w:rsidR="00B875E2" w:rsidRPr="003E2BC1">
              <w:rPr>
                <w:rFonts w:eastAsia="Times New Roman" w:cstheme="minorHAnsi"/>
                <w:bCs/>
                <w:sz w:val="16"/>
                <w:szCs w:val="16"/>
              </w:rPr>
              <w:t>27.119.000</w:t>
            </w:r>
          </w:p>
        </w:tc>
        <w:tc>
          <w:tcPr>
            <w:tcW w:w="1829" w:type="dxa"/>
            <w:tcBorders>
              <w:top w:val="nil"/>
              <w:left w:val="nil"/>
              <w:bottom w:val="single" w:sz="4" w:space="0" w:color="auto"/>
              <w:right w:val="single" w:sz="4" w:space="0" w:color="auto"/>
            </w:tcBorders>
            <w:shd w:val="clear" w:color="auto" w:fill="auto"/>
            <w:vAlign w:val="center"/>
          </w:tcPr>
          <w:p w:rsidR="00B875E2" w:rsidRPr="0092629E" w:rsidRDefault="004364CB" w:rsidP="00B875E2">
            <w:pPr>
              <w:jc w:val="right"/>
              <w:rPr>
                <w:b/>
                <w:bCs/>
                <w:sz w:val="16"/>
                <w:szCs w:val="16"/>
              </w:rPr>
            </w:pPr>
            <w:r>
              <w:rPr>
                <w:b/>
                <w:bCs/>
                <w:sz w:val="16"/>
                <w:szCs w:val="16"/>
              </w:rPr>
              <w:t>100.000.00</w:t>
            </w:r>
            <w:r w:rsidR="00B875E2">
              <w:rPr>
                <w:b/>
                <w:bCs/>
                <w:sz w:val="16"/>
                <w:szCs w:val="16"/>
              </w:rPr>
              <w:t>0</w:t>
            </w:r>
          </w:p>
        </w:tc>
        <w:tc>
          <w:tcPr>
            <w:tcW w:w="1715" w:type="dxa"/>
            <w:gridSpan w:val="2"/>
            <w:tcBorders>
              <w:top w:val="nil"/>
              <w:left w:val="nil"/>
              <w:bottom w:val="single" w:sz="4" w:space="0" w:color="auto"/>
              <w:right w:val="single" w:sz="4" w:space="0" w:color="auto"/>
            </w:tcBorders>
            <w:shd w:val="clear" w:color="auto" w:fill="auto"/>
            <w:vAlign w:val="center"/>
          </w:tcPr>
          <w:p w:rsidR="00B875E2" w:rsidRPr="0092629E" w:rsidRDefault="00B875E2" w:rsidP="00B875E2">
            <w:pPr>
              <w:jc w:val="right"/>
              <w:rPr>
                <w:b/>
                <w:bCs/>
                <w:sz w:val="16"/>
                <w:szCs w:val="16"/>
              </w:rPr>
            </w:pPr>
          </w:p>
        </w:tc>
      </w:tr>
      <w:tr w:rsidR="00B875E2" w:rsidRPr="00FC1CBD" w:rsidTr="009138D7">
        <w:trPr>
          <w:trHeight w:val="315"/>
        </w:trPr>
        <w:tc>
          <w:tcPr>
            <w:tcW w:w="1365" w:type="dxa"/>
            <w:tcBorders>
              <w:top w:val="nil"/>
              <w:left w:val="single" w:sz="4" w:space="0" w:color="auto"/>
              <w:bottom w:val="single" w:sz="4" w:space="0" w:color="auto"/>
              <w:right w:val="single" w:sz="4" w:space="0" w:color="auto"/>
            </w:tcBorders>
            <w:shd w:val="clear" w:color="auto" w:fill="auto"/>
          </w:tcPr>
          <w:p w:rsidR="00B875E2" w:rsidRPr="00CE4922" w:rsidRDefault="00B875E2" w:rsidP="00B875E2">
            <w:pPr>
              <w:spacing w:after="0" w:line="240" w:lineRule="auto"/>
              <w:rPr>
                <w:rFonts w:eastAsia="Times New Roman" w:cstheme="minorHAnsi"/>
                <w:bCs/>
                <w:sz w:val="16"/>
                <w:szCs w:val="16"/>
              </w:rPr>
            </w:pPr>
            <w:r w:rsidRPr="00D131D0">
              <w:rPr>
                <w:rFonts w:eastAsia="Times New Roman" w:cstheme="minorHAnsi"/>
                <w:sz w:val="16"/>
                <w:szCs w:val="16"/>
              </w:rPr>
              <w:t>7.01.</w:t>
            </w:r>
            <w:r>
              <w:rPr>
                <w:rFonts w:eastAsia="Times New Roman" w:cstheme="minorHAnsi"/>
                <w:sz w:val="16"/>
                <w:szCs w:val="16"/>
              </w:rPr>
              <w:t>02</w:t>
            </w:r>
          </w:p>
        </w:tc>
        <w:tc>
          <w:tcPr>
            <w:tcW w:w="2032" w:type="dxa"/>
            <w:tcBorders>
              <w:top w:val="nil"/>
              <w:left w:val="nil"/>
              <w:bottom w:val="single" w:sz="8" w:space="0" w:color="auto"/>
              <w:right w:val="single" w:sz="8" w:space="0" w:color="auto"/>
            </w:tcBorders>
            <w:shd w:val="clear" w:color="auto" w:fill="auto"/>
            <w:vAlign w:val="center"/>
          </w:tcPr>
          <w:p w:rsidR="00B875E2" w:rsidRPr="00ED3381" w:rsidRDefault="00B875E2" w:rsidP="00B875E2">
            <w:pPr>
              <w:spacing w:after="0" w:line="240" w:lineRule="auto"/>
              <w:rPr>
                <w:rFonts w:cstheme="minorHAnsi"/>
                <w:b/>
                <w:sz w:val="16"/>
                <w:szCs w:val="16"/>
              </w:rPr>
            </w:pPr>
            <w:r w:rsidRPr="00ED3381">
              <w:rPr>
                <w:rFonts w:cstheme="minorHAnsi"/>
                <w:b/>
                <w:sz w:val="16"/>
                <w:szCs w:val="16"/>
              </w:rPr>
              <w:t>Program penyelenggaraan pemerintahan Dan pelayanan Publik</w:t>
            </w:r>
          </w:p>
        </w:tc>
        <w:tc>
          <w:tcPr>
            <w:tcW w:w="1423"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992"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1134"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1134"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2126" w:type="dxa"/>
            <w:tcBorders>
              <w:top w:val="nil"/>
              <w:left w:val="nil"/>
              <w:bottom w:val="single" w:sz="8" w:space="0" w:color="auto"/>
              <w:right w:val="single" w:sz="8" w:space="0" w:color="auto"/>
            </w:tcBorders>
            <w:shd w:val="clear" w:color="auto" w:fill="auto"/>
          </w:tcPr>
          <w:p w:rsidR="00B875E2" w:rsidRPr="00A02F6D" w:rsidRDefault="00B875E2" w:rsidP="00B875E2">
            <w:pPr>
              <w:spacing w:after="0" w:line="240" w:lineRule="auto"/>
              <w:jc w:val="right"/>
              <w:rPr>
                <w:rFonts w:eastAsia="Times New Roman" w:cstheme="minorHAnsi"/>
                <w:b/>
                <w:bCs/>
                <w:sz w:val="16"/>
                <w:szCs w:val="16"/>
              </w:rPr>
            </w:pPr>
            <w:r>
              <w:rPr>
                <w:rFonts w:eastAsia="Times New Roman" w:cstheme="minorHAnsi"/>
                <w:b/>
                <w:bCs/>
                <w:sz w:val="16"/>
                <w:szCs w:val="16"/>
              </w:rPr>
              <w:t>269.000.000</w:t>
            </w:r>
          </w:p>
        </w:tc>
        <w:tc>
          <w:tcPr>
            <w:tcW w:w="1984" w:type="dxa"/>
            <w:tcBorders>
              <w:top w:val="nil"/>
              <w:left w:val="nil"/>
              <w:bottom w:val="single" w:sz="8" w:space="0" w:color="auto"/>
              <w:right w:val="single" w:sz="8" w:space="0" w:color="auto"/>
            </w:tcBorders>
            <w:shd w:val="clear" w:color="auto" w:fill="auto"/>
          </w:tcPr>
          <w:p w:rsidR="00B875E2" w:rsidRPr="003E2BC1" w:rsidRDefault="00B875E2" w:rsidP="00B875E2">
            <w:pPr>
              <w:spacing w:after="0" w:line="240" w:lineRule="auto"/>
              <w:jc w:val="right"/>
              <w:rPr>
                <w:rFonts w:eastAsia="Times New Roman" w:cstheme="minorHAnsi"/>
                <w:b/>
                <w:bCs/>
                <w:sz w:val="16"/>
                <w:szCs w:val="16"/>
              </w:rPr>
            </w:pPr>
            <w:r w:rsidRPr="003E2BC1">
              <w:rPr>
                <w:rFonts w:eastAsia="Times New Roman" w:cstheme="minorHAnsi"/>
                <w:b/>
                <w:bCs/>
                <w:sz w:val="16"/>
                <w:szCs w:val="16"/>
              </w:rPr>
              <w:t>163.925.000</w:t>
            </w:r>
          </w:p>
        </w:tc>
        <w:tc>
          <w:tcPr>
            <w:tcW w:w="2127" w:type="dxa"/>
            <w:tcBorders>
              <w:top w:val="nil"/>
              <w:left w:val="nil"/>
              <w:bottom w:val="single" w:sz="8" w:space="0" w:color="auto"/>
              <w:right w:val="single" w:sz="8" w:space="0" w:color="auto"/>
            </w:tcBorders>
            <w:shd w:val="clear" w:color="auto" w:fill="auto"/>
          </w:tcPr>
          <w:p w:rsidR="00B875E2" w:rsidRPr="003E2BC1" w:rsidRDefault="00B875E2" w:rsidP="00B875E2">
            <w:pPr>
              <w:spacing w:after="0" w:line="240" w:lineRule="auto"/>
              <w:jc w:val="right"/>
              <w:rPr>
                <w:rFonts w:eastAsia="Times New Roman" w:cstheme="minorHAnsi"/>
                <w:b/>
                <w:bCs/>
                <w:sz w:val="16"/>
                <w:szCs w:val="16"/>
              </w:rPr>
            </w:pPr>
            <w:r w:rsidRPr="003E2BC1">
              <w:rPr>
                <w:rFonts w:eastAsia="Times New Roman" w:cstheme="minorHAnsi"/>
                <w:b/>
                <w:bCs/>
                <w:sz w:val="16"/>
                <w:szCs w:val="16"/>
              </w:rPr>
              <w:t>163.925.000</w:t>
            </w:r>
          </w:p>
        </w:tc>
        <w:tc>
          <w:tcPr>
            <w:tcW w:w="1829" w:type="dxa"/>
            <w:tcBorders>
              <w:top w:val="nil"/>
              <w:left w:val="nil"/>
              <w:bottom w:val="single" w:sz="4" w:space="0" w:color="auto"/>
              <w:right w:val="single" w:sz="4" w:space="0" w:color="auto"/>
            </w:tcBorders>
            <w:shd w:val="clear" w:color="auto" w:fill="auto"/>
            <w:vAlign w:val="center"/>
          </w:tcPr>
          <w:p w:rsidR="00B875E2" w:rsidRPr="0092629E" w:rsidRDefault="00495AC2" w:rsidP="00B875E2">
            <w:pPr>
              <w:jc w:val="right"/>
              <w:rPr>
                <w:bCs/>
                <w:sz w:val="16"/>
                <w:szCs w:val="16"/>
              </w:rPr>
            </w:pPr>
            <w:r>
              <w:rPr>
                <w:bCs/>
                <w:sz w:val="16"/>
                <w:szCs w:val="16"/>
              </w:rPr>
              <w:t>- 105.075.000</w:t>
            </w:r>
          </w:p>
        </w:tc>
        <w:tc>
          <w:tcPr>
            <w:tcW w:w="1715" w:type="dxa"/>
            <w:gridSpan w:val="2"/>
            <w:tcBorders>
              <w:top w:val="nil"/>
              <w:left w:val="nil"/>
              <w:bottom w:val="single" w:sz="4" w:space="0" w:color="auto"/>
              <w:right w:val="single" w:sz="4" w:space="0" w:color="auto"/>
            </w:tcBorders>
            <w:shd w:val="clear" w:color="auto" w:fill="auto"/>
            <w:vAlign w:val="center"/>
          </w:tcPr>
          <w:p w:rsidR="00B875E2" w:rsidRPr="0092629E" w:rsidRDefault="00B875E2" w:rsidP="00B875E2">
            <w:pPr>
              <w:jc w:val="right"/>
              <w:rPr>
                <w:b/>
                <w:bCs/>
                <w:sz w:val="16"/>
                <w:szCs w:val="16"/>
              </w:rPr>
            </w:pPr>
          </w:p>
        </w:tc>
      </w:tr>
      <w:tr w:rsidR="00B875E2" w:rsidRPr="00FC1CBD" w:rsidTr="009138D7">
        <w:trPr>
          <w:trHeight w:val="315"/>
        </w:trPr>
        <w:tc>
          <w:tcPr>
            <w:tcW w:w="1365" w:type="dxa"/>
            <w:tcBorders>
              <w:top w:val="nil"/>
              <w:left w:val="single" w:sz="4" w:space="0" w:color="auto"/>
              <w:bottom w:val="single" w:sz="4" w:space="0" w:color="auto"/>
              <w:right w:val="single" w:sz="4" w:space="0" w:color="auto"/>
            </w:tcBorders>
            <w:shd w:val="clear" w:color="auto" w:fill="auto"/>
          </w:tcPr>
          <w:p w:rsidR="00B875E2" w:rsidRPr="00CE4922" w:rsidRDefault="00B875E2" w:rsidP="00B875E2">
            <w:pPr>
              <w:spacing w:after="0" w:line="240" w:lineRule="auto"/>
              <w:rPr>
                <w:rFonts w:eastAsia="Times New Roman" w:cstheme="minorHAnsi"/>
                <w:bCs/>
                <w:sz w:val="16"/>
                <w:szCs w:val="16"/>
              </w:rPr>
            </w:pPr>
            <w:r w:rsidRPr="00D131D0">
              <w:rPr>
                <w:rFonts w:eastAsia="Times New Roman" w:cstheme="minorHAnsi"/>
                <w:sz w:val="16"/>
                <w:szCs w:val="16"/>
              </w:rPr>
              <w:t>7.01.</w:t>
            </w:r>
            <w:r>
              <w:rPr>
                <w:rFonts w:eastAsia="Times New Roman" w:cstheme="minorHAnsi"/>
                <w:sz w:val="16"/>
                <w:szCs w:val="16"/>
              </w:rPr>
              <w:t>02.2.04</w:t>
            </w:r>
          </w:p>
        </w:tc>
        <w:tc>
          <w:tcPr>
            <w:tcW w:w="2032" w:type="dxa"/>
            <w:tcBorders>
              <w:top w:val="nil"/>
              <w:left w:val="nil"/>
              <w:bottom w:val="single" w:sz="8" w:space="0" w:color="auto"/>
              <w:right w:val="single" w:sz="8" w:space="0" w:color="auto"/>
            </w:tcBorders>
            <w:shd w:val="clear" w:color="auto" w:fill="auto"/>
            <w:vAlign w:val="center"/>
          </w:tcPr>
          <w:p w:rsidR="00B875E2" w:rsidRPr="00ED3381" w:rsidRDefault="00B875E2" w:rsidP="00B875E2">
            <w:pPr>
              <w:spacing w:after="0" w:line="240" w:lineRule="auto"/>
              <w:rPr>
                <w:rFonts w:cstheme="minorHAnsi"/>
                <w:sz w:val="16"/>
                <w:szCs w:val="16"/>
              </w:rPr>
            </w:pPr>
            <w:r w:rsidRPr="00ED3381">
              <w:rPr>
                <w:rFonts w:cstheme="minorHAnsi"/>
                <w:sz w:val="16"/>
                <w:szCs w:val="16"/>
              </w:rPr>
              <w:t xml:space="preserve">Pelaksanaan urusan pemerintahan yang di limpahkan kepada Camat </w:t>
            </w:r>
          </w:p>
        </w:tc>
        <w:tc>
          <w:tcPr>
            <w:tcW w:w="1423"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992"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1134"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1134"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2126" w:type="dxa"/>
            <w:tcBorders>
              <w:top w:val="nil"/>
              <w:left w:val="nil"/>
              <w:bottom w:val="single" w:sz="8" w:space="0" w:color="auto"/>
              <w:right w:val="single" w:sz="8" w:space="0" w:color="auto"/>
            </w:tcBorders>
            <w:shd w:val="clear" w:color="auto" w:fill="auto"/>
          </w:tcPr>
          <w:p w:rsidR="00B875E2" w:rsidRPr="00CE4922" w:rsidRDefault="00B875E2" w:rsidP="00B875E2">
            <w:pPr>
              <w:spacing w:after="0" w:line="240" w:lineRule="auto"/>
              <w:jc w:val="right"/>
              <w:rPr>
                <w:rFonts w:eastAsia="Times New Roman" w:cstheme="minorHAnsi"/>
                <w:bCs/>
                <w:sz w:val="16"/>
                <w:szCs w:val="16"/>
              </w:rPr>
            </w:pPr>
            <w:r>
              <w:rPr>
                <w:rFonts w:eastAsia="Times New Roman" w:cstheme="minorHAnsi"/>
                <w:bCs/>
                <w:sz w:val="16"/>
                <w:szCs w:val="16"/>
              </w:rPr>
              <w:t>269.000.000</w:t>
            </w:r>
          </w:p>
        </w:tc>
        <w:tc>
          <w:tcPr>
            <w:tcW w:w="1984" w:type="dxa"/>
            <w:tcBorders>
              <w:top w:val="nil"/>
              <w:left w:val="nil"/>
              <w:bottom w:val="single" w:sz="8" w:space="0" w:color="auto"/>
              <w:right w:val="single" w:sz="8" w:space="0" w:color="auto"/>
            </w:tcBorders>
            <w:shd w:val="clear" w:color="auto" w:fill="auto"/>
          </w:tcPr>
          <w:p w:rsidR="00B875E2" w:rsidRPr="003E2BC1" w:rsidRDefault="00B875E2" w:rsidP="00B875E2">
            <w:pPr>
              <w:spacing w:after="0" w:line="240" w:lineRule="auto"/>
              <w:jc w:val="right"/>
              <w:rPr>
                <w:rFonts w:eastAsia="Times New Roman" w:cstheme="minorHAnsi"/>
                <w:bCs/>
                <w:sz w:val="16"/>
                <w:szCs w:val="16"/>
              </w:rPr>
            </w:pPr>
            <w:r w:rsidRPr="003E2BC1">
              <w:rPr>
                <w:rFonts w:eastAsia="Times New Roman" w:cstheme="minorHAnsi"/>
                <w:bCs/>
                <w:sz w:val="16"/>
                <w:szCs w:val="16"/>
              </w:rPr>
              <w:t>163.925.000</w:t>
            </w:r>
          </w:p>
        </w:tc>
        <w:tc>
          <w:tcPr>
            <w:tcW w:w="2127" w:type="dxa"/>
            <w:tcBorders>
              <w:top w:val="nil"/>
              <w:left w:val="nil"/>
              <w:bottom w:val="single" w:sz="8" w:space="0" w:color="auto"/>
              <w:right w:val="single" w:sz="8" w:space="0" w:color="auto"/>
            </w:tcBorders>
            <w:shd w:val="clear" w:color="auto" w:fill="auto"/>
          </w:tcPr>
          <w:p w:rsidR="00B875E2" w:rsidRPr="003E2BC1" w:rsidRDefault="00B875E2" w:rsidP="00B875E2">
            <w:pPr>
              <w:spacing w:after="0" w:line="240" w:lineRule="auto"/>
              <w:jc w:val="right"/>
              <w:rPr>
                <w:rFonts w:eastAsia="Times New Roman" w:cstheme="minorHAnsi"/>
                <w:bCs/>
                <w:sz w:val="16"/>
                <w:szCs w:val="16"/>
              </w:rPr>
            </w:pPr>
            <w:r w:rsidRPr="003E2BC1">
              <w:rPr>
                <w:rFonts w:eastAsia="Times New Roman" w:cstheme="minorHAnsi"/>
                <w:bCs/>
                <w:sz w:val="16"/>
                <w:szCs w:val="16"/>
              </w:rPr>
              <w:t>163.925.000</w:t>
            </w:r>
          </w:p>
        </w:tc>
        <w:tc>
          <w:tcPr>
            <w:tcW w:w="1829" w:type="dxa"/>
            <w:tcBorders>
              <w:top w:val="nil"/>
              <w:left w:val="nil"/>
              <w:bottom w:val="single" w:sz="4" w:space="0" w:color="auto"/>
              <w:right w:val="single" w:sz="4" w:space="0" w:color="auto"/>
            </w:tcBorders>
            <w:shd w:val="clear" w:color="auto" w:fill="auto"/>
            <w:vAlign w:val="center"/>
          </w:tcPr>
          <w:p w:rsidR="00B875E2" w:rsidRPr="0092629E" w:rsidRDefault="00495AC2" w:rsidP="00B875E2">
            <w:pPr>
              <w:jc w:val="right"/>
              <w:rPr>
                <w:b/>
                <w:bCs/>
                <w:sz w:val="16"/>
                <w:szCs w:val="16"/>
              </w:rPr>
            </w:pPr>
            <w:r>
              <w:rPr>
                <w:b/>
                <w:bCs/>
                <w:sz w:val="16"/>
                <w:szCs w:val="16"/>
              </w:rPr>
              <w:t>- 105.075.000</w:t>
            </w:r>
          </w:p>
        </w:tc>
        <w:tc>
          <w:tcPr>
            <w:tcW w:w="1715" w:type="dxa"/>
            <w:gridSpan w:val="2"/>
            <w:tcBorders>
              <w:top w:val="nil"/>
              <w:left w:val="nil"/>
              <w:bottom w:val="single" w:sz="4" w:space="0" w:color="auto"/>
              <w:right w:val="single" w:sz="4" w:space="0" w:color="auto"/>
            </w:tcBorders>
            <w:shd w:val="clear" w:color="auto" w:fill="auto"/>
            <w:vAlign w:val="center"/>
          </w:tcPr>
          <w:p w:rsidR="00B875E2" w:rsidRPr="0092629E" w:rsidRDefault="00B875E2" w:rsidP="00B875E2">
            <w:pPr>
              <w:jc w:val="right"/>
              <w:rPr>
                <w:b/>
                <w:bCs/>
                <w:sz w:val="16"/>
                <w:szCs w:val="16"/>
              </w:rPr>
            </w:pPr>
          </w:p>
        </w:tc>
      </w:tr>
      <w:tr w:rsidR="00B875E2" w:rsidRPr="00FC1CBD" w:rsidTr="009138D7">
        <w:trPr>
          <w:trHeight w:val="315"/>
        </w:trPr>
        <w:tc>
          <w:tcPr>
            <w:tcW w:w="1365" w:type="dxa"/>
            <w:tcBorders>
              <w:top w:val="nil"/>
              <w:left w:val="single" w:sz="4" w:space="0" w:color="auto"/>
              <w:bottom w:val="single" w:sz="4" w:space="0" w:color="auto"/>
              <w:right w:val="single" w:sz="4" w:space="0" w:color="auto"/>
            </w:tcBorders>
            <w:shd w:val="clear" w:color="auto" w:fill="auto"/>
          </w:tcPr>
          <w:p w:rsidR="00B875E2" w:rsidRPr="00CE4922" w:rsidRDefault="00B875E2" w:rsidP="00B875E2">
            <w:pPr>
              <w:spacing w:after="0" w:line="240" w:lineRule="auto"/>
              <w:rPr>
                <w:rFonts w:eastAsia="Times New Roman" w:cstheme="minorHAnsi"/>
                <w:bCs/>
                <w:sz w:val="16"/>
                <w:szCs w:val="16"/>
              </w:rPr>
            </w:pPr>
            <w:r w:rsidRPr="00D131D0">
              <w:rPr>
                <w:rFonts w:eastAsia="Times New Roman" w:cstheme="minorHAnsi"/>
                <w:sz w:val="16"/>
                <w:szCs w:val="16"/>
              </w:rPr>
              <w:t>7.01.</w:t>
            </w:r>
            <w:r>
              <w:rPr>
                <w:rFonts w:eastAsia="Times New Roman" w:cstheme="minorHAnsi"/>
                <w:sz w:val="16"/>
                <w:szCs w:val="16"/>
              </w:rPr>
              <w:t>02.2.04.01</w:t>
            </w:r>
          </w:p>
        </w:tc>
        <w:tc>
          <w:tcPr>
            <w:tcW w:w="2032" w:type="dxa"/>
            <w:tcBorders>
              <w:top w:val="nil"/>
              <w:left w:val="nil"/>
              <w:bottom w:val="single" w:sz="8" w:space="0" w:color="auto"/>
              <w:right w:val="single" w:sz="8" w:space="0" w:color="auto"/>
            </w:tcBorders>
            <w:shd w:val="clear" w:color="auto" w:fill="auto"/>
            <w:vAlign w:val="center"/>
          </w:tcPr>
          <w:p w:rsidR="00B875E2" w:rsidRPr="00ED3381" w:rsidRDefault="00B875E2" w:rsidP="00B875E2">
            <w:pPr>
              <w:spacing w:after="0" w:line="240" w:lineRule="auto"/>
              <w:rPr>
                <w:rFonts w:cstheme="minorHAnsi"/>
                <w:sz w:val="16"/>
                <w:szCs w:val="16"/>
              </w:rPr>
            </w:pPr>
            <w:r w:rsidRPr="00ED3381">
              <w:rPr>
                <w:rFonts w:cstheme="minorHAnsi"/>
                <w:sz w:val="16"/>
                <w:szCs w:val="16"/>
              </w:rPr>
              <w:t xml:space="preserve">Pelaksanaan urusan Pemerintahan yang terkait </w:t>
            </w:r>
            <w:r>
              <w:rPr>
                <w:rFonts w:cstheme="minorHAnsi"/>
                <w:sz w:val="16"/>
                <w:szCs w:val="16"/>
              </w:rPr>
              <w:t>dengan pelayanan perizinan non usaha</w:t>
            </w:r>
            <w:r w:rsidRPr="00ED3381">
              <w:rPr>
                <w:rFonts w:cstheme="minorHAnsi"/>
                <w:sz w:val="16"/>
                <w:szCs w:val="16"/>
              </w:rPr>
              <w:t xml:space="preserve"> </w:t>
            </w:r>
          </w:p>
        </w:tc>
        <w:tc>
          <w:tcPr>
            <w:tcW w:w="1423"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992"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1134"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1134"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2126" w:type="dxa"/>
            <w:tcBorders>
              <w:top w:val="nil"/>
              <w:left w:val="nil"/>
              <w:bottom w:val="single" w:sz="8" w:space="0" w:color="auto"/>
              <w:right w:val="single" w:sz="8" w:space="0" w:color="auto"/>
            </w:tcBorders>
            <w:shd w:val="clear" w:color="auto" w:fill="auto"/>
          </w:tcPr>
          <w:p w:rsidR="00B875E2" w:rsidRPr="00CE4922" w:rsidRDefault="00B875E2" w:rsidP="00B875E2">
            <w:pPr>
              <w:spacing w:after="0" w:line="240" w:lineRule="auto"/>
              <w:jc w:val="right"/>
              <w:rPr>
                <w:rFonts w:eastAsia="Times New Roman" w:cstheme="minorHAnsi"/>
                <w:bCs/>
                <w:sz w:val="16"/>
                <w:szCs w:val="16"/>
              </w:rPr>
            </w:pPr>
            <w:r>
              <w:rPr>
                <w:rFonts w:eastAsia="Times New Roman" w:cstheme="minorHAnsi"/>
                <w:bCs/>
                <w:sz w:val="16"/>
                <w:szCs w:val="16"/>
              </w:rPr>
              <w:t>40.000.000</w:t>
            </w:r>
          </w:p>
        </w:tc>
        <w:tc>
          <w:tcPr>
            <w:tcW w:w="1984" w:type="dxa"/>
            <w:tcBorders>
              <w:top w:val="nil"/>
              <w:left w:val="nil"/>
              <w:bottom w:val="single" w:sz="8" w:space="0" w:color="auto"/>
              <w:right w:val="single" w:sz="8" w:space="0" w:color="auto"/>
            </w:tcBorders>
            <w:shd w:val="clear" w:color="auto" w:fill="auto"/>
          </w:tcPr>
          <w:p w:rsidR="00B875E2" w:rsidRPr="003E2BC1" w:rsidRDefault="00B875E2" w:rsidP="00B875E2">
            <w:pPr>
              <w:spacing w:after="0" w:line="240" w:lineRule="auto"/>
              <w:jc w:val="right"/>
              <w:rPr>
                <w:rFonts w:eastAsia="Times New Roman" w:cstheme="minorHAnsi"/>
                <w:bCs/>
                <w:sz w:val="16"/>
                <w:szCs w:val="16"/>
              </w:rPr>
            </w:pPr>
            <w:r w:rsidRPr="003E2BC1">
              <w:rPr>
                <w:rFonts w:eastAsia="Times New Roman" w:cstheme="minorHAnsi"/>
                <w:bCs/>
                <w:sz w:val="16"/>
                <w:szCs w:val="16"/>
              </w:rPr>
              <w:t>53.575.000</w:t>
            </w:r>
          </w:p>
        </w:tc>
        <w:tc>
          <w:tcPr>
            <w:tcW w:w="2127" w:type="dxa"/>
            <w:tcBorders>
              <w:top w:val="nil"/>
              <w:left w:val="nil"/>
              <w:bottom w:val="single" w:sz="8" w:space="0" w:color="auto"/>
              <w:right w:val="single" w:sz="8" w:space="0" w:color="auto"/>
            </w:tcBorders>
            <w:shd w:val="clear" w:color="auto" w:fill="auto"/>
          </w:tcPr>
          <w:p w:rsidR="00B875E2" w:rsidRPr="003E2BC1" w:rsidRDefault="00B875E2" w:rsidP="00B875E2">
            <w:pPr>
              <w:spacing w:after="0" w:line="240" w:lineRule="auto"/>
              <w:jc w:val="right"/>
              <w:rPr>
                <w:rFonts w:eastAsia="Times New Roman" w:cstheme="minorHAnsi"/>
                <w:bCs/>
                <w:sz w:val="16"/>
                <w:szCs w:val="16"/>
              </w:rPr>
            </w:pPr>
            <w:r w:rsidRPr="003E2BC1">
              <w:rPr>
                <w:rFonts w:eastAsia="Times New Roman" w:cstheme="minorHAnsi"/>
                <w:bCs/>
                <w:sz w:val="16"/>
                <w:szCs w:val="16"/>
              </w:rPr>
              <w:t>53.575.000</w:t>
            </w:r>
          </w:p>
        </w:tc>
        <w:tc>
          <w:tcPr>
            <w:tcW w:w="1829" w:type="dxa"/>
            <w:tcBorders>
              <w:top w:val="nil"/>
              <w:left w:val="nil"/>
              <w:bottom w:val="single" w:sz="4" w:space="0" w:color="auto"/>
              <w:right w:val="single" w:sz="4" w:space="0" w:color="auto"/>
            </w:tcBorders>
            <w:shd w:val="clear" w:color="auto" w:fill="auto"/>
            <w:vAlign w:val="center"/>
          </w:tcPr>
          <w:p w:rsidR="00B875E2" w:rsidRPr="0092629E" w:rsidRDefault="00495AC2" w:rsidP="00B875E2">
            <w:pPr>
              <w:jc w:val="right"/>
              <w:rPr>
                <w:b/>
                <w:bCs/>
                <w:sz w:val="16"/>
                <w:szCs w:val="16"/>
              </w:rPr>
            </w:pPr>
            <w:r>
              <w:rPr>
                <w:b/>
                <w:bCs/>
                <w:sz w:val="16"/>
                <w:szCs w:val="16"/>
              </w:rPr>
              <w:t>13.575.000</w:t>
            </w:r>
          </w:p>
        </w:tc>
        <w:tc>
          <w:tcPr>
            <w:tcW w:w="1715" w:type="dxa"/>
            <w:gridSpan w:val="2"/>
            <w:tcBorders>
              <w:top w:val="nil"/>
              <w:left w:val="nil"/>
              <w:bottom w:val="single" w:sz="4" w:space="0" w:color="auto"/>
              <w:right w:val="single" w:sz="4" w:space="0" w:color="auto"/>
            </w:tcBorders>
            <w:shd w:val="clear" w:color="auto" w:fill="auto"/>
            <w:vAlign w:val="center"/>
          </w:tcPr>
          <w:p w:rsidR="00B875E2" w:rsidRPr="0092629E" w:rsidRDefault="00B875E2" w:rsidP="00B875E2">
            <w:pPr>
              <w:jc w:val="right"/>
              <w:rPr>
                <w:b/>
                <w:bCs/>
                <w:sz w:val="16"/>
                <w:szCs w:val="16"/>
              </w:rPr>
            </w:pPr>
          </w:p>
        </w:tc>
      </w:tr>
      <w:tr w:rsidR="00B875E2" w:rsidRPr="00FC1CBD" w:rsidTr="009138D7">
        <w:trPr>
          <w:trHeight w:val="315"/>
        </w:trPr>
        <w:tc>
          <w:tcPr>
            <w:tcW w:w="1365" w:type="dxa"/>
            <w:tcBorders>
              <w:top w:val="nil"/>
              <w:left w:val="single" w:sz="4" w:space="0" w:color="auto"/>
              <w:bottom w:val="single" w:sz="4" w:space="0" w:color="auto"/>
              <w:right w:val="single" w:sz="4" w:space="0" w:color="auto"/>
            </w:tcBorders>
            <w:shd w:val="clear" w:color="auto" w:fill="auto"/>
          </w:tcPr>
          <w:p w:rsidR="00B875E2" w:rsidRPr="00CE4922" w:rsidRDefault="00B875E2" w:rsidP="00B875E2">
            <w:pPr>
              <w:spacing w:after="0" w:line="240" w:lineRule="auto"/>
              <w:rPr>
                <w:rFonts w:eastAsia="Times New Roman" w:cstheme="minorHAnsi"/>
                <w:bCs/>
                <w:sz w:val="16"/>
                <w:szCs w:val="16"/>
              </w:rPr>
            </w:pPr>
            <w:r w:rsidRPr="00D131D0">
              <w:rPr>
                <w:rFonts w:eastAsia="Times New Roman" w:cstheme="minorHAnsi"/>
                <w:sz w:val="16"/>
                <w:szCs w:val="16"/>
              </w:rPr>
              <w:t>7.01.</w:t>
            </w:r>
            <w:r>
              <w:rPr>
                <w:rFonts w:eastAsia="Times New Roman" w:cstheme="minorHAnsi"/>
                <w:sz w:val="16"/>
                <w:szCs w:val="16"/>
              </w:rPr>
              <w:t>02.2.04.03</w:t>
            </w:r>
          </w:p>
        </w:tc>
        <w:tc>
          <w:tcPr>
            <w:tcW w:w="2032" w:type="dxa"/>
            <w:tcBorders>
              <w:top w:val="nil"/>
              <w:left w:val="nil"/>
              <w:bottom w:val="single" w:sz="4" w:space="0" w:color="auto"/>
              <w:right w:val="single" w:sz="8" w:space="0" w:color="auto"/>
            </w:tcBorders>
            <w:shd w:val="clear" w:color="auto" w:fill="auto"/>
            <w:vAlign w:val="center"/>
          </w:tcPr>
          <w:p w:rsidR="00B875E2" w:rsidRPr="00ED3381" w:rsidRDefault="00B875E2" w:rsidP="00B875E2">
            <w:pPr>
              <w:spacing w:after="0" w:line="240" w:lineRule="auto"/>
              <w:rPr>
                <w:rFonts w:cstheme="minorHAnsi"/>
                <w:sz w:val="16"/>
                <w:szCs w:val="16"/>
              </w:rPr>
            </w:pPr>
            <w:r w:rsidRPr="00ED3381">
              <w:rPr>
                <w:rFonts w:cstheme="minorHAnsi"/>
                <w:sz w:val="16"/>
                <w:szCs w:val="16"/>
              </w:rPr>
              <w:t xml:space="preserve">Pelaksanaan urusan Pemerintahan yang terkait kewenangan lain yang di limpahkan </w:t>
            </w:r>
          </w:p>
        </w:tc>
        <w:tc>
          <w:tcPr>
            <w:tcW w:w="1423"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992"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1134"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1134" w:type="dxa"/>
            <w:tcBorders>
              <w:top w:val="nil"/>
              <w:left w:val="nil"/>
              <w:bottom w:val="single" w:sz="4" w:space="0" w:color="auto"/>
              <w:right w:val="single" w:sz="4" w:space="0" w:color="auto"/>
            </w:tcBorders>
            <w:shd w:val="clear" w:color="auto" w:fill="auto"/>
            <w:vAlign w:val="center"/>
          </w:tcPr>
          <w:p w:rsidR="00B875E2" w:rsidRPr="00FC1CBD" w:rsidRDefault="00B875E2" w:rsidP="00B875E2">
            <w:pPr>
              <w:rPr>
                <w:b/>
                <w:bCs/>
              </w:rPr>
            </w:pPr>
          </w:p>
        </w:tc>
        <w:tc>
          <w:tcPr>
            <w:tcW w:w="2126" w:type="dxa"/>
            <w:tcBorders>
              <w:top w:val="nil"/>
              <w:left w:val="nil"/>
              <w:bottom w:val="single" w:sz="4" w:space="0" w:color="auto"/>
              <w:right w:val="single" w:sz="8" w:space="0" w:color="auto"/>
            </w:tcBorders>
            <w:shd w:val="clear" w:color="auto" w:fill="auto"/>
          </w:tcPr>
          <w:p w:rsidR="00B875E2" w:rsidRPr="00CE4922" w:rsidRDefault="00B875E2" w:rsidP="00B875E2">
            <w:pPr>
              <w:spacing w:after="0" w:line="240" w:lineRule="auto"/>
              <w:jc w:val="right"/>
              <w:rPr>
                <w:rFonts w:eastAsia="Times New Roman" w:cstheme="minorHAnsi"/>
                <w:bCs/>
                <w:sz w:val="16"/>
                <w:szCs w:val="16"/>
              </w:rPr>
            </w:pPr>
            <w:r>
              <w:rPr>
                <w:rFonts w:eastAsia="Times New Roman" w:cstheme="minorHAnsi"/>
                <w:bCs/>
                <w:sz w:val="16"/>
                <w:szCs w:val="16"/>
              </w:rPr>
              <w:t>229.000.000</w:t>
            </w:r>
          </w:p>
        </w:tc>
        <w:tc>
          <w:tcPr>
            <w:tcW w:w="1984" w:type="dxa"/>
            <w:tcBorders>
              <w:top w:val="nil"/>
              <w:left w:val="nil"/>
              <w:bottom w:val="single" w:sz="4" w:space="0" w:color="auto"/>
              <w:right w:val="single" w:sz="8" w:space="0" w:color="auto"/>
            </w:tcBorders>
            <w:shd w:val="clear" w:color="auto" w:fill="auto"/>
          </w:tcPr>
          <w:p w:rsidR="00B875E2" w:rsidRPr="003E2BC1" w:rsidRDefault="00B875E2" w:rsidP="00B875E2">
            <w:pPr>
              <w:spacing w:after="0" w:line="240" w:lineRule="auto"/>
              <w:jc w:val="right"/>
              <w:rPr>
                <w:rFonts w:eastAsia="Times New Roman" w:cstheme="minorHAnsi"/>
                <w:bCs/>
                <w:sz w:val="16"/>
                <w:szCs w:val="16"/>
              </w:rPr>
            </w:pPr>
            <w:r w:rsidRPr="003E2BC1">
              <w:rPr>
                <w:rFonts w:eastAsia="Times New Roman" w:cstheme="minorHAnsi"/>
                <w:bCs/>
                <w:sz w:val="16"/>
                <w:szCs w:val="16"/>
              </w:rPr>
              <w:t>110.350.000</w:t>
            </w:r>
          </w:p>
        </w:tc>
        <w:tc>
          <w:tcPr>
            <w:tcW w:w="2127" w:type="dxa"/>
            <w:tcBorders>
              <w:top w:val="nil"/>
              <w:left w:val="nil"/>
              <w:bottom w:val="single" w:sz="4" w:space="0" w:color="auto"/>
              <w:right w:val="single" w:sz="8" w:space="0" w:color="auto"/>
            </w:tcBorders>
            <w:shd w:val="clear" w:color="auto" w:fill="auto"/>
          </w:tcPr>
          <w:p w:rsidR="00B875E2" w:rsidRPr="003E2BC1" w:rsidRDefault="00B875E2" w:rsidP="00B875E2">
            <w:pPr>
              <w:spacing w:after="0" w:line="240" w:lineRule="auto"/>
              <w:jc w:val="right"/>
              <w:rPr>
                <w:rFonts w:eastAsia="Times New Roman" w:cstheme="minorHAnsi"/>
                <w:bCs/>
                <w:sz w:val="16"/>
                <w:szCs w:val="16"/>
              </w:rPr>
            </w:pPr>
            <w:r w:rsidRPr="003E2BC1">
              <w:rPr>
                <w:rFonts w:eastAsia="Times New Roman" w:cstheme="minorHAnsi"/>
                <w:bCs/>
                <w:sz w:val="16"/>
                <w:szCs w:val="16"/>
              </w:rPr>
              <w:t>110.350.000</w:t>
            </w:r>
          </w:p>
        </w:tc>
        <w:tc>
          <w:tcPr>
            <w:tcW w:w="1829" w:type="dxa"/>
            <w:tcBorders>
              <w:top w:val="nil"/>
              <w:left w:val="nil"/>
              <w:bottom w:val="single" w:sz="4" w:space="0" w:color="auto"/>
              <w:right w:val="single" w:sz="4" w:space="0" w:color="auto"/>
            </w:tcBorders>
            <w:shd w:val="clear" w:color="auto" w:fill="auto"/>
            <w:vAlign w:val="center"/>
          </w:tcPr>
          <w:p w:rsidR="00B875E2" w:rsidRPr="0092629E" w:rsidRDefault="00B875E2" w:rsidP="00495AC2">
            <w:pPr>
              <w:jc w:val="right"/>
              <w:rPr>
                <w:bCs/>
                <w:sz w:val="16"/>
                <w:szCs w:val="16"/>
              </w:rPr>
            </w:pPr>
            <w:r w:rsidRPr="0092629E">
              <w:rPr>
                <w:bCs/>
                <w:sz w:val="16"/>
                <w:szCs w:val="16"/>
              </w:rPr>
              <w:t xml:space="preserve">- </w:t>
            </w:r>
            <w:r w:rsidR="00495AC2">
              <w:rPr>
                <w:bCs/>
                <w:sz w:val="16"/>
                <w:szCs w:val="16"/>
              </w:rPr>
              <w:t>118.650.000</w:t>
            </w:r>
          </w:p>
        </w:tc>
        <w:tc>
          <w:tcPr>
            <w:tcW w:w="1715" w:type="dxa"/>
            <w:gridSpan w:val="2"/>
            <w:tcBorders>
              <w:top w:val="nil"/>
              <w:left w:val="nil"/>
              <w:bottom w:val="single" w:sz="4" w:space="0" w:color="auto"/>
              <w:right w:val="single" w:sz="4" w:space="0" w:color="auto"/>
            </w:tcBorders>
            <w:shd w:val="clear" w:color="auto" w:fill="auto"/>
            <w:vAlign w:val="center"/>
          </w:tcPr>
          <w:p w:rsidR="00B875E2" w:rsidRPr="0092629E" w:rsidRDefault="00B875E2" w:rsidP="00B875E2">
            <w:pPr>
              <w:jc w:val="right"/>
              <w:rPr>
                <w:b/>
                <w:bCs/>
                <w:sz w:val="16"/>
                <w:szCs w:val="16"/>
              </w:rPr>
            </w:pPr>
          </w:p>
        </w:tc>
      </w:tr>
      <w:tr w:rsidR="00B875E2" w:rsidRPr="00FC1CBD" w:rsidTr="009138D7">
        <w:trPr>
          <w:trHeight w:val="57"/>
        </w:trPr>
        <w:tc>
          <w:tcPr>
            <w:tcW w:w="1365" w:type="dxa"/>
            <w:tcBorders>
              <w:top w:val="single" w:sz="4" w:space="0" w:color="auto"/>
              <w:left w:val="single" w:sz="4" w:space="0" w:color="auto"/>
              <w:bottom w:val="single" w:sz="4" w:space="0" w:color="auto"/>
              <w:right w:val="single" w:sz="4" w:space="0" w:color="auto"/>
            </w:tcBorders>
            <w:shd w:val="clear" w:color="auto" w:fill="auto"/>
          </w:tcPr>
          <w:p w:rsidR="00B875E2" w:rsidRPr="00CE4922" w:rsidRDefault="00B875E2" w:rsidP="00B875E2">
            <w:pPr>
              <w:spacing w:after="0" w:line="240" w:lineRule="auto"/>
              <w:rPr>
                <w:rFonts w:eastAsia="Times New Roman" w:cstheme="minorHAnsi"/>
                <w:bCs/>
                <w:sz w:val="16"/>
                <w:szCs w:val="16"/>
              </w:rPr>
            </w:pPr>
            <w:r w:rsidRPr="00D131D0">
              <w:rPr>
                <w:rFonts w:eastAsia="Times New Roman" w:cstheme="minorHAnsi"/>
                <w:sz w:val="16"/>
                <w:szCs w:val="16"/>
              </w:rPr>
              <w:t>7.01.</w:t>
            </w:r>
            <w:r>
              <w:rPr>
                <w:rFonts w:eastAsia="Times New Roman" w:cstheme="minorHAnsi"/>
                <w:sz w:val="16"/>
                <w:szCs w:val="16"/>
              </w:rPr>
              <w:t>03</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B875E2" w:rsidRPr="00ED3381" w:rsidRDefault="00B875E2" w:rsidP="00B875E2">
            <w:pPr>
              <w:spacing w:after="0" w:line="240" w:lineRule="auto"/>
              <w:rPr>
                <w:rFonts w:cstheme="minorHAnsi"/>
                <w:b/>
                <w:sz w:val="16"/>
                <w:szCs w:val="16"/>
              </w:rPr>
            </w:pPr>
            <w:r w:rsidRPr="00ED3381">
              <w:rPr>
                <w:rFonts w:cstheme="minorHAnsi"/>
                <w:b/>
                <w:sz w:val="16"/>
                <w:szCs w:val="16"/>
              </w:rPr>
              <w:t xml:space="preserve">Program Pemberdayaan Masyarakat Desa dan Kelurahan </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B875E2" w:rsidRPr="00FC1CBD" w:rsidRDefault="00B875E2" w:rsidP="00B875E2">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875E2" w:rsidRPr="00FC1CBD" w:rsidRDefault="00B875E2" w:rsidP="00B875E2">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875E2" w:rsidRPr="00FC1CBD" w:rsidRDefault="00B875E2" w:rsidP="00B875E2">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875E2" w:rsidRPr="00FC1CBD" w:rsidRDefault="00B875E2" w:rsidP="00B875E2">
            <w:pPr>
              <w:jc w:val="center"/>
              <w:rPr>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875E2" w:rsidRPr="00A02F6D" w:rsidRDefault="00B875E2" w:rsidP="00B875E2">
            <w:pPr>
              <w:spacing w:after="0" w:line="240" w:lineRule="auto"/>
              <w:jc w:val="right"/>
              <w:rPr>
                <w:rFonts w:eastAsia="Times New Roman" w:cstheme="minorHAnsi"/>
                <w:b/>
                <w:bCs/>
                <w:sz w:val="16"/>
                <w:szCs w:val="16"/>
              </w:rPr>
            </w:pPr>
            <w:r>
              <w:rPr>
                <w:rFonts w:eastAsia="Times New Roman" w:cstheme="minorHAnsi"/>
                <w:b/>
                <w:bCs/>
                <w:sz w:val="16"/>
                <w:szCs w:val="16"/>
              </w:rPr>
              <w:t>5.596.686.000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875E2" w:rsidRPr="003E2BC1" w:rsidRDefault="00B875E2" w:rsidP="00B875E2">
            <w:pPr>
              <w:spacing w:after="0" w:line="240" w:lineRule="auto"/>
              <w:jc w:val="right"/>
              <w:rPr>
                <w:rFonts w:eastAsia="Times New Roman" w:cstheme="minorHAnsi"/>
                <w:b/>
                <w:bCs/>
                <w:sz w:val="16"/>
                <w:szCs w:val="16"/>
              </w:rPr>
            </w:pPr>
            <w:r w:rsidRPr="003E2BC1">
              <w:rPr>
                <w:rFonts w:eastAsia="Times New Roman" w:cstheme="minorHAnsi"/>
                <w:b/>
                <w:bCs/>
                <w:sz w:val="16"/>
                <w:szCs w:val="16"/>
              </w:rPr>
              <w:t>2.906.691.000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875E2" w:rsidRPr="003E2BC1" w:rsidRDefault="00B875E2" w:rsidP="00B875E2">
            <w:pPr>
              <w:spacing w:after="0" w:line="240" w:lineRule="auto"/>
              <w:jc w:val="right"/>
              <w:rPr>
                <w:rFonts w:eastAsia="Times New Roman" w:cstheme="minorHAnsi"/>
                <w:b/>
                <w:bCs/>
                <w:sz w:val="16"/>
                <w:szCs w:val="16"/>
              </w:rPr>
            </w:pPr>
            <w:r w:rsidRPr="003E2BC1">
              <w:rPr>
                <w:rFonts w:eastAsia="Times New Roman" w:cstheme="minorHAnsi"/>
                <w:b/>
                <w:bCs/>
                <w:sz w:val="16"/>
                <w:szCs w:val="16"/>
              </w:rPr>
              <w:t>2.906.691.000</w:t>
            </w: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B875E2" w:rsidRPr="0092629E" w:rsidRDefault="00B875E2" w:rsidP="00495AC2">
            <w:pPr>
              <w:jc w:val="right"/>
              <w:rPr>
                <w:bCs/>
                <w:color w:val="000000"/>
                <w:sz w:val="16"/>
                <w:szCs w:val="16"/>
              </w:rPr>
            </w:pPr>
            <w:r w:rsidRPr="0092629E">
              <w:rPr>
                <w:bCs/>
                <w:color w:val="000000"/>
                <w:sz w:val="16"/>
                <w:szCs w:val="16"/>
              </w:rPr>
              <w:t xml:space="preserve">- </w:t>
            </w:r>
            <w:r w:rsidR="00495AC2">
              <w:rPr>
                <w:bCs/>
                <w:color w:val="000000"/>
                <w:sz w:val="16"/>
                <w:szCs w:val="16"/>
              </w:rPr>
              <w:t>2.689.995.000</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B875E2" w:rsidRPr="0092629E" w:rsidRDefault="00B875E2" w:rsidP="00B875E2">
            <w:pPr>
              <w:jc w:val="right"/>
              <w:rPr>
                <w:b/>
                <w:bCs/>
                <w:color w:val="000000"/>
                <w:sz w:val="16"/>
                <w:szCs w:val="16"/>
              </w:rPr>
            </w:pPr>
          </w:p>
        </w:tc>
      </w:tr>
      <w:tr w:rsidR="00B875E2" w:rsidRPr="00FC1CBD" w:rsidTr="009138D7">
        <w:trPr>
          <w:trHeight w:val="57"/>
        </w:trPr>
        <w:tc>
          <w:tcPr>
            <w:tcW w:w="1365" w:type="dxa"/>
            <w:tcBorders>
              <w:top w:val="single" w:sz="4" w:space="0" w:color="auto"/>
              <w:left w:val="single" w:sz="4" w:space="0" w:color="auto"/>
              <w:bottom w:val="single" w:sz="4" w:space="0" w:color="auto"/>
              <w:right w:val="single" w:sz="4" w:space="0" w:color="auto"/>
            </w:tcBorders>
            <w:shd w:val="clear" w:color="auto" w:fill="auto"/>
          </w:tcPr>
          <w:p w:rsidR="00B875E2" w:rsidRPr="00CE4922" w:rsidRDefault="00B875E2" w:rsidP="00B875E2">
            <w:pPr>
              <w:spacing w:after="0" w:line="240" w:lineRule="auto"/>
              <w:rPr>
                <w:rFonts w:eastAsia="Times New Roman" w:cstheme="minorHAnsi"/>
                <w:bCs/>
                <w:sz w:val="16"/>
                <w:szCs w:val="16"/>
              </w:rPr>
            </w:pPr>
            <w:r w:rsidRPr="00D131D0">
              <w:rPr>
                <w:rFonts w:eastAsia="Times New Roman" w:cstheme="minorHAnsi"/>
                <w:sz w:val="16"/>
                <w:szCs w:val="16"/>
              </w:rPr>
              <w:t>7.01.</w:t>
            </w:r>
            <w:r>
              <w:rPr>
                <w:rFonts w:eastAsia="Times New Roman" w:cstheme="minorHAnsi"/>
                <w:sz w:val="16"/>
                <w:szCs w:val="16"/>
              </w:rPr>
              <w:t>03.2.01</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B875E2" w:rsidRPr="00ED3381" w:rsidRDefault="00B875E2" w:rsidP="00B875E2">
            <w:pPr>
              <w:spacing w:after="0" w:line="240" w:lineRule="auto"/>
              <w:rPr>
                <w:rFonts w:cstheme="minorHAnsi"/>
                <w:sz w:val="16"/>
                <w:szCs w:val="16"/>
              </w:rPr>
            </w:pPr>
            <w:r w:rsidRPr="00ED3381">
              <w:rPr>
                <w:rFonts w:cstheme="minorHAnsi"/>
                <w:sz w:val="16"/>
                <w:szCs w:val="16"/>
              </w:rPr>
              <w:t xml:space="preserve">koordinasi Kegiatan Pemberdayaan Desa </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B875E2" w:rsidRPr="00FC1CBD" w:rsidRDefault="00B875E2" w:rsidP="00B875E2">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875E2" w:rsidRPr="00FC1CBD" w:rsidRDefault="00B875E2" w:rsidP="00B875E2">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875E2" w:rsidRPr="00FC1CBD" w:rsidRDefault="00B875E2" w:rsidP="00B875E2">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875E2" w:rsidRPr="00FC1CBD" w:rsidRDefault="00B875E2" w:rsidP="00B875E2">
            <w:pPr>
              <w:jc w:val="center"/>
              <w:rPr>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875E2" w:rsidRPr="00BE2DCC" w:rsidRDefault="00B875E2" w:rsidP="00B875E2">
            <w:pPr>
              <w:spacing w:after="0" w:line="240" w:lineRule="auto"/>
              <w:jc w:val="right"/>
              <w:rPr>
                <w:rFonts w:eastAsia="Times New Roman" w:cstheme="minorHAnsi"/>
                <w:bCs/>
                <w:sz w:val="16"/>
                <w:szCs w:val="16"/>
              </w:rPr>
            </w:pPr>
            <w:r>
              <w:rPr>
                <w:rFonts w:eastAsia="Times New Roman" w:cstheme="minorHAnsi"/>
                <w:bCs/>
                <w:sz w:val="16"/>
                <w:szCs w:val="16"/>
              </w:rPr>
              <w:t>135.000.000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875E2" w:rsidRPr="003E2BC1" w:rsidRDefault="00B875E2" w:rsidP="00B875E2">
            <w:pPr>
              <w:spacing w:after="0" w:line="240" w:lineRule="auto"/>
              <w:jc w:val="right"/>
              <w:rPr>
                <w:rFonts w:eastAsia="Times New Roman" w:cstheme="minorHAnsi"/>
                <w:bCs/>
                <w:sz w:val="16"/>
                <w:szCs w:val="16"/>
              </w:rPr>
            </w:pPr>
            <w:r w:rsidRPr="003E2BC1">
              <w:rPr>
                <w:rFonts w:eastAsia="Times New Roman" w:cstheme="minorHAnsi"/>
                <w:bCs/>
                <w:sz w:val="16"/>
                <w:szCs w:val="16"/>
              </w:rPr>
              <w:t>126.395.000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875E2" w:rsidRPr="003E2BC1" w:rsidRDefault="00B875E2" w:rsidP="00B875E2">
            <w:pPr>
              <w:spacing w:after="0" w:line="240" w:lineRule="auto"/>
              <w:jc w:val="right"/>
              <w:rPr>
                <w:rFonts w:eastAsia="Times New Roman" w:cstheme="minorHAnsi"/>
                <w:bCs/>
                <w:sz w:val="16"/>
                <w:szCs w:val="16"/>
              </w:rPr>
            </w:pPr>
            <w:r w:rsidRPr="003E2BC1">
              <w:rPr>
                <w:rFonts w:eastAsia="Times New Roman" w:cstheme="minorHAnsi"/>
                <w:bCs/>
                <w:sz w:val="16"/>
                <w:szCs w:val="16"/>
              </w:rPr>
              <w:t>126.395.000</w:t>
            </w: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B875E2" w:rsidRPr="0092629E" w:rsidRDefault="00495AC2" w:rsidP="00B875E2">
            <w:pPr>
              <w:jc w:val="right"/>
              <w:rPr>
                <w:b/>
                <w:bCs/>
                <w:color w:val="000000"/>
                <w:sz w:val="16"/>
                <w:szCs w:val="16"/>
              </w:rPr>
            </w:pPr>
            <w:r>
              <w:rPr>
                <w:b/>
                <w:bCs/>
                <w:color w:val="000000"/>
                <w:sz w:val="16"/>
                <w:szCs w:val="16"/>
              </w:rPr>
              <w:t>- 8.605.000</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B875E2" w:rsidRPr="0092629E" w:rsidRDefault="00B875E2" w:rsidP="00B875E2">
            <w:pPr>
              <w:jc w:val="right"/>
              <w:rPr>
                <w:b/>
                <w:bCs/>
                <w:color w:val="000000"/>
                <w:sz w:val="16"/>
                <w:szCs w:val="16"/>
              </w:rPr>
            </w:pPr>
          </w:p>
        </w:tc>
      </w:tr>
      <w:tr w:rsidR="00B875E2" w:rsidRPr="00FC1CBD" w:rsidTr="009138D7">
        <w:trPr>
          <w:trHeight w:val="57"/>
        </w:trPr>
        <w:tc>
          <w:tcPr>
            <w:tcW w:w="1365" w:type="dxa"/>
            <w:tcBorders>
              <w:top w:val="single" w:sz="4" w:space="0" w:color="auto"/>
              <w:left w:val="single" w:sz="4" w:space="0" w:color="auto"/>
              <w:bottom w:val="single" w:sz="4" w:space="0" w:color="auto"/>
              <w:right w:val="single" w:sz="4" w:space="0" w:color="auto"/>
            </w:tcBorders>
            <w:shd w:val="clear" w:color="auto" w:fill="EDEDED"/>
          </w:tcPr>
          <w:p w:rsidR="00B875E2" w:rsidRPr="00CE4922" w:rsidRDefault="00B875E2" w:rsidP="00B875E2">
            <w:pPr>
              <w:spacing w:after="0" w:line="240" w:lineRule="auto"/>
              <w:rPr>
                <w:rFonts w:eastAsia="Times New Roman" w:cstheme="minorHAnsi"/>
                <w:bCs/>
                <w:sz w:val="16"/>
                <w:szCs w:val="16"/>
              </w:rPr>
            </w:pPr>
            <w:r w:rsidRPr="00D131D0">
              <w:rPr>
                <w:rFonts w:eastAsia="Times New Roman" w:cstheme="minorHAnsi"/>
                <w:sz w:val="16"/>
                <w:szCs w:val="16"/>
              </w:rPr>
              <w:t>7.01.</w:t>
            </w:r>
            <w:r>
              <w:rPr>
                <w:rFonts w:eastAsia="Times New Roman" w:cstheme="minorHAnsi"/>
                <w:sz w:val="16"/>
                <w:szCs w:val="16"/>
              </w:rPr>
              <w:t>03.2.01.01</w:t>
            </w:r>
          </w:p>
        </w:tc>
        <w:tc>
          <w:tcPr>
            <w:tcW w:w="2032" w:type="dxa"/>
            <w:tcBorders>
              <w:top w:val="single" w:sz="4" w:space="0" w:color="auto"/>
              <w:left w:val="single" w:sz="4" w:space="0" w:color="auto"/>
              <w:bottom w:val="single" w:sz="4" w:space="0" w:color="auto"/>
              <w:right w:val="single" w:sz="4" w:space="0" w:color="auto"/>
            </w:tcBorders>
            <w:shd w:val="clear" w:color="auto" w:fill="EDEDED"/>
            <w:vAlign w:val="center"/>
          </w:tcPr>
          <w:p w:rsidR="00B875E2" w:rsidRPr="00ED3381" w:rsidRDefault="00B875E2" w:rsidP="00B875E2">
            <w:pPr>
              <w:spacing w:after="0" w:line="240" w:lineRule="auto"/>
              <w:rPr>
                <w:rFonts w:cstheme="minorHAnsi"/>
                <w:sz w:val="16"/>
                <w:szCs w:val="16"/>
              </w:rPr>
            </w:pPr>
            <w:r w:rsidRPr="00ED3381">
              <w:rPr>
                <w:rFonts w:cstheme="minorHAnsi"/>
                <w:sz w:val="16"/>
                <w:szCs w:val="16"/>
              </w:rPr>
              <w:t xml:space="preserve">Peningkatan Partisipasi Masyarakat dalam Forum Musyawarah perencanaan Pembangunan Di Desa </w:t>
            </w:r>
          </w:p>
        </w:tc>
        <w:tc>
          <w:tcPr>
            <w:tcW w:w="1423" w:type="dxa"/>
            <w:tcBorders>
              <w:top w:val="single" w:sz="4" w:space="0" w:color="auto"/>
              <w:left w:val="single" w:sz="4" w:space="0" w:color="auto"/>
              <w:bottom w:val="single" w:sz="4" w:space="0" w:color="auto"/>
              <w:right w:val="single" w:sz="4" w:space="0" w:color="auto"/>
            </w:tcBorders>
            <w:shd w:val="clear" w:color="auto" w:fill="EDEDED"/>
          </w:tcPr>
          <w:p w:rsidR="00B875E2" w:rsidRPr="00FC1CBD" w:rsidRDefault="00B875E2" w:rsidP="00B875E2">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EDEDED"/>
          </w:tcPr>
          <w:p w:rsidR="00B875E2" w:rsidRPr="00FC1CBD" w:rsidRDefault="00B875E2" w:rsidP="00B875E2">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EDEDED"/>
          </w:tcPr>
          <w:p w:rsidR="00B875E2" w:rsidRPr="00FC1CBD" w:rsidRDefault="00B875E2" w:rsidP="00B875E2">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EDEDED"/>
          </w:tcPr>
          <w:p w:rsidR="00B875E2" w:rsidRPr="00FC1CBD" w:rsidRDefault="00B875E2" w:rsidP="00B875E2">
            <w:pPr>
              <w:jc w:val="center"/>
              <w:rPr>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EDEDED"/>
          </w:tcPr>
          <w:p w:rsidR="00B875E2" w:rsidRPr="00CE4922" w:rsidRDefault="00B875E2" w:rsidP="00B875E2">
            <w:pPr>
              <w:spacing w:after="0" w:line="240" w:lineRule="auto"/>
              <w:jc w:val="right"/>
              <w:rPr>
                <w:rFonts w:eastAsia="Times New Roman" w:cstheme="minorHAnsi"/>
                <w:bCs/>
                <w:sz w:val="16"/>
                <w:szCs w:val="16"/>
              </w:rPr>
            </w:pPr>
            <w:r>
              <w:rPr>
                <w:rFonts w:eastAsia="Times New Roman" w:cstheme="minorHAnsi"/>
                <w:bCs/>
                <w:sz w:val="16"/>
                <w:szCs w:val="16"/>
              </w:rPr>
              <w:t>135.000.000</w:t>
            </w:r>
          </w:p>
        </w:tc>
        <w:tc>
          <w:tcPr>
            <w:tcW w:w="1984" w:type="dxa"/>
            <w:tcBorders>
              <w:top w:val="single" w:sz="4" w:space="0" w:color="auto"/>
              <w:left w:val="single" w:sz="4" w:space="0" w:color="auto"/>
              <w:bottom w:val="single" w:sz="4" w:space="0" w:color="auto"/>
              <w:right w:val="single" w:sz="4" w:space="0" w:color="auto"/>
            </w:tcBorders>
            <w:shd w:val="clear" w:color="auto" w:fill="EDEDED"/>
          </w:tcPr>
          <w:p w:rsidR="00B875E2" w:rsidRPr="003E2BC1" w:rsidRDefault="00B875E2" w:rsidP="00B875E2">
            <w:pPr>
              <w:spacing w:after="0" w:line="240" w:lineRule="auto"/>
              <w:jc w:val="right"/>
              <w:rPr>
                <w:rFonts w:eastAsia="Times New Roman" w:cstheme="minorHAnsi"/>
                <w:bCs/>
                <w:sz w:val="16"/>
                <w:szCs w:val="16"/>
              </w:rPr>
            </w:pPr>
            <w:r w:rsidRPr="003E2BC1">
              <w:rPr>
                <w:rFonts w:eastAsia="Times New Roman" w:cstheme="minorHAnsi"/>
                <w:bCs/>
                <w:sz w:val="16"/>
                <w:szCs w:val="16"/>
              </w:rPr>
              <w:t>126.395.000</w:t>
            </w:r>
          </w:p>
        </w:tc>
        <w:tc>
          <w:tcPr>
            <w:tcW w:w="2127" w:type="dxa"/>
            <w:tcBorders>
              <w:top w:val="single" w:sz="4" w:space="0" w:color="auto"/>
              <w:left w:val="single" w:sz="4" w:space="0" w:color="auto"/>
              <w:bottom w:val="single" w:sz="4" w:space="0" w:color="auto"/>
              <w:right w:val="single" w:sz="4" w:space="0" w:color="auto"/>
            </w:tcBorders>
            <w:shd w:val="clear" w:color="auto" w:fill="EDEDED"/>
          </w:tcPr>
          <w:p w:rsidR="00B875E2" w:rsidRPr="003E2BC1" w:rsidRDefault="00B875E2" w:rsidP="00B875E2">
            <w:pPr>
              <w:spacing w:after="0" w:line="240" w:lineRule="auto"/>
              <w:jc w:val="right"/>
              <w:rPr>
                <w:rFonts w:eastAsia="Times New Roman" w:cstheme="minorHAnsi"/>
                <w:bCs/>
                <w:sz w:val="16"/>
                <w:szCs w:val="16"/>
              </w:rPr>
            </w:pPr>
            <w:r w:rsidRPr="003E2BC1">
              <w:rPr>
                <w:rFonts w:eastAsia="Times New Roman" w:cstheme="minorHAnsi"/>
                <w:bCs/>
                <w:sz w:val="16"/>
                <w:szCs w:val="16"/>
              </w:rPr>
              <w:t>126.395.000</w:t>
            </w:r>
          </w:p>
        </w:tc>
        <w:tc>
          <w:tcPr>
            <w:tcW w:w="1829" w:type="dxa"/>
            <w:tcBorders>
              <w:top w:val="single" w:sz="4" w:space="0" w:color="auto"/>
              <w:left w:val="single" w:sz="4" w:space="0" w:color="auto"/>
              <w:bottom w:val="single" w:sz="4" w:space="0" w:color="auto"/>
              <w:right w:val="single" w:sz="4" w:space="0" w:color="auto"/>
            </w:tcBorders>
            <w:shd w:val="clear" w:color="auto" w:fill="EDEDED"/>
          </w:tcPr>
          <w:p w:rsidR="00B875E2" w:rsidRPr="0092629E" w:rsidRDefault="00495AC2" w:rsidP="00B875E2">
            <w:pPr>
              <w:jc w:val="right"/>
              <w:rPr>
                <w:b/>
                <w:bCs/>
                <w:color w:val="000000"/>
                <w:sz w:val="16"/>
                <w:szCs w:val="16"/>
              </w:rPr>
            </w:pPr>
            <w:r>
              <w:rPr>
                <w:b/>
                <w:bCs/>
                <w:color w:val="000000"/>
                <w:sz w:val="16"/>
                <w:szCs w:val="16"/>
              </w:rPr>
              <w:t>- 8.605.000</w:t>
            </w:r>
          </w:p>
        </w:tc>
        <w:tc>
          <w:tcPr>
            <w:tcW w:w="1715" w:type="dxa"/>
            <w:gridSpan w:val="2"/>
            <w:tcBorders>
              <w:top w:val="single" w:sz="4" w:space="0" w:color="auto"/>
              <w:left w:val="single" w:sz="4" w:space="0" w:color="auto"/>
              <w:bottom w:val="single" w:sz="4" w:space="0" w:color="auto"/>
              <w:right w:val="single" w:sz="4" w:space="0" w:color="auto"/>
            </w:tcBorders>
            <w:shd w:val="clear" w:color="auto" w:fill="EDEDED"/>
          </w:tcPr>
          <w:p w:rsidR="00B875E2" w:rsidRPr="0092629E" w:rsidRDefault="00B875E2" w:rsidP="00B875E2">
            <w:pPr>
              <w:jc w:val="right"/>
              <w:rPr>
                <w:b/>
                <w:bCs/>
                <w:color w:val="000000"/>
                <w:sz w:val="16"/>
                <w:szCs w:val="16"/>
              </w:rPr>
            </w:pPr>
          </w:p>
        </w:tc>
      </w:tr>
      <w:tr w:rsidR="00B875E2" w:rsidRPr="00FC1CBD" w:rsidTr="009138D7">
        <w:trPr>
          <w:trHeight w:val="57"/>
        </w:trPr>
        <w:tc>
          <w:tcPr>
            <w:tcW w:w="1365" w:type="dxa"/>
            <w:tcBorders>
              <w:top w:val="single" w:sz="4" w:space="0" w:color="auto"/>
              <w:left w:val="single" w:sz="4" w:space="0" w:color="auto"/>
              <w:bottom w:val="single" w:sz="4" w:space="0" w:color="auto"/>
              <w:right w:val="single" w:sz="4" w:space="0" w:color="auto"/>
            </w:tcBorders>
            <w:shd w:val="clear" w:color="auto" w:fill="auto"/>
          </w:tcPr>
          <w:p w:rsidR="00B875E2" w:rsidRPr="00BF4785" w:rsidRDefault="00B875E2" w:rsidP="00B875E2">
            <w:pPr>
              <w:spacing w:after="0" w:line="240" w:lineRule="auto"/>
              <w:rPr>
                <w:rFonts w:eastAsia="Times New Roman" w:cstheme="minorHAnsi"/>
                <w:b/>
                <w:bCs/>
                <w:sz w:val="16"/>
                <w:szCs w:val="16"/>
              </w:rPr>
            </w:pPr>
            <w:r w:rsidRPr="00BF4785">
              <w:rPr>
                <w:rFonts w:eastAsia="Times New Roman" w:cstheme="minorHAnsi"/>
                <w:b/>
                <w:sz w:val="16"/>
                <w:szCs w:val="16"/>
              </w:rPr>
              <w:t>7.01.03.2.02</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B875E2" w:rsidRPr="00BF4785" w:rsidRDefault="00B875E2" w:rsidP="00B875E2">
            <w:pPr>
              <w:spacing w:after="0" w:line="240" w:lineRule="auto"/>
              <w:rPr>
                <w:rFonts w:cstheme="minorHAnsi"/>
                <w:b/>
                <w:sz w:val="16"/>
                <w:szCs w:val="16"/>
              </w:rPr>
            </w:pPr>
            <w:r w:rsidRPr="00BF4785">
              <w:rPr>
                <w:rFonts w:cstheme="minorHAnsi"/>
                <w:b/>
                <w:sz w:val="16"/>
                <w:szCs w:val="16"/>
              </w:rPr>
              <w:t xml:space="preserve">Kegiatan Pemberdayaan kelurahan </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B875E2" w:rsidRPr="00FC1CBD" w:rsidRDefault="00B875E2" w:rsidP="00B875E2">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875E2" w:rsidRPr="00FC1CBD" w:rsidRDefault="00B875E2" w:rsidP="00B875E2">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875E2" w:rsidRPr="00FC1CBD" w:rsidRDefault="00B875E2" w:rsidP="00B875E2">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875E2" w:rsidRPr="00FC1CBD" w:rsidRDefault="00B875E2" w:rsidP="00B875E2">
            <w:pPr>
              <w:jc w:val="center"/>
              <w:rPr>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875E2" w:rsidRPr="00BF4785" w:rsidRDefault="00B875E2" w:rsidP="00B875E2">
            <w:pPr>
              <w:spacing w:after="0" w:line="240" w:lineRule="auto"/>
              <w:jc w:val="right"/>
              <w:rPr>
                <w:rFonts w:eastAsia="Times New Roman" w:cstheme="minorHAnsi"/>
                <w:b/>
                <w:bCs/>
                <w:sz w:val="16"/>
                <w:szCs w:val="16"/>
              </w:rPr>
            </w:pPr>
            <w:r w:rsidRPr="00BF4785">
              <w:rPr>
                <w:rFonts w:eastAsia="Times New Roman" w:cstheme="minorHAnsi"/>
                <w:b/>
                <w:bCs/>
                <w:sz w:val="16"/>
                <w:szCs w:val="16"/>
              </w:rPr>
              <w:t>5.461.686.000</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875E2" w:rsidRPr="003E2BC1" w:rsidRDefault="00B875E2" w:rsidP="00B875E2">
            <w:pPr>
              <w:spacing w:after="0" w:line="240" w:lineRule="auto"/>
              <w:jc w:val="right"/>
              <w:rPr>
                <w:rFonts w:eastAsia="Times New Roman" w:cstheme="minorHAnsi"/>
                <w:bCs/>
                <w:sz w:val="16"/>
                <w:szCs w:val="16"/>
              </w:rPr>
            </w:pPr>
            <w:r w:rsidRPr="003E2BC1">
              <w:rPr>
                <w:rFonts w:eastAsia="Times New Roman" w:cstheme="minorHAnsi"/>
                <w:bCs/>
                <w:sz w:val="16"/>
                <w:szCs w:val="16"/>
              </w:rPr>
              <w:t>2.780.296.000</w:t>
            </w:r>
          </w:p>
        </w:tc>
        <w:tc>
          <w:tcPr>
            <w:tcW w:w="2127" w:type="dxa"/>
            <w:tcBorders>
              <w:top w:val="single" w:sz="4" w:space="0" w:color="auto"/>
              <w:left w:val="single" w:sz="4" w:space="0" w:color="auto"/>
              <w:bottom w:val="single" w:sz="4" w:space="0" w:color="auto"/>
              <w:right w:val="single" w:sz="4" w:space="0" w:color="auto"/>
            </w:tcBorders>
            <w:shd w:val="clear" w:color="000000" w:fill="FFFFFF"/>
          </w:tcPr>
          <w:p w:rsidR="00B875E2" w:rsidRPr="003E2BC1" w:rsidRDefault="00B875E2" w:rsidP="00B875E2">
            <w:pPr>
              <w:spacing w:after="0" w:line="240" w:lineRule="auto"/>
              <w:jc w:val="right"/>
              <w:rPr>
                <w:rFonts w:eastAsia="Times New Roman" w:cstheme="minorHAnsi"/>
                <w:bCs/>
                <w:sz w:val="16"/>
                <w:szCs w:val="16"/>
              </w:rPr>
            </w:pPr>
            <w:r w:rsidRPr="003E2BC1">
              <w:rPr>
                <w:rFonts w:eastAsia="Times New Roman" w:cstheme="minorHAnsi"/>
                <w:bCs/>
                <w:sz w:val="16"/>
                <w:szCs w:val="16"/>
              </w:rPr>
              <w:t>2.780.296.000</w:t>
            </w: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B875E2" w:rsidRPr="0092629E" w:rsidRDefault="00495AC2" w:rsidP="00B875E2">
            <w:pPr>
              <w:jc w:val="right"/>
              <w:rPr>
                <w:b/>
                <w:bCs/>
                <w:color w:val="000000"/>
                <w:sz w:val="16"/>
                <w:szCs w:val="16"/>
              </w:rPr>
            </w:pPr>
            <w:r>
              <w:rPr>
                <w:b/>
                <w:bCs/>
                <w:color w:val="000000"/>
                <w:sz w:val="16"/>
                <w:szCs w:val="16"/>
              </w:rPr>
              <w:t>- 2.681.390.000</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B875E2" w:rsidRPr="0092629E" w:rsidRDefault="00B875E2" w:rsidP="00B875E2">
            <w:pPr>
              <w:jc w:val="right"/>
              <w:rPr>
                <w:b/>
                <w:bCs/>
                <w:color w:val="000000"/>
                <w:sz w:val="16"/>
                <w:szCs w:val="16"/>
              </w:rPr>
            </w:pPr>
          </w:p>
        </w:tc>
      </w:tr>
      <w:tr w:rsidR="00B875E2" w:rsidRPr="00FC1CBD" w:rsidTr="009138D7">
        <w:trPr>
          <w:trHeight w:val="57"/>
        </w:trPr>
        <w:tc>
          <w:tcPr>
            <w:tcW w:w="1365" w:type="dxa"/>
            <w:tcBorders>
              <w:top w:val="single" w:sz="4" w:space="0" w:color="auto"/>
              <w:left w:val="single" w:sz="4" w:space="0" w:color="auto"/>
              <w:bottom w:val="single" w:sz="4" w:space="0" w:color="auto"/>
              <w:right w:val="single" w:sz="4" w:space="0" w:color="auto"/>
            </w:tcBorders>
            <w:shd w:val="clear" w:color="auto" w:fill="auto"/>
          </w:tcPr>
          <w:p w:rsidR="00B875E2" w:rsidRPr="00CE4922" w:rsidRDefault="00B875E2" w:rsidP="00B875E2">
            <w:pPr>
              <w:spacing w:after="0" w:line="240" w:lineRule="auto"/>
              <w:rPr>
                <w:rFonts w:eastAsia="Times New Roman" w:cstheme="minorHAnsi"/>
                <w:bCs/>
                <w:sz w:val="16"/>
                <w:szCs w:val="16"/>
              </w:rPr>
            </w:pPr>
            <w:r w:rsidRPr="00D131D0">
              <w:rPr>
                <w:rFonts w:eastAsia="Times New Roman" w:cstheme="minorHAnsi"/>
                <w:sz w:val="16"/>
                <w:szCs w:val="16"/>
              </w:rPr>
              <w:t>7.01.</w:t>
            </w:r>
            <w:r>
              <w:rPr>
                <w:rFonts w:eastAsia="Times New Roman" w:cstheme="minorHAnsi"/>
                <w:sz w:val="16"/>
                <w:szCs w:val="16"/>
              </w:rPr>
              <w:t>03.2.02.01</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B875E2" w:rsidRPr="00ED3381" w:rsidRDefault="00B875E2" w:rsidP="00B875E2">
            <w:pPr>
              <w:spacing w:after="0" w:line="240" w:lineRule="auto"/>
              <w:rPr>
                <w:rFonts w:cstheme="minorHAnsi"/>
                <w:sz w:val="16"/>
                <w:szCs w:val="16"/>
              </w:rPr>
            </w:pPr>
            <w:r w:rsidRPr="00ED3381">
              <w:rPr>
                <w:rFonts w:cstheme="minorHAnsi"/>
                <w:sz w:val="16"/>
                <w:szCs w:val="16"/>
              </w:rPr>
              <w:t xml:space="preserve">Peningkatan Partisipasi Masyarakat dalam Forum Musyawarah perencanaan Pembangunan Di </w:t>
            </w:r>
            <w:r>
              <w:rPr>
                <w:rFonts w:cstheme="minorHAnsi"/>
                <w:sz w:val="16"/>
                <w:szCs w:val="16"/>
              </w:rPr>
              <w:t>Kelurahan</w:t>
            </w:r>
            <w:r w:rsidRPr="00ED3381">
              <w:rPr>
                <w:rFonts w:cstheme="minorHAnsi"/>
                <w:sz w:val="16"/>
                <w:szCs w:val="16"/>
              </w:rPr>
              <w:t xml:space="preserve"> </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B875E2" w:rsidRPr="00FC1CBD" w:rsidRDefault="00B875E2" w:rsidP="00B875E2">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875E2" w:rsidRPr="00FC1CBD" w:rsidRDefault="00B875E2" w:rsidP="00B875E2">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875E2" w:rsidRPr="00FC1CBD" w:rsidRDefault="00B875E2" w:rsidP="00B875E2">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875E2" w:rsidRPr="00FC1CBD" w:rsidRDefault="00B875E2" w:rsidP="00B875E2">
            <w:pPr>
              <w:jc w:val="center"/>
              <w:rPr>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875E2" w:rsidRPr="00CE4922" w:rsidRDefault="00B875E2" w:rsidP="00B875E2">
            <w:pPr>
              <w:spacing w:after="0" w:line="240" w:lineRule="auto"/>
              <w:jc w:val="right"/>
              <w:rPr>
                <w:rFonts w:eastAsia="Times New Roman" w:cstheme="minorHAnsi"/>
                <w:bCs/>
                <w:sz w:val="16"/>
                <w:szCs w:val="16"/>
              </w:rPr>
            </w:pPr>
            <w:r>
              <w:rPr>
                <w:rFonts w:eastAsia="Times New Roman" w:cstheme="minorHAnsi"/>
                <w:bCs/>
                <w:sz w:val="16"/>
                <w:szCs w:val="16"/>
              </w:rPr>
              <w:t>38.764.400</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875E2" w:rsidRPr="003E2BC1" w:rsidRDefault="00B875E2" w:rsidP="00B875E2">
            <w:pPr>
              <w:spacing w:after="0" w:line="240" w:lineRule="auto"/>
              <w:jc w:val="right"/>
              <w:rPr>
                <w:rFonts w:eastAsia="Times New Roman" w:cstheme="minorHAnsi"/>
                <w:bCs/>
                <w:sz w:val="16"/>
                <w:szCs w:val="16"/>
              </w:rPr>
            </w:pPr>
            <w:r w:rsidRPr="003E2BC1">
              <w:rPr>
                <w:rFonts w:eastAsia="Times New Roman" w:cstheme="minorHAnsi"/>
                <w:bCs/>
                <w:sz w:val="16"/>
                <w:szCs w:val="16"/>
              </w:rPr>
              <w:t>18.193.140</w:t>
            </w:r>
          </w:p>
        </w:tc>
        <w:tc>
          <w:tcPr>
            <w:tcW w:w="2127" w:type="dxa"/>
            <w:tcBorders>
              <w:top w:val="single" w:sz="4" w:space="0" w:color="auto"/>
              <w:left w:val="single" w:sz="4" w:space="0" w:color="auto"/>
              <w:bottom w:val="single" w:sz="4" w:space="0" w:color="auto"/>
              <w:right w:val="single" w:sz="4" w:space="0" w:color="auto"/>
            </w:tcBorders>
            <w:shd w:val="clear" w:color="000000" w:fill="FFFFFF"/>
          </w:tcPr>
          <w:p w:rsidR="00B875E2" w:rsidRPr="003E2BC1" w:rsidRDefault="00B875E2" w:rsidP="00B875E2">
            <w:pPr>
              <w:spacing w:after="0" w:line="240" w:lineRule="auto"/>
              <w:jc w:val="right"/>
              <w:rPr>
                <w:rFonts w:eastAsia="Times New Roman" w:cstheme="minorHAnsi"/>
                <w:bCs/>
                <w:sz w:val="16"/>
                <w:szCs w:val="16"/>
              </w:rPr>
            </w:pPr>
            <w:r w:rsidRPr="003E2BC1">
              <w:rPr>
                <w:rFonts w:eastAsia="Times New Roman" w:cstheme="minorHAnsi"/>
                <w:bCs/>
                <w:sz w:val="16"/>
                <w:szCs w:val="16"/>
              </w:rPr>
              <w:t>18.193.140</w:t>
            </w: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B875E2" w:rsidRPr="0092629E" w:rsidRDefault="00495AC2" w:rsidP="00B875E2">
            <w:pPr>
              <w:jc w:val="right"/>
              <w:rPr>
                <w:b/>
                <w:bCs/>
                <w:color w:val="000000"/>
                <w:sz w:val="16"/>
                <w:szCs w:val="16"/>
              </w:rPr>
            </w:pPr>
            <w:r>
              <w:rPr>
                <w:b/>
                <w:bCs/>
                <w:color w:val="000000"/>
                <w:sz w:val="16"/>
                <w:szCs w:val="16"/>
              </w:rPr>
              <w:t>- 20.571.260</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B875E2" w:rsidRPr="0092629E" w:rsidRDefault="00B875E2" w:rsidP="00B875E2">
            <w:pPr>
              <w:jc w:val="right"/>
              <w:rPr>
                <w:b/>
                <w:bCs/>
                <w:color w:val="000000"/>
                <w:sz w:val="16"/>
                <w:szCs w:val="16"/>
              </w:rPr>
            </w:pPr>
          </w:p>
        </w:tc>
      </w:tr>
      <w:tr w:rsidR="00B875E2" w:rsidRPr="00FC1CBD" w:rsidTr="009138D7">
        <w:trPr>
          <w:trHeight w:val="57"/>
        </w:trPr>
        <w:tc>
          <w:tcPr>
            <w:tcW w:w="1365" w:type="dxa"/>
            <w:tcBorders>
              <w:top w:val="single" w:sz="4" w:space="0" w:color="auto"/>
              <w:left w:val="single" w:sz="4" w:space="0" w:color="auto"/>
              <w:bottom w:val="single" w:sz="4" w:space="0" w:color="auto"/>
              <w:right w:val="single" w:sz="4" w:space="0" w:color="auto"/>
            </w:tcBorders>
            <w:shd w:val="clear" w:color="auto" w:fill="auto"/>
          </w:tcPr>
          <w:p w:rsidR="00B875E2" w:rsidRPr="00CE4922" w:rsidRDefault="00B875E2" w:rsidP="00B875E2">
            <w:pPr>
              <w:spacing w:after="0" w:line="240" w:lineRule="auto"/>
              <w:rPr>
                <w:rFonts w:eastAsia="Times New Roman" w:cstheme="minorHAnsi"/>
                <w:bCs/>
                <w:sz w:val="16"/>
                <w:szCs w:val="16"/>
              </w:rPr>
            </w:pPr>
            <w:r w:rsidRPr="00D131D0">
              <w:rPr>
                <w:rFonts w:eastAsia="Times New Roman" w:cstheme="minorHAnsi"/>
                <w:sz w:val="16"/>
                <w:szCs w:val="16"/>
              </w:rPr>
              <w:t>7.01.</w:t>
            </w:r>
            <w:r>
              <w:rPr>
                <w:rFonts w:eastAsia="Times New Roman" w:cstheme="minorHAnsi"/>
                <w:sz w:val="16"/>
                <w:szCs w:val="16"/>
              </w:rPr>
              <w:t>03.2.02.02</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B875E2" w:rsidRDefault="00B875E2" w:rsidP="00B875E2">
            <w:pPr>
              <w:spacing w:after="0" w:line="240" w:lineRule="auto"/>
              <w:rPr>
                <w:rFonts w:cstheme="minorHAnsi"/>
                <w:sz w:val="16"/>
                <w:szCs w:val="16"/>
              </w:rPr>
            </w:pPr>
            <w:r>
              <w:rPr>
                <w:rFonts w:cstheme="minorHAnsi"/>
                <w:sz w:val="16"/>
                <w:szCs w:val="16"/>
              </w:rPr>
              <w:t>Pembangunan sarana dan prasarana kelurahan</w:t>
            </w:r>
          </w:p>
          <w:p w:rsidR="00B875E2" w:rsidRPr="00ED3381" w:rsidRDefault="00B875E2" w:rsidP="00B875E2">
            <w:pPr>
              <w:spacing w:after="0" w:line="240" w:lineRule="auto"/>
              <w:rPr>
                <w:rFonts w:cstheme="minorHAnsi"/>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B875E2" w:rsidRPr="00FC1CBD" w:rsidRDefault="00B875E2" w:rsidP="00B875E2">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875E2" w:rsidRPr="00FC1CBD" w:rsidRDefault="00B875E2" w:rsidP="00B875E2">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875E2" w:rsidRPr="00FC1CBD" w:rsidRDefault="00B875E2" w:rsidP="00B875E2">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875E2" w:rsidRPr="00FC1CBD" w:rsidRDefault="00B875E2" w:rsidP="00B875E2">
            <w:pPr>
              <w:jc w:val="center"/>
              <w:rPr>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875E2" w:rsidRPr="00CE4922" w:rsidRDefault="00B875E2" w:rsidP="00B875E2">
            <w:pPr>
              <w:spacing w:after="0" w:line="240" w:lineRule="auto"/>
              <w:jc w:val="right"/>
              <w:rPr>
                <w:rFonts w:eastAsia="Times New Roman" w:cstheme="minorHAnsi"/>
                <w:bCs/>
                <w:sz w:val="16"/>
                <w:szCs w:val="16"/>
              </w:rPr>
            </w:pPr>
            <w:r>
              <w:rPr>
                <w:rFonts w:eastAsia="Times New Roman" w:cstheme="minorHAnsi"/>
                <w:bCs/>
                <w:sz w:val="16"/>
                <w:szCs w:val="16"/>
              </w:rPr>
              <w:t>2.376.682.420</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875E2" w:rsidRPr="003E2BC1" w:rsidRDefault="00B875E2" w:rsidP="00B875E2">
            <w:pPr>
              <w:spacing w:after="0" w:line="240" w:lineRule="auto"/>
              <w:jc w:val="right"/>
              <w:rPr>
                <w:rFonts w:eastAsia="Times New Roman" w:cstheme="minorHAnsi"/>
                <w:bCs/>
                <w:sz w:val="16"/>
                <w:szCs w:val="16"/>
              </w:rPr>
            </w:pPr>
            <w:r w:rsidRPr="003E2BC1">
              <w:rPr>
                <w:rFonts w:eastAsia="Times New Roman" w:cstheme="minorHAnsi"/>
                <w:bCs/>
                <w:sz w:val="16"/>
                <w:szCs w:val="16"/>
              </w:rPr>
              <w:t>609.026.815</w:t>
            </w:r>
          </w:p>
        </w:tc>
        <w:tc>
          <w:tcPr>
            <w:tcW w:w="2127" w:type="dxa"/>
            <w:tcBorders>
              <w:top w:val="single" w:sz="4" w:space="0" w:color="auto"/>
              <w:left w:val="single" w:sz="4" w:space="0" w:color="auto"/>
              <w:bottom w:val="single" w:sz="4" w:space="0" w:color="auto"/>
              <w:right w:val="single" w:sz="4" w:space="0" w:color="auto"/>
            </w:tcBorders>
            <w:shd w:val="clear" w:color="000000" w:fill="FFFFFF"/>
          </w:tcPr>
          <w:p w:rsidR="00B875E2" w:rsidRPr="003E2BC1" w:rsidRDefault="00B875E2" w:rsidP="00B875E2">
            <w:pPr>
              <w:spacing w:after="0" w:line="240" w:lineRule="auto"/>
              <w:jc w:val="right"/>
              <w:rPr>
                <w:rFonts w:eastAsia="Times New Roman" w:cstheme="minorHAnsi"/>
                <w:bCs/>
                <w:sz w:val="16"/>
                <w:szCs w:val="16"/>
              </w:rPr>
            </w:pPr>
            <w:r w:rsidRPr="003E2BC1">
              <w:rPr>
                <w:rFonts w:eastAsia="Times New Roman" w:cstheme="minorHAnsi"/>
                <w:bCs/>
                <w:sz w:val="16"/>
                <w:szCs w:val="16"/>
              </w:rPr>
              <w:t>609.026.815</w:t>
            </w: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B875E2" w:rsidRPr="0092629E" w:rsidRDefault="00495AC2" w:rsidP="00B875E2">
            <w:pPr>
              <w:jc w:val="right"/>
              <w:rPr>
                <w:b/>
                <w:bCs/>
                <w:color w:val="000000"/>
                <w:sz w:val="16"/>
                <w:szCs w:val="16"/>
              </w:rPr>
            </w:pPr>
            <w:r>
              <w:rPr>
                <w:b/>
                <w:bCs/>
                <w:color w:val="000000"/>
                <w:sz w:val="16"/>
                <w:szCs w:val="16"/>
              </w:rPr>
              <w:t>- 1.767.655.605</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B875E2" w:rsidRPr="0092629E" w:rsidRDefault="00B875E2" w:rsidP="00B875E2">
            <w:pPr>
              <w:jc w:val="right"/>
              <w:rPr>
                <w:b/>
                <w:bCs/>
                <w:color w:val="000000"/>
                <w:sz w:val="16"/>
                <w:szCs w:val="16"/>
              </w:rPr>
            </w:pPr>
          </w:p>
        </w:tc>
      </w:tr>
      <w:tr w:rsidR="00B875E2" w:rsidRPr="00FC1CBD" w:rsidTr="009138D7">
        <w:trPr>
          <w:trHeight w:val="57"/>
        </w:trPr>
        <w:tc>
          <w:tcPr>
            <w:tcW w:w="1365" w:type="dxa"/>
            <w:tcBorders>
              <w:top w:val="single" w:sz="4" w:space="0" w:color="auto"/>
              <w:left w:val="single" w:sz="4" w:space="0" w:color="auto"/>
              <w:bottom w:val="single" w:sz="4" w:space="0" w:color="auto"/>
              <w:right w:val="single" w:sz="4" w:space="0" w:color="auto"/>
            </w:tcBorders>
            <w:shd w:val="clear" w:color="auto" w:fill="auto"/>
          </w:tcPr>
          <w:p w:rsidR="00B875E2" w:rsidRPr="00CE4922" w:rsidRDefault="00B875E2" w:rsidP="00B875E2">
            <w:pPr>
              <w:spacing w:after="0" w:line="240" w:lineRule="auto"/>
              <w:rPr>
                <w:rFonts w:eastAsia="Times New Roman" w:cstheme="minorHAnsi"/>
                <w:bCs/>
                <w:sz w:val="16"/>
                <w:szCs w:val="16"/>
              </w:rPr>
            </w:pPr>
            <w:r w:rsidRPr="00D131D0">
              <w:rPr>
                <w:rFonts w:eastAsia="Times New Roman" w:cstheme="minorHAnsi"/>
                <w:sz w:val="16"/>
                <w:szCs w:val="16"/>
              </w:rPr>
              <w:t>7.01.</w:t>
            </w:r>
            <w:r>
              <w:rPr>
                <w:rFonts w:eastAsia="Times New Roman" w:cstheme="minorHAnsi"/>
                <w:sz w:val="16"/>
                <w:szCs w:val="16"/>
              </w:rPr>
              <w:t>03.2.02.03</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B875E2" w:rsidRDefault="00B875E2" w:rsidP="00B875E2">
            <w:pPr>
              <w:spacing w:after="0" w:line="240" w:lineRule="auto"/>
              <w:rPr>
                <w:rFonts w:cstheme="minorHAnsi"/>
                <w:sz w:val="16"/>
                <w:szCs w:val="16"/>
              </w:rPr>
            </w:pPr>
            <w:r>
              <w:rPr>
                <w:rFonts w:cstheme="minorHAnsi"/>
                <w:sz w:val="16"/>
                <w:szCs w:val="16"/>
              </w:rPr>
              <w:t>Pemberdayaan masyarakat di Kelurahan</w:t>
            </w:r>
          </w:p>
          <w:p w:rsidR="00B875E2" w:rsidRPr="00ED3381" w:rsidRDefault="00B875E2" w:rsidP="00B875E2">
            <w:pPr>
              <w:spacing w:after="0" w:line="240" w:lineRule="auto"/>
              <w:rPr>
                <w:rFonts w:cstheme="minorHAnsi"/>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B875E2" w:rsidRPr="00FC1CBD" w:rsidRDefault="00B875E2" w:rsidP="00B875E2">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875E2" w:rsidRPr="00FC1CBD" w:rsidRDefault="00B875E2" w:rsidP="00B875E2">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875E2" w:rsidRPr="00FC1CBD" w:rsidRDefault="00B875E2" w:rsidP="00B875E2">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875E2" w:rsidRPr="00FC1CBD" w:rsidRDefault="00B875E2" w:rsidP="00B875E2">
            <w:pPr>
              <w:jc w:val="center"/>
              <w:rPr>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875E2" w:rsidRPr="00CE4922" w:rsidRDefault="00B875E2" w:rsidP="00B875E2">
            <w:pPr>
              <w:spacing w:after="0" w:line="240" w:lineRule="auto"/>
              <w:jc w:val="right"/>
              <w:rPr>
                <w:rFonts w:eastAsia="Times New Roman" w:cstheme="minorHAnsi"/>
                <w:bCs/>
                <w:sz w:val="16"/>
                <w:szCs w:val="16"/>
              </w:rPr>
            </w:pPr>
            <w:r>
              <w:rPr>
                <w:rFonts w:eastAsia="Times New Roman" w:cstheme="minorHAnsi"/>
                <w:bCs/>
                <w:sz w:val="16"/>
                <w:szCs w:val="16"/>
              </w:rPr>
              <w:t>1.635.521.750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875E2" w:rsidRPr="003E2BC1" w:rsidRDefault="004364CB" w:rsidP="00B875E2">
            <w:pPr>
              <w:spacing w:after="0" w:line="240" w:lineRule="auto"/>
              <w:jc w:val="right"/>
              <w:rPr>
                <w:rFonts w:eastAsia="Times New Roman" w:cstheme="minorHAnsi"/>
                <w:bCs/>
                <w:sz w:val="16"/>
                <w:szCs w:val="16"/>
              </w:rPr>
            </w:pPr>
            <w:r>
              <w:rPr>
                <w:rFonts w:eastAsia="Times New Roman" w:cstheme="minorHAnsi"/>
                <w:bCs/>
                <w:sz w:val="16"/>
                <w:szCs w:val="16"/>
              </w:rPr>
              <w:t>786.118</w:t>
            </w:r>
            <w:r w:rsidR="00B875E2" w:rsidRPr="003E2BC1">
              <w:rPr>
                <w:rFonts w:eastAsia="Times New Roman" w:cstheme="minorHAnsi"/>
                <w:bCs/>
                <w:sz w:val="16"/>
                <w:szCs w:val="16"/>
              </w:rPr>
              <w:t>.135</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875E2" w:rsidRPr="003E2BC1" w:rsidRDefault="004364CB" w:rsidP="00B875E2">
            <w:pPr>
              <w:spacing w:after="0" w:line="240" w:lineRule="auto"/>
              <w:jc w:val="right"/>
              <w:rPr>
                <w:rFonts w:eastAsia="Times New Roman" w:cstheme="minorHAnsi"/>
                <w:bCs/>
                <w:sz w:val="16"/>
                <w:szCs w:val="16"/>
              </w:rPr>
            </w:pPr>
            <w:r>
              <w:rPr>
                <w:rFonts w:eastAsia="Times New Roman" w:cstheme="minorHAnsi"/>
                <w:bCs/>
                <w:sz w:val="16"/>
                <w:szCs w:val="16"/>
              </w:rPr>
              <w:t>786.118</w:t>
            </w:r>
            <w:r w:rsidR="00B875E2" w:rsidRPr="003E2BC1">
              <w:rPr>
                <w:rFonts w:eastAsia="Times New Roman" w:cstheme="minorHAnsi"/>
                <w:bCs/>
                <w:sz w:val="16"/>
                <w:szCs w:val="16"/>
              </w:rPr>
              <w:t>.135</w:t>
            </w: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B875E2" w:rsidRPr="0092629E" w:rsidRDefault="00495AC2" w:rsidP="004364CB">
            <w:pPr>
              <w:jc w:val="right"/>
              <w:rPr>
                <w:b/>
                <w:bCs/>
                <w:color w:val="000000"/>
                <w:sz w:val="16"/>
                <w:szCs w:val="16"/>
              </w:rPr>
            </w:pPr>
            <w:r>
              <w:rPr>
                <w:b/>
                <w:bCs/>
                <w:color w:val="000000"/>
                <w:sz w:val="16"/>
                <w:szCs w:val="16"/>
              </w:rPr>
              <w:t xml:space="preserve">- </w:t>
            </w:r>
            <w:r w:rsidR="004364CB">
              <w:rPr>
                <w:b/>
                <w:bCs/>
                <w:color w:val="000000"/>
                <w:sz w:val="16"/>
                <w:szCs w:val="16"/>
              </w:rPr>
              <w:t>849.403</w:t>
            </w:r>
            <w:r>
              <w:rPr>
                <w:b/>
                <w:bCs/>
                <w:color w:val="000000"/>
                <w:sz w:val="16"/>
                <w:szCs w:val="16"/>
              </w:rPr>
              <w:t>.615</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B875E2" w:rsidRPr="0092629E" w:rsidRDefault="00B875E2" w:rsidP="00B875E2">
            <w:pPr>
              <w:jc w:val="right"/>
              <w:rPr>
                <w:b/>
                <w:bCs/>
                <w:color w:val="000000"/>
                <w:sz w:val="16"/>
                <w:szCs w:val="16"/>
              </w:rPr>
            </w:pPr>
          </w:p>
        </w:tc>
      </w:tr>
      <w:tr w:rsidR="00B875E2" w:rsidRPr="00FC1CBD" w:rsidTr="009138D7">
        <w:trPr>
          <w:trHeight w:val="57"/>
        </w:trPr>
        <w:tc>
          <w:tcPr>
            <w:tcW w:w="1365" w:type="dxa"/>
            <w:tcBorders>
              <w:top w:val="single" w:sz="4" w:space="0" w:color="auto"/>
              <w:left w:val="single" w:sz="4" w:space="0" w:color="auto"/>
              <w:bottom w:val="single" w:sz="4" w:space="0" w:color="auto"/>
              <w:right w:val="single" w:sz="4" w:space="0" w:color="auto"/>
            </w:tcBorders>
            <w:shd w:val="clear" w:color="auto" w:fill="auto"/>
          </w:tcPr>
          <w:p w:rsidR="00B875E2" w:rsidRPr="00CE4922" w:rsidRDefault="00B875E2" w:rsidP="00B875E2">
            <w:pPr>
              <w:spacing w:after="0" w:line="240" w:lineRule="auto"/>
              <w:rPr>
                <w:rFonts w:eastAsia="Times New Roman" w:cstheme="minorHAnsi"/>
                <w:bCs/>
                <w:sz w:val="16"/>
                <w:szCs w:val="16"/>
              </w:rPr>
            </w:pPr>
            <w:r w:rsidRPr="00D131D0">
              <w:rPr>
                <w:rFonts w:eastAsia="Times New Roman" w:cstheme="minorHAnsi"/>
                <w:sz w:val="16"/>
                <w:szCs w:val="16"/>
              </w:rPr>
              <w:t>7.01.</w:t>
            </w:r>
            <w:r>
              <w:rPr>
                <w:rFonts w:eastAsia="Times New Roman" w:cstheme="minorHAnsi"/>
                <w:sz w:val="16"/>
                <w:szCs w:val="16"/>
              </w:rPr>
              <w:t>03.2.02.04</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B875E2" w:rsidRDefault="00B875E2" w:rsidP="00B875E2">
            <w:pPr>
              <w:spacing w:after="0" w:line="240" w:lineRule="auto"/>
              <w:rPr>
                <w:rFonts w:cstheme="minorHAnsi"/>
                <w:sz w:val="16"/>
                <w:szCs w:val="16"/>
              </w:rPr>
            </w:pPr>
            <w:r>
              <w:rPr>
                <w:rFonts w:cstheme="minorHAnsi"/>
                <w:sz w:val="16"/>
                <w:szCs w:val="16"/>
              </w:rPr>
              <w:t>Evaluasi kelurahan</w:t>
            </w:r>
          </w:p>
          <w:p w:rsidR="00B875E2" w:rsidRPr="00ED3381" w:rsidRDefault="00B875E2" w:rsidP="00B875E2">
            <w:pPr>
              <w:spacing w:after="0" w:line="240" w:lineRule="auto"/>
              <w:rPr>
                <w:rFonts w:cstheme="minorHAnsi"/>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B875E2" w:rsidRPr="00FC1CBD" w:rsidRDefault="00B875E2" w:rsidP="00B875E2">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875E2" w:rsidRPr="00FC1CBD" w:rsidRDefault="00B875E2" w:rsidP="00B875E2">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875E2" w:rsidRPr="00FC1CBD" w:rsidRDefault="00B875E2" w:rsidP="00B875E2">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875E2" w:rsidRPr="00FC1CBD" w:rsidRDefault="00B875E2" w:rsidP="00B875E2">
            <w:pPr>
              <w:jc w:val="center"/>
              <w:rPr>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875E2" w:rsidRPr="00CE4922" w:rsidRDefault="00B875E2" w:rsidP="00B875E2">
            <w:pPr>
              <w:spacing w:after="0" w:line="240" w:lineRule="auto"/>
              <w:jc w:val="right"/>
              <w:rPr>
                <w:rFonts w:eastAsia="Times New Roman" w:cstheme="minorHAnsi"/>
                <w:bCs/>
                <w:sz w:val="16"/>
                <w:szCs w:val="16"/>
              </w:rPr>
            </w:pPr>
            <w:r>
              <w:rPr>
                <w:rFonts w:eastAsia="Times New Roman" w:cstheme="minorHAnsi"/>
                <w:bCs/>
                <w:sz w:val="16"/>
                <w:szCs w:val="16"/>
              </w:rPr>
              <w:t>1.410.717.430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875E2" w:rsidRPr="003E2BC1" w:rsidRDefault="00B875E2" w:rsidP="004364CB">
            <w:pPr>
              <w:spacing w:after="0" w:line="240" w:lineRule="auto"/>
              <w:jc w:val="right"/>
              <w:rPr>
                <w:rFonts w:eastAsia="Times New Roman" w:cstheme="minorHAnsi"/>
                <w:bCs/>
                <w:sz w:val="16"/>
                <w:szCs w:val="16"/>
              </w:rPr>
            </w:pPr>
            <w:r w:rsidRPr="003E2BC1">
              <w:rPr>
                <w:rFonts w:eastAsia="Times New Roman" w:cstheme="minorHAnsi"/>
                <w:bCs/>
                <w:sz w:val="16"/>
                <w:szCs w:val="16"/>
              </w:rPr>
              <w:t>1.</w:t>
            </w:r>
            <w:r w:rsidR="004364CB">
              <w:rPr>
                <w:rFonts w:eastAsia="Times New Roman" w:cstheme="minorHAnsi"/>
                <w:bCs/>
                <w:sz w:val="16"/>
                <w:szCs w:val="16"/>
              </w:rPr>
              <w:t>366.957</w:t>
            </w:r>
            <w:r w:rsidRPr="003E2BC1">
              <w:rPr>
                <w:rFonts w:eastAsia="Times New Roman" w:cstheme="minorHAnsi"/>
                <w:bCs/>
                <w:sz w:val="16"/>
                <w:szCs w:val="16"/>
              </w:rPr>
              <w:t>.910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875E2" w:rsidRPr="003E2BC1" w:rsidRDefault="004364CB" w:rsidP="00B875E2">
            <w:pPr>
              <w:spacing w:after="0" w:line="240" w:lineRule="auto"/>
              <w:jc w:val="right"/>
              <w:rPr>
                <w:rFonts w:eastAsia="Times New Roman" w:cstheme="minorHAnsi"/>
                <w:bCs/>
                <w:sz w:val="16"/>
                <w:szCs w:val="16"/>
              </w:rPr>
            </w:pPr>
            <w:r w:rsidRPr="003E2BC1">
              <w:rPr>
                <w:rFonts w:eastAsia="Times New Roman" w:cstheme="minorHAnsi"/>
                <w:bCs/>
                <w:sz w:val="16"/>
                <w:szCs w:val="16"/>
              </w:rPr>
              <w:t>1.</w:t>
            </w:r>
            <w:r>
              <w:rPr>
                <w:rFonts w:eastAsia="Times New Roman" w:cstheme="minorHAnsi"/>
                <w:bCs/>
                <w:sz w:val="16"/>
                <w:szCs w:val="16"/>
              </w:rPr>
              <w:t>366.957</w:t>
            </w:r>
            <w:r w:rsidRPr="003E2BC1">
              <w:rPr>
                <w:rFonts w:eastAsia="Times New Roman" w:cstheme="minorHAnsi"/>
                <w:bCs/>
                <w:sz w:val="16"/>
                <w:szCs w:val="16"/>
              </w:rPr>
              <w:t>.910</w:t>
            </w: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B875E2" w:rsidRPr="0092629E" w:rsidRDefault="00495AC2" w:rsidP="004364CB">
            <w:pPr>
              <w:jc w:val="right"/>
              <w:rPr>
                <w:b/>
                <w:bCs/>
                <w:color w:val="000000"/>
                <w:sz w:val="16"/>
                <w:szCs w:val="16"/>
              </w:rPr>
            </w:pPr>
            <w:r>
              <w:rPr>
                <w:b/>
                <w:bCs/>
                <w:color w:val="000000"/>
                <w:sz w:val="16"/>
                <w:szCs w:val="16"/>
              </w:rPr>
              <w:t xml:space="preserve">- </w:t>
            </w:r>
            <w:r w:rsidR="004364CB">
              <w:rPr>
                <w:b/>
                <w:bCs/>
                <w:color w:val="000000"/>
                <w:sz w:val="16"/>
                <w:szCs w:val="16"/>
              </w:rPr>
              <w:t>43.759</w:t>
            </w:r>
            <w:r>
              <w:rPr>
                <w:b/>
                <w:bCs/>
                <w:color w:val="000000"/>
                <w:sz w:val="16"/>
                <w:szCs w:val="16"/>
              </w:rPr>
              <w:t>.520</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B875E2" w:rsidRPr="0092629E" w:rsidRDefault="00B875E2" w:rsidP="00B875E2">
            <w:pPr>
              <w:jc w:val="right"/>
              <w:rPr>
                <w:b/>
                <w:bCs/>
                <w:color w:val="000000"/>
                <w:sz w:val="16"/>
                <w:szCs w:val="16"/>
              </w:rPr>
            </w:pPr>
          </w:p>
        </w:tc>
      </w:tr>
      <w:tr w:rsidR="00B875E2" w:rsidRPr="00FC1CBD" w:rsidTr="009138D7">
        <w:trPr>
          <w:trHeight w:val="650"/>
        </w:trPr>
        <w:tc>
          <w:tcPr>
            <w:tcW w:w="1365" w:type="dxa"/>
            <w:tcBorders>
              <w:top w:val="single" w:sz="4" w:space="0" w:color="auto"/>
              <w:left w:val="single" w:sz="4" w:space="0" w:color="auto"/>
              <w:bottom w:val="single" w:sz="4" w:space="0" w:color="auto"/>
              <w:right w:val="single" w:sz="4" w:space="0" w:color="auto"/>
            </w:tcBorders>
            <w:shd w:val="clear" w:color="auto" w:fill="auto"/>
          </w:tcPr>
          <w:p w:rsidR="00B875E2" w:rsidRPr="00CE4922" w:rsidRDefault="00B875E2" w:rsidP="00B875E2">
            <w:pPr>
              <w:spacing w:after="0" w:line="240" w:lineRule="auto"/>
              <w:rPr>
                <w:rFonts w:eastAsia="Times New Roman" w:cstheme="minorHAnsi"/>
                <w:bCs/>
                <w:sz w:val="16"/>
                <w:szCs w:val="16"/>
              </w:rPr>
            </w:pPr>
            <w:r w:rsidRPr="00D131D0">
              <w:rPr>
                <w:rFonts w:eastAsia="Times New Roman" w:cstheme="minorHAnsi"/>
                <w:sz w:val="16"/>
                <w:szCs w:val="16"/>
              </w:rPr>
              <w:t>7.01.</w:t>
            </w:r>
            <w:r>
              <w:rPr>
                <w:rFonts w:eastAsia="Times New Roman" w:cstheme="minorHAnsi"/>
                <w:sz w:val="16"/>
                <w:szCs w:val="16"/>
              </w:rPr>
              <w:t>04</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B875E2" w:rsidRPr="00692F7E" w:rsidRDefault="00B875E2" w:rsidP="00B875E2">
            <w:pPr>
              <w:spacing w:after="0" w:line="240" w:lineRule="auto"/>
              <w:rPr>
                <w:rFonts w:cstheme="minorHAnsi"/>
                <w:b/>
                <w:sz w:val="16"/>
                <w:szCs w:val="16"/>
              </w:rPr>
            </w:pPr>
            <w:r w:rsidRPr="00692F7E">
              <w:rPr>
                <w:rFonts w:cstheme="minorHAnsi"/>
                <w:b/>
                <w:sz w:val="16"/>
                <w:szCs w:val="16"/>
              </w:rPr>
              <w:t xml:space="preserve">Program Koordinasi ketentraman dan ketertiban Umum </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B875E2" w:rsidRPr="00FC1CBD" w:rsidRDefault="00B875E2" w:rsidP="00B875E2">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875E2" w:rsidRPr="00FC1CBD" w:rsidRDefault="00B875E2" w:rsidP="00B875E2">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875E2" w:rsidRPr="00FC1CBD" w:rsidRDefault="00B875E2" w:rsidP="00B875E2">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875E2" w:rsidRPr="00FC1CBD" w:rsidRDefault="00B875E2" w:rsidP="00B875E2">
            <w:pPr>
              <w:jc w:val="center"/>
              <w:rPr>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875E2" w:rsidRPr="00BE2DCC" w:rsidRDefault="00B875E2" w:rsidP="00B875E2">
            <w:pPr>
              <w:spacing w:after="0" w:line="240" w:lineRule="auto"/>
              <w:jc w:val="right"/>
              <w:rPr>
                <w:rFonts w:eastAsia="Times New Roman" w:cstheme="minorHAnsi"/>
                <w:b/>
                <w:bCs/>
                <w:sz w:val="16"/>
                <w:szCs w:val="16"/>
              </w:rPr>
            </w:pPr>
            <w:r>
              <w:rPr>
                <w:rFonts w:eastAsia="Times New Roman" w:cstheme="minorHAnsi"/>
                <w:b/>
                <w:bCs/>
                <w:sz w:val="16"/>
                <w:szCs w:val="16"/>
              </w:rPr>
              <w:t>85.000.000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875E2" w:rsidRPr="003E2BC1" w:rsidRDefault="00B875E2" w:rsidP="00B875E2">
            <w:pPr>
              <w:spacing w:after="0" w:line="240" w:lineRule="auto"/>
              <w:jc w:val="right"/>
              <w:rPr>
                <w:rFonts w:eastAsia="Times New Roman" w:cstheme="minorHAnsi"/>
                <w:b/>
                <w:bCs/>
                <w:sz w:val="16"/>
                <w:szCs w:val="16"/>
              </w:rPr>
            </w:pPr>
            <w:r w:rsidRPr="003E2BC1">
              <w:rPr>
                <w:rFonts w:eastAsia="Times New Roman" w:cstheme="minorHAnsi"/>
                <w:b/>
                <w:bCs/>
                <w:sz w:val="16"/>
                <w:szCs w:val="16"/>
              </w:rPr>
              <w:t>148.700.000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875E2" w:rsidRPr="003E2BC1" w:rsidRDefault="00B875E2" w:rsidP="00B875E2">
            <w:pPr>
              <w:spacing w:after="0" w:line="240" w:lineRule="auto"/>
              <w:jc w:val="right"/>
              <w:rPr>
                <w:rFonts w:eastAsia="Times New Roman" w:cstheme="minorHAnsi"/>
                <w:b/>
                <w:bCs/>
                <w:sz w:val="16"/>
                <w:szCs w:val="16"/>
              </w:rPr>
            </w:pPr>
            <w:r w:rsidRPr="003E2BC1">
              <w:rPr>
                <w:rFonts w:eastAsia="Times New Roman" w:cstheme="minorHAnsi"/>
                <w:b/>
                <w:bCs/>
                <w:sz w:val="16"/>
                <w:szCs w:val="16"/>
              </w:rPr>
              <w:t>148.700.000</w:t>
            </w: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B875E2" w:rsidRPr="0092629E" w:rsidRDefault="00495AC2" w:rsidP="00B875E2">
            <w:pPr>
              <w:jc w:val="right"/>
              <w:rPr>
                <w:b/>
                <w:bCs/>
                <w:color w:val="000000"/>
                <w:sz w:val="16"/>
                <w:szCs w:val="16"/>
              </w:rPr>
            </w:pPr>
            <w:r>
              <w:rPr>
                <w:b/>
                <w:bCs/>
                <w:color w:val="000000"/>
                <w:sz w:val="16"/>
                <w:szCs w:val="16"/>
              </w:rPr>
              <w:t>63.700.000</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B875E2" w:rsidRPr="0092629E" w:rsidRDefault="00B875E2" w:rsidP="00B875E2">
            <w:pPr>
              <w:jc w:val="right"/>
              <w:rPr>
                <w:b/>
                <w:bCs/>
                <w:color w:val="000000"/>
                <w:sz w:val="16"/>
                <w:szCs w:val="16"/>
              </w:rPr>
            </w:pPr>
          </w:p>
        </w:tc>
      </w:tr>
      <w:tr w:rsidR="00B875E2" w:rsidRPr="00FC1CBD" w:rsidTr="009138D7">
        <w:trPr>
          <w:trHeight w:val="57"/>
        </w:trPr>
        <w:tc>
          <w:tcPr>
            <w:tcW w:w="1365" w:type="dxa"/>
            <w:tcBorders>
              <w:top w:val="single" w:sz="4" w:space="0" w:color="auto"/>
              <w:left w:val="single" w:sz="4" w:space="0" w:color="auto"/>
              <w:bottom w:val="single" w:sz="4" w:space="0" w:color="auto"/>
              <w:right w:val="single" w:sz="4" w:space="0" w:color="auto"/>
            </w:tcBorders>
            <w:shd w:val="clear" w:color="auto" w:fill="auto"/>
          </w:tcPr>
          <w:p w:rsidR="00B875E2" w:rsidRPr="00CE4922" w:rsidRDefault="00B875E2" w:rsidP="00B875E2">
            <w:pPr>
              <w:spacing w:after="0" w:line="240" w:lineRule="auto"/>
              <w:rPr>
                <w:rFonts w:eastAsia="Times New Roman" w:cstheme="minorHAnsi"/>
                <w:bCs/>
                <w:sz w:val="16"/>
                <w:szCs w:val="16"/>
              </w:rPr>
            </w:pPr>
            <w:r w:rsidRPr="00D131D0">
              <w:rPr>
                <w:rFonts w:eastAsia="Times New Roman" w:cstheme="minorHAnsi"/>
                <w:sz w:val="16"/>
                <w:szCs w:val="16"/>
              </w:rPr>
              <w:t>7.01.</w:t>
            </w:r>
            <w:r>
              <w:rPr>
                <w:rFonts w:eastAsia="Times New Roman" w:cstheme="minorHAnsi"/>
                <w:sz w:val="16"/>
                <w:szCs w:val="16"/>
              </w:rPr>
              <w:t>04.2.03</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B875E2" w:rsidRPr="00692F7E" w:rsidRDefault="00B875E2" w:rsidP="00B875E2">
            <w:pPr>
              <w:spacing w:after="0" w:line="240" w:lineRule="auto"/>
              <w:rPr>
                <w:rFonts w:cstheme="minorHAnsi"/>
                <w:sz w:val="16"/>
                <w:szCs w:val="16"/>
              </w:rPr>
            </w:pPr>
            <w:r w:rsidRPr="00692F7E">
              <w:rPr>
                <w:rFonts w:cstheme="minorHAnsi"/>
                <w:sz w:val="16"/>
                <w:szCs w:val="16"/>
              </w:rPr>
              <w:t>Koordinasi upaya penyelenggaraan ketentraman dan ketertiban Umum</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B875E2" w:rsidRPr="00FC1CBD" w:rsidRDefault="00B875E2" w:rsidP="00B875E2">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875E2" w:rsidRPr="00FC1CBD" w:rsidRDefault="00B875E2" w:rsidP="00B875E2">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875E2" w:rsidRPr="00FC1CBD" w:rsidRDefault="00B875E2" w:rsidP="00B875E2">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875E2" w:rsidRPr="00FC1CBD" w:rsidRDefault="00B875E2" w:rsidP="00B875E2">
            <w:pPr>
              <w:jc w:val="center"/>
              <w:rPr>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875E2" w:rsidRPr="00CE4922" w:rsidRDefault="00B875E2" w:rsidP="00B875E2">
            <w:pPr>
              <w:spacing w:after="0" w:line="240" w:lineRule="auto"/>
              <w:jc w:val="right"/>
              <w:rPr>
                <w:rFonts w:eastAsia="Times New Roman" w:cstheme="minorHAnsi"/>
                <w:bCs/>
                <w:sz w:val="16"/>
                <w:szCs w:val="16"/>
              </w:rPr>
            </w:pPr>
            <w:r>
              <w:rPr>
                <w:rFonts w:eastAsia="Times New Roman" w:cstheme="minorHAnsi"/>
                <w:bCs/>
                <w:sz w:val="16"/>
                <w:szCs w:val="16"/>
              </w:rPr>
              <w:t>85.000.000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875E2" w:rsidRPr="003E2BC1" w:rsidRDefault="00B875E2" w:rsidP="00B875E2">
            <w:pPr>
              <w:spacing w:after="0" w:line="240" w:lineRule="auto"/>
              <w:jc w:val="right"/>
              <w:rPr>
                <w:rFonts w:eastAsia="Times New Roman" w:cstheme="minorHAnsi"/>
                <w:bCs/>
                <w:sz w:val="16"/>
                <w:szCs w:val="16"/>
              </w:rPr>
            </w:pPr>
            <w:r w:rsidRPr="003E2BC1">
              <w:rPr>
                <w:rFonts w:eastAsia="Times New Roman" w:cstheme="minorHAnsi"/>
                <w:bCs/>
                <w:sz w:val="16"/>
                <w:szCs w:val="16"/>
              </w:rPr>
              <w:t>148.700.000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875E2" w:rsidRPr="003E2BC1" w:rsidRDefault="00B875E2" w:rsidP="00B875E2">
            <w:pPr>
              <w:spacing w:after="0" w:line="240" w:lineRule="auto"/>
              <w:jc w:val="right"/>
              <w:rPr>
                <w:rFonts w:eastAsia="Times New Roman" w:cstheme="minorHAnsi"/>
                <w:bCs/>
                <w:sz w:val="16"/>
                <w:szCs w:val="16"/>
              </w:rPr>
            </w:pPr>
            <w:r w:rsidRPr="003E2BC1">
              <w:rPr>
                <w:rFonts w:eastAsia="Times New Roman" w:cstheme="minorHAnsi"/>
                <w:bCs/>
                <w:sz w:val="16"/>
                <w:szCs w:val="16"/>
              </w:rPr>
              <w:t>148.700.000</w:t>
            </w: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B875E2" w:rsidRPr="0092629E" w:rsidRDefault="00495AC2" w:rsidP="00B875E2">
            <w:pPr>
              <w:jc w:val="right"/>
              <w:rPr>
                <w:b/>
                <w:bCs/>
                <w:color w:val="000000"/>
                <w:sz w:val="16"/>
                <w:szCs w:val="16"/>
              </w:rPr>
            </w:pPr>
            <w:r>
              <w:rPr>
                <w:b/>
                <w:bCs/>
                <w:color w:val="000000"/>
                <w:sz w:val="16"/>
                <w:szCs w:val="16"/>
              </w:rPr>
              <w:t>63.700.00</w:t>
            </w:r>
            <w:r w:rsidR="00B875E2" w:rsidRPr="0092629E">
              <w:rPr>
                <w:b/>
                <w:bCs/>
                <w:color w:val="000000"/>
                <w:sz w:val="16"/>
                <w:szCs w:val="16"/>
              </w:rPr>
              <w:t>0</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B875E2" w:rsidRPr="0092629E" w:rsidRDefault="00B875E2" w:rsidP="00B875E2">
            <w:pPr>
              <w:jc w:val="right"/>
              <w:rPr>
                <w:b/>
                <w:bCs/>
                <w:color w:val="000000"/>
                <w:sz w:val="16"/>
                <w:szCs w:val="16"/>
              </w:rPr>
            </w:pPr>
          </w:p>
        </w:tc>
      </w:tr>
      <w:tr w:rsidR="00B875E2" w:rsidRPr="00FC1CBD" w:rsidTr="009138D7">
        <w:trPr>
          <w:trHeight w:val="513"/>
        </w:trPr>
        <w:tc>
          <w:tcPr>
            <w:tcW w:w="1365" w:type="dxa"/>
            <w:tcBorders>
              <w:top w:val="single" w:sz="4" w:space="0" w:color="auto"/>
              <w:left w:val="single" w:sz="4" w:space="0" w:color="auto"/>
              <w:bottom w:val="single" w:sz="4" w:space="0" w:color="auto"/>
              <w:right w:val="single" w:sz="4" w:space="0" w:color="auto"/>
            </w:tcBorders>
            <w:shd w:val="clear" w:color="auto" w:fill="auto"/>
          </w:tcPr>
          <w:p w:rsidR="00B875E2" w:rsidRPr="00CE4922" w:rsidRDefault="00B875E2" w:rsidP="00B875E2">
            <w:pPr>
              <w:spacing w:after="0" w:line="240" w:lineRule="auto"/>
              <w:rPr>
                <w:rFonts w:eastAsia="Times New Roman" w:cstheme="minorHAnsi"/>
                <w:bCs/>
                <w:sz w:val="16"/>
                <w:szCs w:val="16"/>
              </w:rPr>
            </w:pPr>
            <w:r w:rsidRPr="00D131D0">
              <w:rPr>
                <w:rFonts w:eastAsia="Times New Roman" w:cstheme="minorHAnsi"/>
                <w:sz w:val="16"/>
                <w:szCs w:val="16"/>
              </w:rPr>
              <w:t>7.01.</w:t>
            </w:r>
            <w:r>
              <w:rPr>
                <w:rFonts w:eastAsia="Times New Roman" w:cstheme="minorHAnsi"/>
                <w:sz w:val="16"/>
                <w:szCs w:val="16"/>
              </w:rPr>
              <w:t>04.2.03.01</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B875E2" w:rsidRPr="00692F7E" w:rsidRDefault="00B875E2" w:rsidP="00B875E2">
            <w:pPr>
              <w:spacing w:after="0" w:line="240" w:lineRule="auto"/>
              <w:rPr>
                <w:rFonts w:cstheme="minorHAnsi"/>
                <w:sz w:val="16"/>
                <w:szCs w:val="16"/>
              </w:rPr>
            </w:pPr>
            <w:r w:rsidRPr="00692F7E">
              <w:rPr>
                <w:rFonts w:cstheme="minorHAnsi"/>
                <w:sz w:val="16"/>
                <w:szCs w:val="16"/>
              </w:rPr>
              <w:t xml:space="preserve">Sinegritas dengan </w:t>
            </w:r>
            <w:r>
              <w:rPr>
                <w:rFonts w:cstheme="minorHAnsi"/>
                <w:sz w:val="16"/>
                <w:szCs w:val="16"/>
              </w:rPr>
              <w:t>kepolisian Negara Republik IIndonesia, Tentara Nasional Indonesia dan Instansi vertical di wilayah kecamatan</w:t>
            </w:r>
            <w:r w:rsidRPr="00692F7E">
              <w:rPr>
                <w:rFonts w:cstheme="minorHAnsi"/>
                <w:sz w:val="16"/>
                <w:szCs w:val="16"/>
              </w:rPr>
              <w:t xml:space="preserve"> </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B875E2" w:rsidRPr="00FC1CBD" w:rsidRDefault="00B875E2" w:rsidP="00B875E2">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875E2" w:rsidRPr="00FC1CBD" w:rsidRDefault="00B875E2" w:rsidP="00B875E2">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875E2" w:rsidRPr="00FC1CBD" w:rsidRDefault="00B875E2" w:rsidP="00B875E2">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875E2" w:rsidRPr="00FC1CBD" w:rsidRDefault="00B875E2" w:rsidP="00B875E2">
            <w:pPr>
              <w:jc w:val="center"/>
              <w:rPr>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875E2" w:rsidRPr="00CE4922" w:rsidRDefault="00B875E2" w:rsidP="00B875E2">
            <w:pPr>
              <w:spacing w:after="0" w:line="240" w:lineRule="auto"/>
              <w:jc w:val="right"/>
              <w:rPr>
                <w:rFonts w:eastAsia="Times New Roman" w:cstheme="minorHAnsi"/>
                <w:bCs/>
                <w:sz w:val="16"/>
                <w:szCs w:val="16"/>
              </w:rPr>
            </w:pPr>
            <w:r>
              <w:rPr>
                <w:rFonts w:eastAsia="Times New Roman" w:cstheme="minorHAnsi"/>
                <w:bCs/>
                <w:sz w:val="16"/>
                <w:szCs w:val="16"/>
              </w:rPr>
              <w:t>85.000.000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875E2" w:rsidRPr="003E2BC1" w:rsidRDefault="00B875E2" w:rsidP="00B875E2">
            <w:pPr>
              <w:spacing w:after="0" w:line="240" w:lineRule="auto"/>
              <w:jc w:val="right"/>
              <w:rPr>
                <w:rFonts w:eastAsia="Times New Roman" w:cstheme="minorHAnsi"/>
                <w:bCs/>
                <w:sz w:val="16"/>
                <w:szCs w:val="16"/>
              </w:rPr>
            </w:pPr>
            <w:r w:rsidRPr="003E2BC1">
              <w:rPr>
                <w:rFonts w:eastAsia="Times New Roman" w:cstheme="minorHAnsi"/>
                <w:bCs/>
                <w:sz w:val="16"/>
                <w:szCs w:val="16"/>
              </w:rPr>
              <w:t>148.700.000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875E2" w:rsidRPr="003E2BC1" w:rsidRDefault="00B875E2" w:rsidP="00B875E2">
            <w:pPr>
              <w:spacing w:after="0" w:line="240" w:lineRule="auto"/>
              <w:jc w:val="right"/>
              <w:rPr>
                <w:rFonts w:eastAsia="Times New Roman" w:cstheme="minorHAnsi"/>
                <w:bCs/>
                <w:sz w:val="16"/>
                <w:szCs w:val="16"/>
              </w:rPr>
            </w:pPr>
            <w:r w:rsidRPr="003E2BC1">
              <w:rPr>
                <w:rFonts w:eastAsia="Times New Roman" w:cstheme="minorHAnsi"/>
                <w:bCs/>
                <w:sz w:val="16"/>
                <w:szCs w:val="16"/>
              </w:rPr>
              <w:t>148.700.000</w:t>
            </w: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B875E2" w:rsidRPr="0092629E" w:rsidRDefault="00495AC2" w:rsidP="00B875E2">
            <w:pPr>
              <w:jc w:val="right"/>
              <w:rPr>
                <w:b/>
                <w:bCs/>
                <w:color w:val="000000"/>
                <w:sz w:val="16"/>
                <w:szCs w:val="16"/>
              </w:rPr>
            </w:pPr>
            <w:r>
              <w:rPr>
                <w:b/>
                <w:bCs/>
                <w:color w:val="000000"/>
                <w:sz w:val="16"/>
                <w:szCs w:val="16"/>
              </w:rPr>
              <w:t>63.700.00</w:t>
            </w:r>
            <w:r w:rsidR="00B875E2" w:rsidRPr="0092629E">
              <w:rPr>
                <w:b/>
                <w:bCs/>
                <w:color w:val="000000"/>
                <w:sz w:val="16"/>
                <w:szCs w:val="16"/>
              </w:rPr>
              <w:t>0</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B875E2" w:rsidRPr="0092629E" w:rsidRDefault="00B875E2" w:rsidP="00B875E2">
            <w:pPr>
              <w:jc w:val="right"/>
              <w:rPr>
                <w:b/>
                <w:bCs/>
                <w:color w:val="000000"/>
                <w:sz w:val="16"/>
                <w:szCs w:val="16"/>
              </w:rPr>
            </w:pPr>
          </w:p>
        </w:tc>
      </w:tr>
      <w:tr w:rsidR="00B875E2" w:rsidRPr="00FC1CBD" w:rsidTr="009138D7">
        <w:trPr>
          <w:trHeight w:val="57"/>
        </w:trPr>
        <w:tc>
          <w:tcPr>
            <w:tcW w:w="1365" w:type="dxa"/>
            <w:tcBorders>
              <w:top w:val="single" w:sz="4" w:space="0" w:color="auto"/>
              <w:left w:val="single" w:sz="4" w:space="0" w:color="auto"/>
              <w:bottom w:val="single" w:sz="4" w:space="0" w:color="auto"/>
              <w:right w:val="single" w:sz="4" w:space="0" w:color="auto"/>
            </w:tcBorders>
            <w:shd w:val="clear" w:color="auto" w:fill="auto"/>
          </w:tcPr>
          <w:p w:rsidR="00B875E2" w:rsidRPr="00CE4922" w:rsidRDefault="00B875E2" w:rsidP="00B875E2">
            <w:pPr>
              <w:spacing w:after="0" w:line="240" w:lineRule="auto"/>
              <w:rPr>
                <w:rFonts w:eastAsia="Times New Roman" w:cstheme="minorHAnsi"/>
                <w:bCs/>
                <w:sz w:val="16"/>
                <w:szCs w:val="16"/>
              </w:rPr>
            </w:pPr>
            <w:r w:rsidRPr="00D131D0">
              <w:rPr>
                <w:rFonts w:eastAsia="Times New Roman" w:cstheme="minorHAnsi"/>
                <w:sz w:val="16"/>
                <w:szCs w:val="16"/>
              </w:rPr>
              <w:t>7.01.</w:t>
            </w:r>
            <w:r>
              <w:rPr>
                <w:rFonts w:eastAsia="Times New Roman" w:cstheme="minorHAnsi"/>
                <w:sz w:val="16"/>
                <w:szCs w:val="16"/>
              </w:rPr>
              <w:t>06</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B875E2" w:rsidRDefault="00B875E2" w:rsidP="00B875E2">
            <w:pPr>
              <w:spacing w:after="0" w:line="240" w:lineRule="auto"/>
              <w:rPr>
                <w:rFonts w:cstheme="minorHAnsi"/>
                <w:b/>
                <w:sz w:val="16"/>
                <w:szCs w:val="16"/>
              </w:rPr>
            </w:pPr>
            <w:r w:rsidRPr="00692F7E">
              <w:rPr>
                <w:rFonts w:cstheme="minorHAnsi"/>
                <w:b/>
                <w:sz w:val="16"/>
                <w:szCs w:val="16"/>
              </w:rPr>
              <w:t xml:space="preserve">Program Pembinaan dan Pengawasan Pemerintahan Desa </w:t>
            </w:r>
          </w:p>
          <w:p w:rsidR="00B875E2" w:rsidRPr="00692F7E" w:rsidRDefault="00B875E2" w:rsidP="00B875E2">
            <w:pPr>
              <w:spacing w:after="0" w:line="240" w:lineRule="auto"/>
              <w:rPr>
                <w:rFonts w:cstheme="minorHAnsi"/>
                <w:b/>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B875E2" w:rsidRPr="00FC1CBD" w:rsidRDefault="00B875E2" w:rsidP="00B875E2">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875E2" w:rsidRPr="00FC1CBD" w:rsidRDefault="00B875E2" w:rsidP="00B875E2">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875E2" w:rsidRPr="00FC1CBD" w:rsidRDefault="00B875E2" w:rsidP="00B875E2">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875E2" w:rsidRPr="00FC1CBD" w:rsidRDefault="00B875E2" w:rsidP="00B875E2">
            <w:pPr>
              <w:jc w:val="center"/>
              <w:rPr>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875E2" w:rsidRPr="00BE2DCC" w:rsidRDefault="00B875E2" w:rsidP="00B875E2">
            <w:pPr>
              <w:spacing w:after="0" w:line="240" w:lineRule="auto"/>
              <w:jc w:val="right"/>
              <w:rPr>
                <w:rFonts w:eastAsia="Times New Roman" w:cstheme="minorHAnsi"/>
                <w:b/>
                <w:bCs/>
                <w:sz w:val="16"/>
                <w:szCs w:val="16"/>
              </w:rPr>
            </w:pPr>
            <w:r>
              <w:rPr>
                <w:rFonts w:eastAsia="Times New Roman" w:cstheme="minorHAnsi"/>
                <w:b/>
                <w:bCs/>
                <w:sz w:val="16"/>
                <w:szCs w:val="16"/>
              </w:rPr>
              <w:t>115.000.000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875E2" w:rsidRPr="003E2BC1" w:rsidRDefault="00B875E2" w:rsidP="00B875E2">
            <w:pPr>
              <w:spacing w:after="0" w:line="240" w:lineRule="auto"/>
              <w:jc w:val="right"/>
              <w:rPr>
                <w:rFonts w:eastAsia="Times New Roman" w:cstheme="minorHAnsi"/>
                <w:b/>
                <w:bCs/>
                <w:sz w:val="16"/>
                <w:szCs w:val="16"/>
              </w:rPr>
            </w:pPr>
            <w:r w:rsidRPr="003E2BC1">
              <w:rPr>
                <w:rFonts w:eastAsia="Times New Roman" w:cstheme="minorHAnsi"/>
                <w:b/>
                <w:bCs/>
                <w:sz w:val="16"/>
                <w:szCs w:val="16"/>
              </w:rPr>
              <w:t>142.300.000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875E2" w:rsidRPr="003E2BC1" w:rsidRDefault="00B875E2" w:rsidP="00B875E2">
            <w:pPr>
              <w:spacing w:after="0" w:line="240" w:lineRule="auto"/>
              <w:jc w:val="right"/>
              <w:rPr>
                <w:rFonts w:eastAsia="Times New Roman" w:cstheme="minorHAnsi"/>
                <w:b/>
                <w:bCs/>
                <w:sz w:val="16"/>
                <w:szCs w:val="16"/>
              </w:rPr>
            </w:pPr>
            <w:r w:rsidRPr="003E2BC1">
              <w:rPr>
                <w:rFonts w:eastAsia="Times New Roman" w:cstheme="minorHAnsi"/>
                <w:b/>
                <w:bCs/>
                <w:sz w:val="16"/>
                <w:szCs w:val="16"/>
              </w:rPr>
              <w:t>142.300.000</w:t>
            </w: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B875E2" w:rsidRPr="0092629E" w:rsidRDefault="00495AC2" w:rsidP="00B875E2">
            <w:pPr>
              <w:jc w:val="right"/>
              <w:rPr>
                <w:b/>
                <w:bCs/>
                <w:color w:val="000000"/>
                <w:sz w:val="16"/>
                <w:szCs w:val="16"/>
              </w:rPr>
            </w:pPr>
            <w:r>
              <w:rPr>
                <w:b/>
                <w:bCs/>
                <w:color w:val="000000"/>
                <w:sz w:val="16"/>
                <w:szCs w:val="16"/>
              </w:rPr>
              <w:t>27.300.00</w:t>
            </w:r>
            <w:r w:rsidR="00B875E2" w:rsidRPr="0092629E">
              <w:rPr>
                <w:b/>
                <w:bCs/>
                <w:color w:val="000000"/>
                <w:sz w:val="16"/>
                <w:szCs w:val="16"/>
              </w:rPr>
              <w:t>0</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B875E2" w:rsidRPr="0092629E" w:rsidRDefault="00B875E2" w:rsidP="00B875E2">
            <w:pPr>
              <w:jc w:val="right"/>
              <w:rPr>
                <w:b/>
                <w:bCs/>
                <w:color w:val="000000"/>
                <w:sz w:val="16"/>
                <w:szCs w:val="16"/>
              </w:rPr>
            </w:pPr>
          </w:p>
        </w:tc>
      </w:tr>
      <w:tr w:rsidR="00B875E2" w:rsidRPr="00FC1CBD" w:rsidTr="009138D7">
        <w:trPr>
          <w:trHeight w:val="57"/>
        </w:trPr>
        <w:tc>
          <w:tcPr>
            <w:tcW w:w="1365" w:type="dxa"/>
            <w:tcBorders>
              <w:top w:val="single" w:sz="4" w:space="0" w:color="auto"/>
              <w:left w:val="single" w:sz="4" w:space="0" w:color="auto"/>
              <w:bottom w:val="single" w:sz="4" w:space="0" w:color="auto"/>
              <w:right w:val="single" w:sz="4" w:space="0" w:color="auto"/>
            </w:tcBorders>
            <w:shd w:val="clear" w:color="auto" w:fill="auto"/>
          </w:tcPr>
          <w:p w:rsidR="00B875E2" w:rsidRPr="00CE4922" w:rsidRDefault="00B875E2" w:rsidP="00B875E2">
            <w:pPr>
              <w:spacing w:after="0" w:line="240" w:lineRule="auto"/>
              <w:rPr>
                <w:rFonts w:eastAsia="Times New Roman" w:cstheme="minorHAnsi"/>
                <w:bCs/>
                <w:sz w:val="16"/>
                <w:szCs w:val="16"/>
              </w:rPr>
            </w:pPr>
            <w:r w:rsidRPr="00D131D0">
              <w:rPr>
                <w:rFonts w:eastAsia="Times New Roman" w:cstheme="minorHAnsi"/>
                <w:sz w:val="16"/>
                <w:szCs w:val="16"/>
              </w:rPr>
              <w:t>7.01.</w:t>
            </w:r>
            <w:r>
              <w:rPr>
                <w:rFonts w:eastAsia="Times New Roman" w:cstheme="minorHAnsi"/>
                <w:sz w:val="16"/>
                <w:szCs w:val="16"/>
              </w:rPr>
              <w:t>06.2.01</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B875E2" w:rsidRPr="00692F7E" w:rsidRDefault="00B875E2" w:rsidP="00B875E2">
            <w:pPr>
              <w:spacing w:after="0" w:line="240" w:lineRule="auto"/>
              <w:rPr>
                <w:rFonts w:cstheme="minorHAnsi"/>
                <w:sz w:val="16"/>
                <w:szCs w:val="16"/>
              </w:rPr>
            </w:pPr>
            <w:r w:rsidRPr="00692F7E">
              <w:rPr>
                <w:rFonts w:cstheme="minorHAnsi"/>
                <w:sz w:val="16"/>
                <w:szCs w:val="16"/>
              </w:rPr>
              <w:t xml:space="preserve">Fasilitasi, Rekomendasi dan Koordinasi Pembinaan dan pengawasan Pemerintahan Desa </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B875E2" w:rsidRPr="00FC1CBD" w:rsidRDefault="00B875E2" w:rsidP="00B875E2">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875E2" w:rsidRPr="00FC1CBD" w:rsidRDefault="00B875E2" w:rsidP="00B875E2">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875E2" w:rsidRPr="00FC1CBD" w:rsidRDefault="00B875E2" w:rsidP="00B875E2">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875E2" w:rsidRPr="00FC1CBD" w:rsidRDefault="00B875E2" w:rsidP="00B875E2">
            <w:pPr>
              <w:jc w:val="center"/>
              <w:rPr>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875E2" w:rsidRPr="00BE2DCC" w:rsidRDefault="00B875E2" w:rsidP="00B875E2">
            <w:pPr>
              <w:spacing w:after="0" w:line="240" w:lineRule="auto"/>
              <w:jc w:val="right"/>
              <w:rPr>
                <w:rFonts w:eastAsia="Times New Roman" w:cstheme="minorHAnsi"/>
                <w:bCs/>
                <w:sz w:val="16"/>
                <w:szCs w:val="16"/>
              </w:rPr>
            </w:pPr>
            <w:r>
              <w:rPr>
                <w:rFonts w:eastAsia="Times New Roman" w:cstheme="minorHAnsi"/>
                <w:bCs/>
                <w:sz w:val="16"/>
                <w:szCs w:val="16"/>
              </w:rPr>
              <w:t>115.000.000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875E2" w:rsidRPr="003E2BC1" w:rsidRDefault="00B875E2" w:rsidP="00B875E2">
            <w:pPr>
              <w:spacing w:after="0" w:line="240" w:lineRule="auto"/>
              <w:jc w:val="right"/>
              <w:rPr>
                <w:rFonts w:eastAsia="Times New Roman" w:cstheme="minorHAnsi"/>
                <w:bCs/>
                <w:sz w:val="16"/>
                <w:szCs w:val="16"/>
              </w:rPr>
            </w:pPr>
            <w:r w:rsidRPr="003E2BC1">
              <w:rPr>
                <w:rFonts w:eastAsia="Times New Roman" w:cstheme="minorHAnsi"/>
                <w:bCs/>
                <w:sz w:val="16"/>
                <w:szCs w:val="16"/>
              </w:rPr>
              <w:t>142.300.000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875E2" w:rsidRPr="003E2BC1" w:rsidRDefault="00B875E2" w:rsidP="00B875E2">
            <w:pPr>
              <w:spacing w:after="0" w:line="240" w:lineRule="auto"/>
              <w:jc w:val="right"/>
              <w:rPr>
                <w:rFonts w:eastAsia="Times New Roman" w:cstheme="minorHAnsi"/>
                <w:bCs/>
                <w:sz w:val="16"/>
                <w:szCs w:val="16"/>
              </w:rPr>
            </w:pPr>
            <w:r w:rsidRPr="003E2BC1">
              <w:rPr>
                <w:rFonts w:eastAsia="Times New Roman" w:cstheme="minorHAnsi"/>
                <w:bCs/>
                <w:sz w:val="16"/>
                <w:szCs w:val="16"/>
              </w:rPr>
              <w:t>142.300.000</w:t>
            </w: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B875E2" w:rsidRPr="0092629E" w:rsidRDefault="00495AC2" w:rsidP="00B875E2">
            <w:pPr>
              <w:jc w:val="right"/>
              <w:rPr>
                <w:b/>
                <w:bCs/>
                <w:color w:val="000000"/>
                <w:sz w:val="16"/>
                <w:szCs w:val="16"/>
              </w:rPr>
            </w:pPr>
            <w:r>
              <w:rPr>
                <w:b/>
                <w:bCs/>
                <w:color w:val="000000"/>
                <w:sz w:val="16"/>
                <w:szCs w:val="16"/>
              </w:rPr>
              <w:t>27.300.00</w:t>
            </w:r>
            <w:r w:rsidR="00B875E2">
              <w:rPr>
                <w:b/>
                <w:bCs/>
                <w:color w:val="000000"/>
                <w:sz w:val="16"/>
                <w:szCs w:val="16"/>
              </w:rPr>
              <w:t>0</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B875E2" w:rsidRPr="0092629E" w:rsidRDefault="00B875E2" w:rsidP="00B875E2">
            <w:pPr>
              <w:jc w:val="right"/>
              <w:rPr>
                <w:b/>
                <w:bCs/>
                <w:color w:val="000000"/>
                <w:sz w:val="16"/>
                <w:szCs w:val="16"/>
              </w:rPr>
            </w:pPr>
          </w:p>
        </w:tc>
      </w:tr>
      <w:tr w:rsidR="00B875E2" w:rsidRPr="00FC1CBD" w:rsidTr="009138D7">
        <w:trPr>
          <w:trHeight w:val="57"/>
        </w:trPr>
        <w:tc>
          <w:tcPr>
            <w:tcW w:w="1365" w:type="dxa"/>
            <w:tcBorders>
              <w:top w:val="single" w:sz="4" w:space="0" w:color="auto"/>
              <w:left w:val="single" w:sz="4" w:space="0" w:color="auto"/>
              <w:bottom w:val="single" w:sz="4" w:space="0" w:color="auto"/>
              <w:right w:val="single" w:sz="4" w:space="0" w:color="auto"/>
            </w:tcBorders>
            <w:shd w:val="clear" w:color="auto" w:fill="auto"/>
          </w:tcPr>
          <w:p w:rsidR="00B875E2" w:rsidRPr="00CE4922" w:rsidRDefault="00B875E2" w:rsidP="00B875E2">
            <w:pPr>
              <w:spacing w:after="0" w:line="240" w:lineRule="auto"/>
              <w:rPr>
                <w:rFonts w:eastAsia="Times New Roman" w:cstheme="minorHAnsi"/>
                <w:bCs/>
                <w:sz w:val="16"/>
                <w:szCs w:val="16"/>
              </w:rPr>
            </w:pPr>
            <w:r w:rsidRPr="00D131D0">
              <w:rPr>
                <w:rFonts w:eastAsia="Times New Roman" w:cstheme="minorHAnsi"/>
                <w:sz w:val="16"/>
                <w:szCs w:val="16"/>
              </w:rPr>
              <w:t>7.01.</w:t>
            </w:r>
            <w:r>
              <w:rPr>
                <w:rFonts w:eastAsia="Times New Roman" w:cstheme="minorHAnsi"/>
                <w:sz w:val="16"/>
                <w:szCs w:val="16"/>
              </w:rPr>
              <w:t>06.2.01.02</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B875E2" w:rsidRPr="00692F7E" w:rsidRDefault="00B875E2" w:rsidP="00B875E2">
            <w:pPr>
              <w:spacing w:after="0" w:line="240" w:lineRule="auto"/>
              <w:rPr>
                <w:rFonts w:cstheme="minorHAnsi"/>
                <w:sz w:val="16"/>
                <w:szCs w:val="16"/>
              </w:rPr>
            </w:pPr>
            <w:r w:rsidRPr="00692F7E">
              <w:rPr>
                <w:rFonts w:cstheme="minorHAnsi"/>
                <w:sz w:val="16"/>
                <w:szCs w:val="16"/>
              </w:rPr>
              <w:t xml:space="preserve">Fasilitasi Administrasi Tata Pemerintahan Desa </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B875E2" w:rsidRPr="00FC1CBD" w:rsidRDefault="00B875E2" w:rsidP="00B875E2">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875E2" w:rsidRPr="00FC1CBD" w:rsidRDefault="00B875E2" w:rsidP="00B875E2">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875E2" w:rsidRPr="00FC1CBD" w:rsidRDefault="00B875E2" w:rsidP="00B875E2">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875E2" w:rsidRPr="00FC1CBD" w:rsidRDefault="00B875E2" w:rsidP="00B875E2">
            <w:pPr>
              <w:jc w:val="center"/>
              <w:rPr>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875E2" w:rsidRPr="00CE4922" w:rsidRDefault="00B875E2" w:rsidP="00B875E2">
            <w:pPr>
              <w:spacing w:after="0" w:line="240" w:lineRule="auto"/>
              <w:jc w:val="right"/>
              <w:rPr>
                <w:rFonts w:eastAsia="Times New Roman" w:cstheme="minorHAnsi"/>
                <w:bCs/>
                <w:sz w:val="16"/>
                <w:szCs w:val="16"/>
              </w:rPr>
            </w:pPr>
            <w:r>
              <w:rPr>
                <w:rFonts w:eastAsia="Times New Roman" w:cstheme="minorHAnsi"/>
                <w:bCs/>
                <w:sz w:val="16"/>
                <w:szCs w:val="16"/>
              </w:rPr>
              <w:t>105.000.000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875E2" w:rsidRPr="003E2BC1" w:rsidRDefault="00B875E2" w:rsidP="00B875E2">
            <w:pPr>
              <w:spacing w:after="0" w:line="240" w:lineRule="auto"/>
              <w:jc w:val="right"/>
              <w:rPr>
                <w:rFonts w:eastAsia="Times New Roman" w:cstheme="minorHAnsi"/>
                <w:bCs/>
                <w:sz w:val="16"/>
                <w:szCs w:val="16"/>
              </w:rPr>
            </w:pPr>
            <w:r w:rsidRPr="003E2BC1">
              <w:rPr>
                <w:rFonts w:eastAsia="Times New Roman" w:cstheme="minorHAnsi"/>
                <w:bCs/>
                <w:sz w:val="16"/>
                <w:szCs w:val="16"/>
              </w:rPr>
              <w:t>132.300.000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875E2" w:rsidRPr="003E2BC1" w:rsidRDefault="00B875E2" w:rsidP="00B875E2">
            <w:pPr>
              <w:spacing w:after="0" w:line="240" w:lineRule="auto"/>
              <w:jc w:val="right"/>
              <w:rPr>
                <w:rFonts w:eastAsia="Times New Roman" w:cstheme="minorHAnsi"/>
                <w:bCs/>
                <w:sz w:val="16"/>
                <w:szCs w:val="16"/>
              </w:rPr>
            </w:pPr>
            <w:r w:rsidRPr="003E2BC1">
              <w:rPr>
                <w:rFonts w:eastAsia="Times New Roman" w:cstheme="minorHAnsi"/>
                <w:bCs/>
                <w:sz w:val="16"/>
                <w:szCs w:val="16"/>
              </w:rPr>
              <w:t>132.300.000</w:t>
            </w: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B875E2" w:rsidRPr="0092629E" w:rsidRDefault="00495AC2" w:rsidP="00495AC2">
            <w:pPr>
              <w:jc w:val="right"/>
              <w:rPr>
                <w:b/>
                <w:bCs/>
                <w:color w:val="000000"/>
                <w:sz w:val="16"/>
                <w:szCs w:val="16"/>
              </w:rPr>
            </w:pPr>
            <w:r>
              <w:rPr>
                <w:b/>
                <w:bCs/>
                <w:color w:val="000000"/>
                <w:sz w:val="16"/>
                <w:szCs w:val="16"/>
              </w:rPr>
              <w:t>27.300.000</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B875E2" w:rsidRPr="0092629E" w:rsidRDefault="00B875E2" w:rsidP="00B875E2">
            <w:pPr>
              <w:jc w:val="right"/>
              <w:rPr>
                <w:b/>
                <w:bCs/>
                <w:color w:val="000000"/>
                <w:sz w:val="16"/>
                <w:szCs w:val="16"/>
              </w:rPr>
            </w:pPr>
          </w:p>
        </w:tc>
      </w:tr>
      <w:tr w:rsidR="00B875E2" w:rsidRPr="00FC1CBD" w:rsidTr="009138D7">
        <w:trPr>
          <w:trHeight w:val="57"/>
        </w:trPr>
        <w:tc>
          <w:tcPr>
            <w:tcW w:w="1365" w:type="dxa"/>
            <w:tcBorders>
              <w:top w:val="single" w:sz="4" w:space="0" w:color="auto"/>
              <w:left w:val="single" w:sz="4" w:space="0" w:color="auto"/>
              <w:bottom w:val="single" w:sz="4" w:space="0" w:color="auto"/>
              <w:right w:val="single" w:sz="4" w:space="0" w:color="auto"/>
            </w:tcBorders>
            <w:shd w:val="clear" w:color="auto" w:fill="auto"/>
          </w:tcPr>
          <w:p w:rsidR="00B875E2" w:rsidRPr="00CE4922" w:rsidRDefault="00B875E2" w:rsidP="00B875E2">
            <w:pPr>
              <w:spacing w:after="0" w:line="240" w:lineRule="auto"/>
              <w:rPr>
                <w:rFonts w:eastAsia="Times New Roman" w:cstheme="minorHAnsi"/>
                <w:bCs/>
                <w:sz w:val="16"/>
                <w:szCs w:val="16"/>
              </w:rPr>
            </w:pPr>
            <w:r w:rsidRPr="00D131D0">
              <w:rPr>
                <w:rFonts w:eastAsia="Times New Roman" w:cstheme="minorHAnsi"/>
                <w:sz w:val="16"/>
                <w:szCs w:val="16"/>
              </w:rPr>
              <w:t>7.01.</w:t>
            </w:r>
            <w:r>
              <w:rPr>
                <w:rFonts w:eastAsia="Times New Roman" w:cstheme="minorHAnsi"/>
                <w:sz w:val="16"/>
                <w:szCs w:val="16"/>
              </w:rPr>
              <w:t>06.2.01.05</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B875E2" w:rsidRPr="00692F7E" w:rsidRDefault="00B875E2" w:rsidP="00B875E2">
            <w:pPr>
              <w:spacing w:after="0" w:line="240" w:lineRule="auto"/>
              <w:rPr>
                <w:rFonts w:cstheme="minorHAnsi"/>
                <w:sz w:val="16"/>
                <w:szCs w:val="16"/>
              </w:rPr>
            </w:pPr>
            <w:r w:rsidRPr="00692F7E">
              <w:rPr>
                <w:rFonts w:cstheme="minorHAnsi"/>
                <w:sz w:val="16"/>
                <w:szCs w:val="16"/>
              </w:rPr>
              <w:t xml:space="preserve">Fasilitasi Pelaksanaan Tugas Kepala Desa dan perangkat Desa </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B875E2" w:rsidRPr="00FC1CBD" w:rsidRDefault="00B875E2" w:rsidP="00B875E2">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875E2" w:rsidRPr="00FC1CBD" w:rsidRDefault="00B875E2" w:rsidP="00B875E2">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875E2" w:rsidRPr="00FC1CBD" w:rsidRDefault="00B875E2" w:rsidP="00B875E2">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875E2" w:rsidRPr="00FC1CBD" w:rsidRDefault="00B875E2" w:rsidP="00B875E2">
            <w:pPr>
              <w:jc w:val="center"/>
              <w:rPr>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875E2" w:rsidRPr="00CE4922" w:rsidRDefault="00B875E2" w:rsidP="00B875E2">
            <w:pPr>
              <w:spacing w:after="0" w:line="240" w:lineRule="auto"/>
              <w:jc w:val="right"/>
              <w:rPr>
                <w:rFonts w:eastAsia="Times New Roman" w:cstheme="minorHAnsi"/>
                <w:bCs/>
                <w:sz w:val="16"/>
                <w:szCs w:val="16"/>
              </w:rPr>
            </w:pPr>
            <w:r>
              <w:rPr>
                <w:rFonts w:eastAsia="Times New Roman" w:cstheme="minorHAnsi"/>
                <w:bCs/>
                <w:sz w:val="16"/>
                <w:szCs w:val="16"/>
              </w:rPr>
              <w:t>10.000.000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875E2" w:rsidRPr="00CE4922" w:rsidRDefault="001C5837" w:rsidP="00B875E2">
            <w:pPr>
              <w:spacing w:after="0" w:line="240" w:lineRule="auto"/>
              <w:jc w:val="right"/>
              <w:rPr>
                <w:rFonts w:eastAsia="Times New Roman" w:cstheme="minorHAnsi"/>
                <w:bCs/>
                <w:sz w:val="16"/>
                <w:szCs w:val="16"/>
              </w:rPr>
            </w:pPr>
            <w:r>
              <w:rPr>
                <w:rFonts w:eastAsia="Times New Roman" w:cstheme="minorHAnsi"/>
                <w:bCs/>
                <w:sz w:val="16"/>
                <w:szCs w:val="16"/>
              </w:rPr>
              <w:t>10.000.000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875E2" w:rsidRPr="00CE4922" w:rsidRDefault="001C5837" w:rsidP="00B875E2">
            <w:pPr>
              <w:spacing w:after="0" w:line="240" w:lineRule="auto"/>
              <w:jc w:val="right"/>
              <w:rPr>
                <w:rFonts w:eastAsia="Times New Roman" w:cstheme="minorHAnsi"/>
                <w:bCs/>
                <w:sz w:val="16"/>
                <w:szCs w:val="16"/>
              </w:rPr>
            </w:pPr>
            <w:r>
              <w:rPr>
                <w:rFonts w:eastAsia="Times New Roman" w:cstheme="minorHAnsi"/>
                <w:bCs/>
                <w:sz w:val="16"/>
                <w:szCs w:val="16"/>
              </w:rPr>
              <w:t>10.000.000</w:t>
            </w: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B875E2" w:rsidRPr="0092629E" w:rsidRDefault="00B875E2" w:rsidP="00B875E2">
            <w:pPr>
              <w:jc w:val="right"/>
              <w:rPr>
                <w:b/>
                <w:bCs/>
                <w:color w:val="000000"/>
                <w:sz w:val="16"/>
                <w:szCs w:val="16"/>
              </w:rPr>
            </w:pPr>
            <w:r>
              <w:rPr>
                <w:b/>
                <w:bCs/>
                <w:color w:val="000000"/>
                <w:sz w:val="16"/>
                <w:szCs w:val="16"/>
              </w:rPr>
              <w:t>0</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rsidR="00B875E2" w:rsidRPr="0092629E" w:rsidRDefault="00B875E2" w:rsidP="00B875E2">
            <w:pPr>
              <w:jc w:val="right"/>
              <w:rPr>
                <w:b/>
                <w:bCs/>
                <w:color w:val="000000"/>
                <w:sz w:val="16"/>
                <w:szCs w:val="16"/>
              </w:rPr>
            </w:pPr>
          </w:p>
        </w:tc>
      </w:tr>
    </w:tbl>
    <w:p w:rsidR="003F4543" w:rsidRPr="00887489" w:rsidRDefault="003F4543" w:rsidP="003F4543">
      <w:pPr>
        <w:autoSpaceDE w:val="0"/>
        <w:autoSpaceDN w:val="0"/>
        <w:adjustRightInd w:val="0"/>
        <w:spacing w:line="360" w:lineRule="auto"/>
        <w:rPr>
          <w:b/>
          <w:lang w:val="id-ID" w:eastAsia="id-ID"/>
        </w:rPr>
        <w:sectPr w:rsidR="003F4543" w:rsidRPr="00887489" w:rsidSect="00CE4922">
          <w:headerReference w:type="default" r:id="rId13"/>
          <w:pgSz w:w="20163" w:h="12242" w:orient="landscape" w:code="5"/>
          <w:pgMar w:top="567" w:right="1701" w:bottom="567" w:left="1701" w:header="0" w:footer="1304" w:gutter="0"/>
          <w:cols w:space="720"/>
          <w:docGrid w:linePitch="326"/>
        </w:sectPr>
      </w:pPr>
    </w:p>
    <w:p w:rsidR="00EE6817" w:rsidRDefault="00EE6817" w:rsidP="00EE6817">
      <w:pPr>
        <w:pStyle w:val="ListParagraph"/>
        <w:autoSpaceDE w:val="0"/>
        <w:autoSpaceDN w:val="0"/>
        <w:adjustRightInd w:val="0"/>
        <w:spacing w:after="0"/>
        <w:ind w:left="0"/>
        <w:jc w:val="center"/>
        <w:rPr>
          <w:rFonts w:ascii="Times New Roman" w:eastAsia="Times New Roman" w:hAnsi="Times New Roman"/>
          <w:b/>
          <w:sz w:val="24"/>
          <w:szCs w:val="24"/>
          <w:lang w:eastAsia="id-ID"/>
        </w:rPr>
      </w:pPr>
    </w:p>
    <w:p w:rsidR="00EE6817" w:rsidRDefault="00EE6817" w:rsidP="00EE6817">
      <w:pPr>
        <w:pStyle w:val="ListParagraph"/>
        <w:autoSpaceDE w:val="0"/>
        <w:autoSpaceDN w:val="0"/>
        <w:adjustRightInd w:val="0"/>
        <w:spacing w:after="0"/>
        <w:ind w:left="0"/>
        <w:jc w:val="center"/>
        <w:rPr>
          <w:rFonts w:ascii="Times New Roman" w:eastAsia="Times New Roman" w:hAnsi="Times New Roman"/>
          <w:b/>
          <w:sz w:val="24"/>
          <w:szCs w:val="24"/>
          <w:lang w:eastAsia="id-ID"/>
        </w:rPr>
      </w:pPr>
    </w:p>
    <w:p w:rsidR="00EE6817" w:rsidRPr="00887489" w:rsidRDefault="00EE6817" w:rsidP="00EE6817">
      <w:pPr>
        <w:autoSpaceDE w:val="0"/>
        <w:autoSpaceDN w:val="0"/>
        <w:adjustRightInd w:val="0"/>
        <w:spacing w:line="360" w:lineRule="auto"/>
        <w:rPr>
          <w:b/>
          <w:lang w:val="id-ID" w:eastAsia="id-ID"/>
        </w:rPr>
        <w:sectPr w:rsidR="00EE6817" w:rsidRPr="00887489" w:rsidSect="004C1D55">
          <w:headerReference w:type="default" r:id="rId14"/>
          <w:pgSz w:w="18711" w:h="11907" w:orient="landscape" w:code="10000"/>
          <w:pgMar w:top="567" w:right="1701" w:bottom="567" w:left="1701" w:header="0" w:footer="1304" w:gutter="0"/>
          <w:cols w:space="720"/>
          <w:docGrid w:linePitch="326"/>
        </w:sectPr>
      </w:pPr>
    </w:p>
    <w:p w:rsidR="000E35A3" w:rsidRPr="00B55A9E" w:rsidRDefault="000E35A3" w:rsidP="00D10E66">
      <w:pPr>
        <w:pStyle w:val="BodyText"/>
        <w:spacing w:line="276" w:lineRule="auto"/>
        <w:jc w:val="center"/>
        <w:rPr>
          <w:b/>
          <w:sz w:val="24"/>
          <w:szCs w:val="24"/>
        </w:rPr>
      </w:pPr>
      <w:proofErr w:type="gramStart"/>
      <w:r w:rsidRPr="00B55A9E">
        <w:rPr>
          <w:b/>
          <w:sz w:val="24"/>
          <w:szCs w:val="24"/>
        </w:rPr>
        <w:t>BAB</w:t>
      </w:r>
      <w:r w:rsidR="00700F16" w:rsidRPr="00B55A9E">
        <w:rPr>
          <w:b/>
          <w:sz w:val="24"/>
          <w:szCs w:val="24"/>
        </w:rPr>
        <w:t xml:space="preserve"> </w:t>
      </w:r>
      <w:r w:rsidRPr="00B55A9E">
        <w:rPr>
          <w:b/>
          <w:sz w:val="24"/>
          <w:szCs w:val="24"/>
        </w:rPr>
        <w:t xml:space="preserve"> </w:t>
      </w:r>
      <w:r w:rsidR="00700F16" w:rsidRPr="00B55A9E">
        <w:rPr>
          <w:b/>
          <w:sz w:val="24"/>
          <w:szCs w:val="24"/>
        </w:rPr>
        <w:t>I</w:t>
      </w:r>
      <w:r w:rsidRPr="00B55A9E">
        <w:rPr>
          <w:b/>
          <w:sz w:val="24"/>
          <w:szCs w:val="24"/>
        </w:rPr>
        <w:t>V</w:t>
      </w:r>
      <w:proofErr w:type="gramEnd"/>
    </w:p>
    <w:p w:rsidR="000E35A3" w:rsidRDefault="000E35A3" w:rsidP="000E35A3">
      <w:pPr>
        <w:pStyle w:val="BodyText"/>
        <w:spacing w:before="77" w:line="276" w:lineRule="auto"/>
        <w:ind w:right="-43"/>
        <w:jc w:val="center"/>
        <w:rPr>
          <w:b/>
          <w:sz w:val="24"/>
          <w:szCs w:val="24"/>
        </w:rPr>
      </w:pPr>
      <w:r w:rsidRPr="00B55A9E">
        <w:rPr>
          <w:b/>
          <w:sz w:val="24"/>
          <w:szCs w:val="24"/>
        </w:rPr>
        <w:t>PENUTUP</w:t>
      </w:r>
    </w:p>
    <w:p w:rsidR="000E35A3" w:rsidRPr="00B55A9E" w:rsidRDefault="000E35A3" w:rsidP="000E35A3">
      <w:pPr>
        <w:pStyle w:val="BodyText"/>
        <w:spacing w:before="1" w:line="276" w:lineRule="auto"/>
        <w:rPr>
          <w:b/>
          <w:sz w:val="24"/>
          <w:szCs w:val="24"/>
        </w:rPr>
      </w:pPr>
    </w:p>
    <w:p w:rsidR="00684649" w:rsidRPr="00B55A9E" w:rsidRDefault="00684649" w:rsidP="00684649">
      <w:pPr>
        <w:pStyle w:val="BodyText"/>
        <w:spacing w:line="285" w:lineRule="auto"/>
        <w:ind w:left="1589" w:right="1268" w:firstLine="851"/>
        <w:jc w:val="both"/>
        <w:rPr>
          <w:sz w:val="24"/>
          <w:szCs w:val="24"/>
        </w:rPr>
      </w:pPr>
      <w:r w:rsidRPr="00B55A9E">
        <w:rPr>
          <w:sz w:val="24"/>
          <w:szCs w:val="24"/>
        </w:rPr>
        <w:t xml:space="preserve">Perubahan Renja </w:t>
      </w:r>
      <w:r w:rsidR="00865C75">
        <w:rPr>
          <w:sz w:val="24"/>
          <w:szCs w:val="24"/>
        </w:rPr>
        <w:t>Kecamatan Rembang</w:t>
      </w:r>
      <w:r w:rsidRPr="00B55A9E">
        <w:rPr>
          <w:sz w:val="24"/>
          <w:szCs w:val="24"/>
        </w:rPr>
        <w:t xml:space="preserve"> Kabupaten Rembang Tahun </w:t>
      </w:r>
      <w:r w:rsidR="0049710F">
        <w:rPr>
          <w:sz w:val="24"/>
          <w:szCs w:val="24"/>
        </w:rPr>
        <w:t>2021</w:t>
      </w:r>
      <w:r w:rsidRPr="00B55A9E">
        <w:rPr>
          <w:sz w:val="24"/>
          <w:szCs w:val="24"/>
        </w:rPr>
        <w:t xml:space="preserve"> ini memuat tujuan dan sasaran, penyesuaian program dan kegiatan, serta penyesuaian target kinerja dan pagu indikatifnya.</w:t>
      </w:r>
      <w:r w:rsidRPr="00B55A9E">
        <w:rPr>
          <w:spacing w:val="-22"/>
          <w:sz w:val="24"/>
          <w:szCs w:val="24"/>
        </w:rPr>
        <w:t xml:space="preserve"> </w:t>
      </w:r>
      <w:r w:rsidRPr="00B55A9E">
        <w:rPr>
          <w:sz w:val="24"/>
          <w:szCs w:val="24"/>
        </w:rPr>
        <w:t>Dokumen</w:t>
      </w:r>
      <w:r w:rsidRPr="00B55A9E">
        <w:rPr>
          <w:spacing w:val="-21"/>
          <w:sz w:val="24"/>
          <w:szCs w:val="24"/>
        </w:rPr>
        <w:t xml:space="preserve"> </w:t>
      </w:r>
      <w:r w:rsidRPr="00B55A9E">
        <w:rPr>
          <w:sz w:val="24"/>
          <w:szCs w:val="24"/>
        </w:rPr>
        <w:t>Perubahan</w:t>
      </w:r>
      <w:r w:rsidRPr="00B55A9E">
        <w:rPr>
          <w:spacing w:val="-23"/>
          <w:sz w:val="24"/>
          <w:szCs w:val="24"/>
        </w:rPr>
        <w:t xml:space="preserve"> </w:t>
      </w:r>
      <w:r w:rsidRPr="00B55A9E">
        <w:rPr>
          <w:sz w:val="24"/>
          <w:szCs w:val="24"/>
        </w:rPr>
        <w:t>Renja</w:t>
      </w:r>
      <w:r w:rsidRPr="00B55A9E">
        <w:rPr>
          <w:spacing w:val="-22"/>
          <w:sz w:val="24"/>
          <w:szCs w:val="24"/>
        </w:rPr>
        <w:t xml:space="preserve"> </w:t>
      </w:r>
      <w:r w:rsidRPr="00B55A9E">
        <w:rPr>
          <w:sz w:val="24"/>
          <w:szCs w:val="24"/>
        </w:rPr>
        <w:t>ini</w:t>
      </w:r>
      <w:r w:rsidRPr="00B55A9E">
        <w:rPr>
          <w:spacing w:val="-23"/>
          <w:sz w:val="24"/>
          <w:szCs w:val="24"/>
        </w:rPr>
        <w:t xml:space="preserve"> </w:t>
      </w:r>
      <w:r w:rsidRPr="00B55A9E">
        <w:rPr>
          <w:sz w:val="24"/>
          <w:szCs w:val="24"/>
        </w:rPr>
        <w:t>selanjutnya</w:t>
      </w:r>
      <w:r w:rsidRPr="00B55A9E">
        <w:rPr>
          <w:spacing w:val="-22"/>
          <w:sz w:val="24"/>
          <w:szCs w:val="24"/>
        </w:rPr>
        <w:t xml:space="preserve"> </w:t>
      </w:r>
      <w:r w:rsidRPr="00B55A9E">
        <w:rPr>
          <w:sz w:val="24"/>
          <w:szCs w:val="24"/>
        </w:rPr>
        <w:t>akan</w:t>
      </w:r>
      <w:r w:rsidRPr="00B55A9E">
        <w:rPr>
          <w:spacing w:val="-21"/>
          <w:sz w:val="24"/>
          <w:szCs w:val="24"/>
        </w:rPr>
        <w:t xml:space="preserve"> </w:t>
      </w:r>
      <w:r w:rsidRPr="00B55A9E">
        <w:rPr>
          <w:sz w:val="24"/>
          <w:szCs w:val="24"/>
        </w:rPr>
        <w:t>menjadi</w:t>
      </w:r>
      <w:r w:rsidRPr="00B55A9E">
        <w:rPr>
          <w:spacing w:val="-22"/>
          <w:sz w:val="24"/>
          <w:szCs w:val="24"/>
        </w:rPr>
        <w:t xml:space="preserve"> </w:t>
      </w:r>
      <w:r w:rsidRPr="00B55A9E">
        <w:rPr>
          <w:sz w:val="24"/>
          <w:szCs w:val="24"/>
        </w:rPr>
        <w:t>pedoman</w:t>
      </w:r>
      <w:r w:rsidRPr="00B55A9E">
        <w:rPr>
          <w:spacing w:val="-21"/>
          <w:sz w:val="24"/>
          <w:szCs w:val="24"/>
        </w:rPr>
        <w:t xml:space="preserve"> </w:t>
      </w:r>
      <w:r w:rsidRPr="00B55A9E">
        <w:rPr>
          <w:sz w:val="24"/>
          <w:szCs w:val="24"/>
        </w:rPr>
        <w:t>bagi</w:t>
      </w:r>
      <w:r w:rsidRPr="00B55A9E">
        <w:rPr>
          <w:spacing w:val="-22"/>
          <w:sz w:val="24"/>
          <w:szCs w:val="24"/>
        </w:rPr>
        <w:t xml:space="preserve"> </w:t>
      </w:r>
      <w:r w:rsidR="00865C75">
        <w:rPr>
          <w:sz w:val="24"/>
          <w:szCs w:val="24"/>
        </w:rPr>
        <w:t>Kecamatan Rembang</w:t>
      </w:r>
      <w:r w:rsidRPr="00B55A9E">
        <w:rPr>
          <w:sz w:val="24"/>
          <w:szCs w:val="24"/>
        </w:rPr>
        <w:t xml:space="preserve"> Kabupaten Rembang</w:t>
      </w:r>
      <w:r w:rsidRPr="00B55A9E">
        <w:rPr>
          <w:spacing w:val="-7"/>
          <w:sz w:val="24"/>
          <w:szCs w:val="24"/>
        </w:rPr>
        <w:t xml:space="preserve"> </w:t>
      </w:r>
      <w:r w:rsidRPr="00B55A9E">
        <w:rPr>
          <w:sz w:val="24"/>
          <w:szCs w:val="24"/>
        </w:rPr>
        <w:t>di</w:t>
      </w:r>
      <w:r w:rsidRPr="00B55A9E">
        <w:rPr>
          <w:spacing w:val="-9"/>
          <w:sz w:val="24"/>
          <w:szCs w:val="24"/>
        </w:rPr>
        <w:t xml:space="preserve"> </w:t>
      </w:r>
      <w:r w:rsidRPr="00B55A9E">
        <w:rPr>
          <w:sz w:val="24"/>
          <w:szCs w:val="24"/>
        </w:rPr>
        <w:t>dalam</w:t>
      </w:r>
      <w:r w:rsidRPr="00B55A9E">
        <w:rPr>
          <w:spacing w:val="-9"/>
          <w:sz w:val="24"/>
          <w:szCs w:val="24"/>
        </w:rPr>
        <w:t xml:space="preserve"> </w:t>
      </w:r>
      <w:r w:rsidRPr="00B55A9E">
        <w:rPr>
          <w:sz w:val="24"/>
          <w:szCs w:val="24"/>
        </w:rPr>
        <w:t>penyelenggaraan</w:t>
      </w:r>
      <w:r w:rsidRPr="00B55A9E">
        <w:rPr>
          <w:spacing w:val="-8"/>
          <w:sz w:val="24"/>
          <w:szCs w:val="24"/>
        </w:rPr>
        <w:t xml:space="preserve"> </w:t>
      </w:r>
      <w:r w:rsidRPr="00B55A9E">
        <w:rPr>
          <w:sz w:val="24"/>
          <w:szCs w:val="24"/>
        </w:rPr>
        <w:t>pemerintahan</w:t>
      </w:r>
      <w:r w:rsidRPr="00B55A9E">
        <w:rPr>
          <w:spacing w:val="-6"/>
          <w:sz w:val="24"/>
          <w:szCs w:val="24"/>
        </w:rPr>
        <w:t xml:space="preserve"> </w:t>
      </w:r>
      <w:r w:rsidRPr="00B55A9E">
        <w:rPr>
          <w:sz w:val="24"/>
          <w:szCs w:val="24"/>
        </w:rPr>
        <w:t>dan</w:t>
      </w:r>
      <w:r w:rsidRPr="00B55A9E">
        <w:rPr>
          <w:spacing w:val="-8"/>
          <w:sz w:val="24"/>
          <w:szCs w:val="24"/>
        </w:rPr>
        <w:t xml:space="preserve"> </w:t>
      </w:r>
      <w:r w:rsidRPr="00B55A9E">
        <w:rPr>
          <w:sz w:val="24"/>
          <w:szCs w:val="24"/>
        </w:rPr>
        <w:t>pembangunan</w:t>
      </w:r>
      <w:r w:rsidRPr="00B55A9E">
        <w:rPr>
          <w:spacing w:val="-2"/>
          <w:sz w:val="24"/>
          <w:szCs w:val="24"/>
        </w:rPr>
        <w:t xml:space="preserve"> </w:t>
      </w:r>
      <w:r w:rsidRPr="00B55A9E">
        <w:rPr>
          <w:sz w:val="24"/>
          <w:szCs w:val="24"/>
        </w:rPr>
        <w:t>pada</w:t>
      </w:r>
      <w:r w:rsidRPr="00B55A9E">
        <w:rPr>
          <w:spacing w:val="-9"/>
          <w:sz w:val="24"/>
          <w:szCs w:val="24"/>
        </w:rPr>
        <w:t xml:space="preserve"> </w:t>
      </w:r>
      <w:r w:rsidRPr="00B55A9E">
        <w:rPr>
          <w:sz w:val="24"/>
          <w:szCs w:val="24"/>
        </w:rPr>
        <w:t>perubahan anggaran</w:t>
      </w:r>
      <w:r w:rsidRPr="00B55A9E">
        <w:rPr>
          <w:spacing w:val="-11"/>
          <w:sz w:val="24"/>
          <w:szCs w:val="24"/>
        </w:rPr>
        <w:t xml:space="preserve"> </w:t>
      </w:r>
      <w:r w:rsidRPr="00B55A9E">
        <w:rPr>
          <w:sz w:val="24"/>
          <w:szCs w:val="24"/>
        </w:rPr>
        <w:t>tahun</w:t>
      </w:r>
      <w:r w:rsidRPr="00B55A9E">
        <w:rPr>
          <w:spacing w:val="-10"/>
          <w:sz w:val="24"/>
          <w:szCs w:val="24"/>
        </w:rPr>
        <w:t xml:space="preserve"> </w:t>
      </w:r>
      <w:r w:rsidR="0049710F">
        <w:rPr>
          <w:sz w:val="24"/>
          <w:szCs w:val="24"/>
        </w:rPr>
        <w:t>2021</w:t>
      </w:r>
      <w:r w:rsidRPr="00B55A9E">
        <w:rPr>
          <w:sz w:val="24"/>
          <w:szCs w:val="24"/>
        </w:rPr>
        <w:t>,</w:t>
      </w:r>
      <w:r w:rsidRPr="00B55A9E">
        <w:rPr>
          <w:spacing w:val="-12"/>
          <w:sz w:val="24"/>
          <w:szCs w:val="24"/>
        </w:rPr>
        <w:t xml:space="preserve"> </w:t>
      </w:r>
      <w:r w:rsidRPr="00B55A9E">
        <w:rPr>
          <w:sz w:val="24"/>
          <w:szCs w:val="24"/>
        </w:rPr>
        <w:t>sehingga</w:t>
      </w:r>
      <w:r w:rsidRPr="00B55A9E">
        <w:rPr>
          <w:spacing w:val="-11"/>
          <w:sz w:val="24"/>
          <w:szCs w:val="24"/>
        </w:rPr>
        <w:t xml:space="preserve"> </w:t>
      </w:r>
      <w:r w:rsidRPr="00B55A9E">
        <w:rPr>
          <w:sz w:val="24"/>
          <w:szCs w:val="24"/>
        </w:rPr>
        <w:t>perlu</w:t>
      </w:r>
      <w:r w:rsidRPr="00B55A9E">
        <w:rPr>
          <w:spacing w:val="-11"/>
          <w:sz w:val="24"/>
          <w:szCs w:val="24"/>
        </w:rPr>
        <w:t xml:space="preserve"> </w:t>
      </w:r>
      <w:r w:rsidRPr="00B55A9E">
        <w:rPr>
          <w:sz w:val="24"/>
          <w:szCs w:val="24"/>
        </w:rPr>
        <w:t>memperhatikan</w:t>
      </w:r>
      <w:r w:rsidRPr="00B55A9E">
        <w:rPr>
          <w:spacing w:val="-10"/>
          <w:sz w:val="24"/>
          <w:szCs w:val="24"/>
        </w:rPr>
        <w:t xml:space="preserve"> </w:t>
      </w:r>
      <w:r w:rsidRPr="00B55A9E">
        <w:rPr>
          <w:sz w:val="24"/>
          <w:szCs w:val="24"/>
        </w:rPr>
        <w:t>hal-hal</w:t>
      </w:r>
      <w:r w:rsidRPr="00B55A9E">
        <w:rPr>
          <w:spacing w:val="-12"/>
          <w:sz w:val="24"/>
          <w:szCs w:val="24"/>
        </w:rPr>
        <w:t xml:space="preserve"> </w:t>
      </w:r>
      <w:r w:rsidRPr="00B55A9E">
        <w:rPr>
          <w:sz w:val="24"/>
          <w:szCs w:val="24"/>
        </w:rPr>
        <w:t>sebagai</w:t>
      </w:r>
      <w:r w:rsidRPr="00B55A9E">
        <w:rPr>
          <w:spacing w:val="-11"/>
          <w:sz w:val="24"/>
          <w:szCs w:val="24"/>
        </w:rPr>
        <w:t xml:space="preserve"> </w:t>
      </w:r>
      <w:proofErr w:type="gramStart"/>
      <w:r w:rsidRPr="00B55A9E">
        <w:rPr>
          <w:sz w:val="24"/>
          <w:szCs w:val="24"/>
        </w:rPr>
        <w:t>berikut</w:t>
      </w:r>
      <w:r w:rsidRPr="00B55A9E">
        <w:rPr>
          <w:spacing w:val="-12"/>
          <w:sz w:val="24"/>
          <w:szCs w:val="24"/>
        </w:rPr>
        <w:t xml:space="preserve"> </w:t>
      </w:r>
      <w:r w:rsidRPr="00B55A9E">
        <w:rPr>
          <w:sz w:val="24"/>
          <w:szCs w:val="24"/>
        </w:rPr>
        <w:t>:</w:t>
      </w:r>
      <w:proofErr w:type="gramEnd"/>
    </w:p>
    <w:p w:rsidR="00684649" w:rsidRPr="00B55A9E" w:rsidRDefault="00684649" w:rsidP="00684649">
      <w:pPr>
        <w:pStyle w:val="BodyText"/>
        <w:spacing w:before="10"/>
        <w:rPr>
          <w:sz w:val="24"/>
          <w:szCs w:val="24"/>
        </w:rPr>
      </w:pPr>
    </w:p>
    <w:p w:rsidR="00684649" w:rsidRPr="00B55A9E" w:rsidRDefault="00684649" w:rsidP="00684649">
      <w:pPr>
        <w:pStyle w:val="ListParagraph"/>
        <w:widowControl w:val="0"/>
        <w:numPr>
          <w:ilvl w:val="1"/>
          <w:numId w:val="14"/>
        </w:numPr>
        <w:tabs>
          <w:tab w:val="left" w:pos="2156"/>
        </w:tabs>
        <w:autoSpaceDE w:val="0"/>
        <w:autoSpaceDN w:val="0"/>
        <w:spacing w:after="0" w:line="240" w:lineRule="auto"/>
        <w:ind w:left="1985"/>
        <w:jc w:val="both"/>
        <w:rPr>
          <w:rFonts w:ascii="Bookman Old Style" w:hAnsi="Bookman Old Style"/>
          <w:b/>
          <w:sz w:val="24"/>
          <w:szCs w:val="24"/>
        </w:rPr>
      </w:pPr>
      <w:r w:rsidRPr="00B55A9E">
        <w:rPr>
          <w:rFonts w:ascii="Bookman Old Style" w:hAnsi="Bookman Old Style"/>
          <w:b/>
          <w:sz w:val="24"/>
          <w:szCs w:val="24"/>
        </w:rPr>
        <w:t>Catatan</w:t>
      </w:r>
      <w:r w:rsidRPr="00B55A9E">
        <w:rPr>
          <w:rFonts w:ascii="Bookman Old Style" w:hAnsi="Bookman Old Style"/>
          <w:b/>
          <w:spacing w:val="-2"/>
          <w:sz w:val="24"/>
          <w:szCs w:val="24"/>
        </w:rPr>
        <w:t xml:space="preserve"> </w:t>
      </w:r>
      <w:r w:rsidRPr="00B55A9E">
        <w:rPr>
          <w:rFonts w:ascii="Bookman Old Style" w:hAnsi="Bookman Old Style"/>
          <w:b/>
          <w:sz w:val="24"/>
          <w:szCs w:val="24"/>
        </w:rPr>
        <w:t>Penting</w:t>
      </w:r>
    </w:p>
    <w:p w:rsidR="00684649" w:rsidRPr="00B55A9E" w:rsidRDefault="00684649" w:rsidP="00684649">
      <w:pPr>
        <w:pStyle w:val="BodyText"/>
        <w:spacing w:before="49" w:line="283" w:lineRule="auto"/>
        <w:ind w:left="2155" w:right="1272"/>
        <w:jc w:val="both"/>
        <w:rPr>
          <w:sz w:val="24"/>
          <w:szCs w:val="24"/>
        </w:rPr>
      </w:pPr>
      <w:r w:rsidRPr="00B55A9E">
        <w:rPr>
          <w:sz w:val="24"/>
          <w:szCs w:val="24"/>
        </w:rPr>
        <w:t xml:space="preserve">Catatan penting yang perlu mendapat perhatian pada Perubahan Renja </w:t>
      </w:r>
      <w:r w:rsidR="00865C75">
        <w:rPr>
          <w:sz w:val="24"/>
          <w:szCs w:val="24"/>
        </w:rPr>
        <w:t>Kecamatan Rembang</w:t>
      </w:r>
      <w:r w:rsidRPr="00B55A9E">
        <w:rPr>
          <w:sz w:val="24"/>
          <w:szCs w:val="24"/>
        </w:rPr>
        <w:t xml:space="preserve"> Kabupaten Rembang Tahun </w:t>
      </w:r>
      <w:r w:rsidR="0049710F">
        <w:rPr>
          <w:sz w:val="24"/>
          <w:szCs w:val="24"/>
        </w:rPr>
        <w:t>2021</w:t>
      </w:r>
      <w:r w:rsidRPr="00B55A9E">
        <w:rPr>
          <w:sz w:val="24"/>
          <w:szCs w:val="24"/>
        </w:rPr>
        <w:t xml:space="preserve"> antara </w:t>
      </w:r>
      <w:proofErr w:type="gramStart"/>
      <w:r w:rsidRPr="00B55A9E">
        <w:rPr>
          <w:sz w:val="24"/>
          <w:szCs w:val="24"/>
        </w:rPr>
        <w:t>lain :</w:t>
      </w:r>
      <w:proofErr w:type="gramEnd"/>
    </w:p>
    <w:p w:rsidR="00684649" w:rsidRPr="00B55A9E" w:rsidRDefault="00684649" w:rsidP="00684649">
      <w:pPr>
        <w:pStyle w:val="ListParagraph"/>
        <w:widowControl w:val="0"/>
        <w:numPr>
          <w:ilvl w:val="1"/>
          <w:numId w:val="35"/>
        </w:numPr>
        <w:tabs>
          <w:tab w:val="left" w:pos="2583"/>
        </w:tabs>
        <w:autoSpaceDE w:val="0"/>
        <w:autoSpaceDN w:val="0"/>
        <w:spacing w:before="4" w:after="0" w:line="283" w:lineRule="auto"/>
        <w:ind w:right="1268"/>
        <w:contextualSpacing w:val="0"/>
        <w:jc w:val="both"/>
        <w:rPr>
          <w:rFonts w:ascii="Bookman Old Style" w:hAnsi="Bookman Old Style"/>
          <w:sz w:val="24"/>
          <w:szCs w:val="24"/>
        </w:rPr>
      </w:pPr>
      <w:r w:rsidRPr="00B55A9E">
        <w:rPr>
          <w:rFonts w:ascii="Bookman Old Style" w:hAnsi="Bookman Old Style"/>
          <w:sz w:val="24"/>
          <w:szCs w:val="24"/>
        </w:rPr>
        <w:t xml:space="preserve">Perumusan program dan kegiatan beserta indikatornya pada Perubahan Renja </w:t>
      </w:r>
      <w:r w:rsidR="00865C75">
        <w:rPr>
          <w:rFonts w:ascii="Bookman Old Style" w:hAnsi="Bookman Old Style"/>
          <w:sz w:val="24"/>
          <w:szCs w:val="24"/>
        </w:rPr>
        <w:t>Kecamatan Rembang</w:t>
      </w:r>
      <w:r w:rsidRPr="00B55A9E">
        <w:rPr>
          <w:rFonts w:ascii="Bookman Old Style" w:hAnsi="Bookman Old Style"/>
          <w:sz w:val="24"/>
          <w:szCs w:val="24"/>
        </w:rPr>
        <w:t xml:space="preserve"> pada prinsipnya diarahkan untuk mendukung pencapaian visi dan misi Pemerintah Kabupaten Rembang;</w:t>
      </w:r>
    </w:p>
    <w:p w:rsidR="00684649" w:rsidRPr="00B55A9E" w:rsidRDefault="00684649" w:rsidP="00684649">
      <w:pPr>
        <w:pStyle w:val="ListParagraph"/>
        <w:widowControl w:val="0"/>
        <w:numPr>
          <w:ilvl w:val="1"/>
          <w:numId w:val="35"/>
        </w:numPr>
        <w:tabs>
          <w:tab w:val="left" w:pos="2583"/>
        </w:tabs>
        <w:autoSpaceDE w:val="0"/>
        <w:autoSpaceDN w:val="0"/>
        <w:spacing w:before="6" w:after="0" w:line="280" w:lineRule="auto"/>
        <w:ind w:right="1268"/>
        <w:contextualSpacing w:val="0"/>
        <w:jc w:val="both"/>
        <w:rPr>
          <w:rFonts w:ascii="Bookman Old Style" w:hAnsi="Bookman Old Style"/>
          <w:sz w:val="24"/>
          <w:szCs w:val="24"/>
        </w:rPr>
      </w:pPr>
      <w:r w:rsidRPr="00B55A9E">
        <w:rPr>
          <w:rFonts w:ascii="Bookman Old Style" w:hAnsi="Bookman Old Style"/>
          <w:sz w:val="24"/>
          <w:szCs w:val="24"/>
        </w:rPr>
        <w:t xml:space="preserve">Penyusunan Perubahan Renja </w:t>
      </w:r>
      <w:r w:rsidR="00865C75">
        <w:rPr>
          <w:rFonts w:ascii="Bookman Old Style" w:hAnsi="Bookman Old Style"/>
          <w:sz w:val="24"/>
          <w:szCs w:val="24"/>
        </w:rPr>
        <w:t>Kecamatan Rembang</w:t>
      </w:r>
      <w:r w:rsidRPr="00B55A9E">
        <w:rPr>
          <w:rFonts w:ascii="Bookman Old Style" w:hAnsi="Bookman Old Style"/>
          <w:sz w:val="24"/>
          <w:szCs w:val="24"/>
        </w:rPr>
        <w:t xml:space="preserve"> ini berpedoman pada Perubahan Kedua Renstra </w:t>
      </w:r>
      <w:r w:rsidR="00865C75">
        <w:rPr>
          <w:rFonts w:ascii="Bookman Old Style" w:hAnsi="Bookman Old Style"/>
          <w:sz w:val="24"/>
          <w:szCs w:val="24"/>
        </w:rPr>
        <w:t>Kecamatan Rembang</w:t>
      </w:r>
      <w:r w:rsidRPr="00B55A9E">
        <w:rPr>
          <w:rFonts w:ascii="Bookman Old Style" w:hAnsi="Bookman Old Style"/>
          <w:sz w:val="24"/>
          <w:szCs w:val="24"/>
        </w:rPr>
        <w:t xml:space="preserve"> Tahun 2016-2021, dimana seluruh program dan kegiatan</w:t>
      </w:r>
      <w:r w:rsidRPr="00B55A9E">
        <w:rPr>
          <w:rFonts w:ascii="Bookman Old Style" w:hAnsi="Bookman Old Style"/>
          <w:spacing w:val="-48"/>
          <w:sz w:val="24"/>
          <w:szCs w:val="24"/>
        </w:rPr>
        <w:t xml:space="preserve"> </w:t>
      </w:r>
      <w:r w:rsidRPr="00B55A9E">
        <w:rPr>
          <w:rFonts w:ascii="Bookman Old Style" w:hAnsi="Bookman Old Style"/>
          <w:sz w:val="24"/>
          <w:szCs w:val="24"/>
        </w:rPr>
        <w:t xml:space="preserve">beserta indikator pada Renstra untuk tahun </w:t>
      </w:r>
      <w:r w:rsidR="0049710F">
        <w:rPr>
          <w:rFonts w:ascii="Bookman Old Style" w:hAnsi="Bookman Old Style"/>
          <w:sz w:val="24"/>
          <w:szCs w:val="24"/>
        </w:rPr>
        <w:t>2021</w:t>
      </w:r>
      <w:r w:rsidRPr="00B55A9E">
        <w:rPr>
          <w:rFonts w:ascii="Bookman Old Style" w:hAnsi="Bookman Old Style"/>
          <w:sz w:val="24"/>
          <w:szCs w:val="24"/>
        </w:rPr>
        <w:t xml:space="preserve"> telah termuat dalam Renja. Selain itu terdapat penambahan </w:t>
      </w:r>
      <w:r w:rsidRPr="00B55A9E">
        <w:rPr>
          <w:rFonts w:ascii="Bookman Old Style" w:hAnsi="Bookman Old Style"/>
          <w:i/>
          <w:sz w:val="24"/>
          <w:szCs w:val="24"/>
        </w:rPr>
        <w:t xml:space="preserve">output </w:t>
      </w:r>
      <w:r w:rsidRPr="00B55A9E">
        <w:rPr>
          <w:rFonts w:ascii="Bookman Old Style" w:hAnsi="Bookman Old Style"/>
          <w:sz w:val="24"/>
          <w:szCs w:val="24"/>
        </w:rPr>
        <w:t>/ keluaran kegiatan sebagai respon terhadap kebutuhan atau isu-isu strategis</w:t>
      </w:r>
      <w:r w:rsidRPr="00B55A9E">
        <w:rPr>
          <w:rFonts w:ascii="Bookman Old Style" w:hAnsi="Bookman Old Style"/>
          <w:spacing w:val="-19"/>
          <w:sz w:val="24"/>
          <w:szCs w:val="24"/>
        </w:rPr>
        <w:t xml:space="preserve"> </w:t>
      </w:r>
      <w:r w:rsidR="00865C75">
        <w:rPr>
          <w:rFonts w:ascii="Bookman Old Style" w:hAnsi="Bookman Old Style"/>
          <w:sz w:val="24"/>
          <w:szCs w:val="24"/>
        </w:rPr>
        <w:t>Kecamatan Rembang</w:t>
      </w:r>
      <w:r w:rsidRPr="00B55A9E">
        <w:rPr>
          <w:rFonts w:ascii="Bookman Old Style" w:hAnsi="Bookman Old Style"/>
          <w:sz w:val="24"/>
          <w:szCs w:val="24"/>
        </w:rPr>
        <w:t>;</w:t>
      </w:r>
    </w:p>
    <w:p w:rsidR="00684649" w:rsidRPr="00B55A9E" w:rsidRDefault="00684649" w:rsidP="00684649">
      <w:pPr>
        <w:pStyle w:val="ListParagraph"/>
        <w:widowControl w:val="0"/>
        <w:numPr>
          <w:ilvl w:val="1"/>
          <w:numId w:val="35"/>
        </w:numPr>
        <w:tabs>
          <w:tab w:val="left" w:pos="2583"/>
        </w:tabs>
        <w:autoSpaceDE w:val="0"/>
        <w:autoSpaceDN w:val="0"/>
        <w:spacing w:before="7" w:after="0" w:line="285" w:lineRule="auto"/>
        <w:ind w:right="1268"/>
        <w:contextualSpacing w:val="0"/>
        <w:jc w:val="both"/>
        <w:rPr>
          <w:rFonts w:ascii="Bookman Old Style" w:hAnsi="Bookman Old Style"/>
          <w:sz w:val="24"/>
          <w:szCs w:val="24"/>
        </w:rPr>
      </w:pPr>
      <w:r w:rsidRPr="00B55A9E">
        <w:rPr>
          <w:rFonts w:ascii="Bookman Old Style" w:hAnsi="Bookman Old Style"/>
          <w:sz w:val="24"/>
          <w:szCs w:val="24"/>
        </w:rPr>
        <w:t>Penyusunan</w:t>
      </w:r>
      <w:r w:rsidRPr="00B55A9E">
        <w:rPr>
          <w:rFonts w:ascii="Bookman Old Style" w:hAnsi="Bookman Old Style"/>
          <w:spacing w:val="-12"/>
          <w:sz w:val="24"/>
          <w:szCs w:val="24"/>
        </w:rPr>
        <w:t xml:space="preserve"> </w:t>
      </w:r>
      <w:r w:rsidRPr="00B55A9E">
        <w:rPr>
          <w:rFonts w:ascii="Bookman Old Style" w:hAnsi="Bookman Old Style"/>
          <w:sz w:val="24"/>
          <w:szCs w:val="24"/>
        </w:rPr>
        <w:t>Perubahan</w:t>
      </w:r>
      <w:r w:rsidRPr="00B55A9E">
        <w:rPr>
          <w:rFonts w:ascii="Bookman Old Style" w:hAnsi="Bookman Old Style"/>
          <w:spacing w:val="-12"/>
          <w:sz w:val="24"/>
          <w:szCs w:val="24"/>
        </w:rPr>
        <w:t xml:space="preserve"> </w:t>
      </w:r>
      <w:r w:rsidRPr="00B55A9E">
        <w:rPr>
          <w:rFonts w:ascii="Bookman Old Style" w:hAnsi="Bookman Old Style"/>
          <w:sz w:val="24"/>
          <w:szCs w:val="24"/>
        </w:rPr>
        <w:t>Renja</w:t>
      </w:r>
      <w:r w:rsidRPr="00B55A9E">
        <w:rPr>
          <w:rFonts w:ascii="Bookman Old Style" w:hAnsi="Bookman Old Style"/>
          <w:spacing w:val="-13"/>
          <w:sz w:val="24"/>
          <w:szCs w:val="24"/>
        </w:rPr>
        <w:t xml:space="preserve"> </w:t>
      </w:r>
      <w:r w:rsidR="00865C75">
        <w:rPr>
          <w:rFonts w:ascii="Bookman Old Style" w:hAnsi="Bookman Old Style"/>
          <w:sz w:val="24"/>
          <w:szCs w:val="24"/>
        </w:rPr>
        <w:t>Kecamatan Rembang</w:t>
      </w:r>
      <w:r w:rsidRPr="00B55A9E">
        <w:rPr>
          <w:rFonts w:ascii="Bookman Old Style" w:hAnsi="Bookman Old Style"/>
          <w:spacing w:val="-12"/>
          <w:sz w:val="24"/>
          <w:szCs w:val="24"/>
        </w:rPr>
        <w:t xml:space="preserve"> </w:t>
      </w:r>
      <w:r w:rsidRPr="00B55A9E">
        <w:rPr>
          <w:rFonts w:ascii="Bookman Old Style" w:hAnsi="Bookman Old Style"/>
          <w:sz w:val="24"/>
          <w:szCs w:val="24"/>
        </w:rPr>
        <w:t>ini</w:t>
      </w:r>
      <w:r w:rsidRPr="00B55A9E">
        <w:rPr>
          <w:rFonts w:ascii="Bookman Old Style" w:hAnsi="Bookman Old Style"/>
          <w:spacing w:val="-14"/>
          <w:sz w:val="24"/>
          <w:szCs w:val="24"/>
        </w:rPr>
        <w:t xml:space="preserve"> </w:t>
      </w:r>
      <w:r w:rsidRPr="00B55A9E">
        <w:rPr>
          <w:rFonts w:ascii="Bookman Old Style" w:hAnsi="Bookman Old Style"/>
          <w:sz w:val="24"/>
          <w:szCs w:val="24"/>
        </w:rPr>
        <w:t>juga</w:t>
      </w:r>
      <w:r w:rsidRPr="00B55A9E">
        <w:rPr>
          <w:rFonts w:ascii="Bookman Old Style" w:hAnsi="Bookman Old Style"/>
          <w:spacing w:val="-13"/>
          <w:sz w:val="24"/>
          <w:szCs w:val="24"/>
        </w:rPr>
        <w:t xml:space="preserve"> </w:t>
      </w:r>
      <w:r w:rsidRPr="00B55A9E">
        <w:rPr>
          <w:rFonts w:ascii="Bookman Old Style" w:hAnsi="Bookman Old Style"/>
          <w:sz w:val="24"/>
          <w:szCs w:val="24"/>
        </w:rPr>
        <w:t>berpedoman</w:t>
      </w:r>
      <w:r w:rsidRPr="00B55A9E">
        <w:rPr>
          <w:rFonts w:ascii="Bookman Old Style" w:hAnsi="Bookman Old Style"/>
          <w:spacing w:val="-12"/>
          <w:sz w:val="24"/>
          <w:szCs w:val="24"/>
        </w:rPr>
        <w:t xml:space="preserve"> </w:t>
      </w:r>
      <w:r w:rsidRPr="00B55A9E">
        <w:rPr>
          <w:rFonts w:ascii="Bookman Old Style" w:hAnsi="Bookman Old Style"/>
          <w:sz w:val="24"/>
          <w:szCs w:val="24"/>
        </w:rPr>
        <w:t>pada</w:t>
      </w:r>
      <w:r w:rsidRPr="00B55A9E">
        <w:rPr>
          <w:rFonts w:ascii="Bookman Old Style" w:hAnsi="Bookman Old Style"/>
          <w:spacing w:val="-12"/>
          <w:sz w:val="24"/>
          <w:szCs w:val="24"/>
        </w:rPr>
        <w:t xml:space="preserve"> </w:t>
      </w:r>
      <w:r w:rsidRPr="00B55A9E">
        <w:rPr>
          <w:rFonts w:ascii="Bookman Old Style" w:hAnsi="Bookman Old Style"/>
          <w:sz w:val="24"/>
          <w:szCs w:val="24"/>
        </w:rPr>
        <w:t>Perubahan</w:t>
      </w:r>
      <w:r w:rsidRPr="00B55A9E">
        <w:rPr>
          <w:rFonts w:ascii="Bookman Old Style" w:hAnsi="Bookman Old Style"/>
          <w:spacing w:val="-13"/>
          <w:sz w:val="24"/>
          <w:szCs w:val="24"/>
        </w:rPr>
        <w:t xml:space="preserve"> </w:t>
      </w:r>
      <w:r w:rsidRPr="00B55A9E">
        <w:rPr>
          <w:rFonts w:ascii="Bookman Old Style" w:hAnsi="Bookman Old Style"/>
          <w:sz w:val="24"/>
          <w:szCs w:val="24"/>
        </w:rPr>
        <w:t xml:space="preserve">RKPD Kabupaten Rembang Tahun </w:t>
      </w:r>
      <w:r w:rsidR="0049710F">
        <w:rPr>
          <w:rFonts w:ascii="Bookman Old Style" w:hAnsi="Bookman Old Style"/>
          <w:sz w:val="24"/>
          <w:szCs w:val="24"/>
        </w:rPr>
        <w:t>2021</w:t>
      </w:r>
      <w:r w:rsidRPr="00B55A9E">
        <w:rPr>
          <w:rFonts w:ascii="Bookman Old Style" w:hAnsi="Bookman Old Style"/>
          <w:sz w:val="24"/>
          <w:szCs w:val="24"/>
        </w:rPr>
        <w:t>, dengan tujuan untuk menjaga konsistensi antar dokumen</w:t>
      </w:r>
      <w:r w:rsidRPr="00B55A9E">
        <w:rPr>
          <w:rFonts w:ascii="Bookman Old Style" w:hAnsi="Bookman Old Style"/>
          <w:spacing w:val="-3"/>
          <w:sz w:val="24"/>
          <w:szCs w:val="24"/>
        </w:rPr>
        <w:t xml:space="preserve"> </w:t>
      </w:r>
      <w:r w:rsidRPr="00B55A9E">
        <w:rPr>
          <w:rFonts w:ascii="Bookman Old Style" w:hAnsi="Bookman Old Style"/>
          <w:sz w:val="24"/>
          <w:szCs w:val="24"/>
        </w:rPr>
        <w:t>perencanaan.</w:t>
      </w:r>
    </w:p>
    <w:p w:rsidR="00684649" w:rsidRPr="00B55A9E" w:rsidRDefault="00684649" w:rsidP="00684649">
      <w:pPr>
        <w:pStyle w:val="BodyText"/>
        <w:rPr>
          <w:sz w:val="24"/>
          <w:szCs w:val="24"/>
        </w:rPr>
      </w:pPr>
    </w:p>
    <w:p w:rsidR="00684649" w:rsidRPr="00B55A9E" w:rsidRDefault="00684649" w:rsidP="00684649">
      <w:pPr>
        <w:pStyle w:val="ListParagraph"/>
        <w:widowControl w:val="0"/>
        <w:numPr>
          <w:ilvl w:val="1"/>
          <w:numId w:val="14"/>
        </w:numPr>
        <w:tabs>
          <w:tab w:val="left" w:pos="2156"/>
        </w:tabs>
        <w:autoSpaceDE w:val="0"/>
        <w:autoSpaceDN w:val="0"/>
        <w:spacing w:after="0" w:line="240" w:lineRule="auto"/>
        <w:ind w:left="1985"/>
        <w:jc w:val="both"/>
        <w:rPr>
          <w:rFonts w:ascii="Bookman Old Style" w:hAnsi="Bookman Old Style"/>
          <w:b/>
          <w:sz w:val="24"/>
          <w:szCs w:val="24"/>
        </w:rPr>
      </w:pPr>
      <w:r w:rsidRPr="00B55A9E">
        <w:rPr>
          <w:rFonts w:ascii="Bookman Old Style" w:hAnsi="Bookman Old Style"/>
          <w:b/>
          <w:sz w:val="24"/>
          <w:szCs w:val="24"/>
        </w:rPr>
        <w:t>Kaidah</w:t>
      </w:r>
      <w:r w:rsidRPr="00B55A9E">
        <w:rPr>
          <w:rFonts w:ascii="Bookman Old Style" w:hAnsi="Bookman Old Style"/>
          <w:b/>
          <w:spacing w:val="-2"/>
          <w:sz w:val="24"/>
          <w:szCs w:val="24"/>
        </w:rPr>
        <w:t xml:space="preserve"> </w:t>
      </w:r>
      <w:r w:rsidRPr="00B55A9E">
        <w:rPr>
          <w:rFonts w:ascii="Bookman Old Style" w:hAnsi="Bookman Old Style"/>
          <w:b/>
          <w:sz w:val="24"/>
          <w:szCs w:val="24"/>
        </w:rPr>
        <w:t>Pelaksanaan</w:t>
      </w:r>
    </w:p>
    <w:p w:rsidR="00684649" w:rsidRPr="00B55A9E" w:rsidRDefault="00684649" w:rsidP="00684649">
      <w:pPr>
        <w:pStyle w:val="BodyText"/>
        <w:spacing w:before="47" w:line="285" w:lineRule="auto"/>
        <w:ind w:left="1985" w:right="1268"/>
        <w:jc w:val="both"/>
        <w:rPr>
          <w:sz w:val="24"/>
          <w:szCs w:val="24"/>
        </w:rPr>
      </w:pPr>
      <w:r w:rsidRPr="00B55A9E">
        <w:rPr>
          <w:sz w:val="24"/>
          <w:szCs w:val="24"/>
        </w:rPr>
        <w:t xml:space="preserve">Kaidah pelaksanaan dokumen Perubahan Renja </w:t>
      </w:r>
      <w:r w:rsidR="00865C75">
        <w:rPr>
          <w:sz w:val="24"/>
          <w:szCs w:val="24"/>
        </w:rPr>
        <w:t>Kecamatan Rembang</w:t>
      </w:r>
      <w:r w:rsidRPr="00B55A9E">
        <w:rPr>
          <w:sz w:val="24"/>
          <w:szCs w:val="24"/>
        </w:rPr>
        <w:t xml:space="preserve"> Kabupaten Rembang Tahun </w:t>
      </w:r>
      <w:r w:rsidR="0049710F">
        <w:rPr>
          <w:sz w:val="24"/>
          <w:szCs w:val="24"/>
        </w:rPr>
        <w:t>2021</w:t>
      </w:r>
      <w:r w:rsidRPr="00B55A9E">
        <w:rPr>
          <w:sz w:val="24"/>
          <w:szCs w:val="24"/>
        </w:rPr>
        <w:t xml:space="preserve"> adalah sebagai </w:t>
      </w:r>
      <w:proofErr w:type="gramStart"/>
      <w:r w:rsidRPr="00B55A9E">
        <w:rPr>
          <w:sz w:val="24"/>
          <w:szCs w:val="24"/>
        </w:rPr>
        <w:t>berikut :</w:t>
      </w:r>
      <w:proofErr w:type="gramEnd"/>
    </w:p>
    <w:p w:rsidR="00684649" w:rsidRPr="00B55A9E" w:rsidRDefault="00684649" w:rsidP="00684649">
      <w:pPr>
        <w:pStyle w:val="ListParagraph"/>
        <w:widowControl w:val="0"/>
        <w:numPr>
          <w:ilvl w:val="0"/>
          <w:numId w:val="36"/>
        </w:numPr>
        <w:tabs>
          <w:tab w:val="left" w:pos="2552"/>
        </w:tabs>
        <w:autoSpaceDE w:val="0"/>
        <w:autoSpaceDN w:val="0"/>
        <w:spacing w:after="0" w:line="285" w:lineRule="auto"/>
        <w:ind w:left="2410" w:right="1267" w:hanging="425"/>
        <w:contextualSpacing w:val="0"/>
        <w:jc w:val="both"/>
        <w:rPr>
          <w:rFonts w:ascii="Bookman Old Style" w:hAnsi="Bookman Old Style"/>
          <w:sz w:val="24"/>
          <w:szCs w:val="24"/>
        </w:rPr>
      </w:pPr>
      <w:r w:rsidRPr="00B55A9E">
        <w:rPr>
          <w:rFonts w:ascii="Bookman Old Style" w:hAnsi="Bookman Old Style"/>
          <w:sz w:val="24"/>
          <w:szCs w:val="24"/>
        </w:rPr>
        <w:t xml:space="preserve">Perubahan Renja </w:t>
      </w:r>
      <w:r w:rsidR="00865C75">
        <w:rPr>
          <w:rFonts w:ascii="Bookman Old Style" w:hAnsi="Bookman Old Style"/>
          <w:sz w:val="24"/>
          <w:szCs w:val="24"/>
        </w:rPr>
        <w:t>Kecamatan Rembang</w:t>
      </w:r>
      <w:r w:rsidRPr="00B55A9E">
        <w:rPr>
          <w:rFonts w:ascii="Bookman Old Style" w:hAnsi="Bookman Old Style"/>
          <w:sz w:val="24"/>
          <w:szCs w:val="24"/>
        </w:rPr>
        <w:t xml:space="preserve"> ini akan menjadi pedoman dalam penyusunan Rancangan Dokumen Pelaksanaan Perubahan Anggaran (R</w:t>
      </w:r>
      <w:r w:rsidR="004C502E">
        <w:rPr>
          <w:rFonts w:ascii="Bookman Old Style" w:hAnsi="Bookman Old Style"/>
          <w:sz w:val="24"/>
          <w:szCs w:val="24"/>
        </w:rPr>
        <w:t>DPP</w:t>
      </w:r>
      <w:r w:rsidRPr="00B55A9E">
        <w:rPr>
          <w:rFonts w:ascii="Bookman Old Style" w:hAnsi="Bookman Old Style"/>
          <w:sz w:val="24"/>
          <w:szCs w:val="24"/>
        </w:rPr>
        <w:t xml:space="preserve">A) sebelum ditetapkan menjadi Dokumen Pelaksanaan Perubahan Anggaran (DPPA) </w:t>
      </w:r>
      <w:r w:rsidR="00865C75">
        <w:rPr>
          <w:rFonts w:ascii="Bookman Old Style" w:hAnsi="Bookman Old Style"/>
          <w:sz w:val="24"/>
          <w:szCs w:val="24"/>
        </w:rPr>
        <w:t>Kecamatan Rembang</w:t>
      </w:r>
      <w:r w:rsidRPr="00B55A9E">
        <w:rPr>
          <w:rFonts w:ascii="Bookman Old Style" w:hAnsi="Bookman Old Style"/>
          <w:sz w:val="24"/>
          <w:szCs w:val="24"/>
        </w:rPr>
        <w:t xml:space="preserve">  Kabupaten Rembang Tahun</w:t>
      </w:r>
      <w:r w:rsidRPr="00B55A9E">
        <w:rPr>
          <w:rFonts w:ascii="Bookman Old Style" w:hAnsi="Bookman Old Style"/>
          <w:spacing w:val="-11"/>
          <w:sz w:val="24"/>
          <w:szCs w:val="24"/>
        </w:rPr>
        <w:t xml:space="preserve"> </w:t>
      </w:r>
      <w:r w:rsidR="0049710F">
        <w:rPr>
          <w:rFonts w:ascii="Bookman Old Style" w:hAnsi="Bookman Old Style"/>
          <w:sz w:val="24"/>
          <w:szCs w:val="24"/>
        </w:rPr>
        <w:t>2021</w:t>
      </w:r>
      <w:r w:rsidRPr="00B55A9E">
        <w:rPr>
          <w:rFonts w:ascii="Bookman Old Style" w:hAnsi="Bookman Old Style"/>
          <w:sz w:val="24"/>
          <w:szCs w:val="24"/>
        </w:rPr>
        <w:t>;</w:t>
      </w:r>
    </w:p>
    <w:p w:rsidR="00684649" w:rsidRPr="00B55A9E" w:rsidRDefault="00684649" w:rsidP="00684649">
      <w:pPr>
        <w:pStyle w:val="ListParagraph"/>
        <w:widowControl w:val="0"/>
        <w:numPr>
          <w:ilvl w:val="0"/>
          <w:numId w:val="36"/>
        </w:numPr>
        <w:tabs>
          <w:tab w:val="left" w:pos="2552"/>
        </w:tabs>
        <w:autoSpaceDE w:val="0"/>
        <w:autoSpaceDN w:val="0"/>
        <w:spacing w:after="0" w:line="285" w:lineRule="auto"/>
        <w:ind w:left="2410" w:right="1267" w:hanging="425"/>
        <w:contextualSpacing w:val="0"/>
        <w:jc w:val="both"/>
        <w:rPr>
          <w:rFonts w:ascii="Bookman Old Style" w:hAnsi="Bookman Old Style"/>
          <w:sz w:val="24"/>
          <w:szCs w:val="24"/>
        </w:rPr>
      </w:pPr>
      <w:r w:rsidRPr="00B55A9E">
        <w:rPr>
          <w:rFonts w:ascii="Bookman Old Style" w:hAnsi="Bookman Old Style"/>
          <w:sz w:val="24"/>
          <w:szCs w:val="24"/>
        </w:rPr>
        <w:t>Dalam penyusunan RDPPA</w:t>
      </w:r>
      <w:r w:rsidR="004C502E">
        <w:rPr>
          <w:rFonts w:ascii="Bookman Old Style" w:hAnsi="Bookman Old Style"/>
          <w:sz w:val="24"/>
          <w:szCs w:val="24"/>
        </w:rPr>
        <w:t>A</w:t>
      </w:r>
      <w:r w:rsidRPr="00B55A9E">
        <w:rPr>
          <w:rFonts w:ascii="Bookman Old Style" w:hAnsi="Bookman Old Style"/>
          <w:sz w:val="24"/>
          <w:szCs w:val="24"/>
        </w:rPr>
        <w:t xml:space="preserve"> nantinya dimungkinkan terjadi perubahan berdasarkan hasil</w:t>
      </w:r>
      <w:r w:rsidRPr="00B55A9E">
        <w:rPr>
          <w:rFonts w:ascii="Bookman Old Style" w:hAnsi="Bookman Old Style"/>
          <w:spacing w:val="-14"/>
          <w:sz w:val="24"/>
          <w:szCs w:val="24"/>
        </w:rPr>
        <w:t xml:space="preserve"> </w:t>
      </w:r>
      <w:r w:rsidRPr="00B55A9E">
        <w:rPr>
          <w:rFonts w:ascii="Bookman Old Style" w:hAnsi="Bookman Old Style"/>
          <w:sz w:val="24"/>
          <w:szCs w:val="24"/>
        </w:rPr>
        <w:t>review</w:t>
      </w:r>
      <w:r w:rsidRPr="00B55A9E">
        <w:rPr>
          <w:rFonts w:ascii="Bookman Old Style" w:hAnsi="Bookman Old Style"/>
          <w:spacing w:val="-14"/>
          <w:sz w:val="24"/>
          <w:szCs w:val="24"/>
        </w:rPr>
        <w:t xml:space="preserve"> </w:t>
      </w:r>
      <w:r w:rsidRPr="00B55A9E">
        <w:rPr>
          <w:rFonts w:ascii="Bookman Old Style" w:hAnsi="Bookman Old Style"/>
          <w:sz w:val="24"/>
          <w:szCs w:val="24"/>
        </w:rPr>
        <w:t>yang</w:t>
      </w:r>
      <w:r w:rsidRPr="00B55A9E">
        <w:rPr>
          <w:rFonts w:ascii="Bookman Old Style" w:hAnsi="Bookman Old Style"/>
          <w:spacing w:val="-13"/>
          <w:sz w:val="24"/>
          <w:szCs w:val="24"/>
        </w:rPr>
        <w:t xml:space="preserve"> </w:t>
      </w:r>
      <w:r w:rsidRPr="00B55A9E">
        <w:rPr>
          <w:rFonts w:ascii="Bookman Old Style" w:hAnsi="Bookman Old Style"/>
          <w:sz w:val="24"/>
          <w:szCs w:val="24"/>
        </w:rPr>
        <w:t>dilaksanakan</w:t>
      </w:r>
      <w:r w:rsidRPr="00B55A9E">
        <w:rPr>
          <w:rFonts w:ascii="Bookman Old Style" w:hAnsi="Bookman Old Style"/>
          <w:spacing w:val="-14"/>
          <w:sz w:val="24"/>
          <w:szCs w:val="24"/>
        </w:rPr>
        <w:t xml:space="preserve"> </w:t>
      </w:r>
      <w:r w:rsidRPr="00B55A9E">
        <w:rPr>
          <w:rFonts w:ascii="Bookman Old Style" w:hAnsi="Bookman Old Style"/>
          <w:sz w:val="24"/>
          <w:szCs w:val="24"/>
        </w:rPr>
        <w:t>oleh</w:t>
      </w:r>
      <w:r w:rsidRPr="00B55A9E">
        <w:rPr>
          <w:rFonts w:ascii="Bookman Old Style" w:hAnsi="Bookman Old Style"/>
          <w:spacing w:val="-14"/>
          <w:sz w:val="24"/>
          <w:szCs w:val="24"/>
        </w:rPr>
        <w:t xml:space="preserve"> </w:t>
      </w:r>
      <w:r w:rsidRPr="00B55A9E">
        <w:rPr>
          <w:rFonts w:ascii="Bookman Old Style" w:hAnsi="Bookman Old Style"/>
          <w:sz w:val="24"/>
          <w:szCs w:val="24"/>
        </w:rPr>
        <w:t>Inspektorat</w:t>
      </w:r>
      <w:r w:rsidRPr="00B55A9E">
        <w:rPr>
          <w:rFonts w:ascii="Bookman Old Style" w:hAnsi="Bookman Old Style"/>
          <w:spacing w:val="-14"/>
          <w:sz w:val="24"/>
          <w:szCs w:val="24"/>
        </w:rPr>
        <w:t xml:space="preserve"> </w:t>
      </w:r>
      <w:r w:rsidRPr="00B55A9E">
        <w:rPr>
          <w:rFonts w:ascii="Bookman Old Style" w:hAnsi="Bookman Old Style"/>
          <w:sz w:val="24"/>
          <w:szCs w:val="24"/>
        </w:rPr>
        <w:t>Kabupaten Rembang.</w:t>
      </w:r>
      <w:r w:rsidRPr="00B55A9E">
        <w:rPr>
          <w:rFonts w:ascii="Bookman Old Style" w:hAnsi="Bookman Old Style"/>
          <w:spacing w:val="-15"/>
          <w:sz w:val="24"/>
          <w:szCs w:val="24"/>
        </w:rPr>
        <w:t xml:space="preserve"> </w:t>
      </w:r>
      <w:r w:rsidRPr="00B55A9E">
        <w:rPr>
          <w:rFonts w:ascii="Bookman Old Style" w:hAnsi="Bookman Old Style"/>
          <w:sz w:val="24"/>
          <w:szCs w:val="24"/>
        </w:rPr>
        <w:t>Begitu</w:t>
      </w:r>
      <w:r w:rsidRPr="00B55A9E">
        <w:rPr>
          <w:rFonts w:ascii="Bookman Old Style" w:hAnsi="Bookman Old Style"/>
          <w:spacing w:val="-14"/>
          <w:sz w:val="24"/>
          <w:szCs w:val="24"/>
        </w:rPr>
        <w:t xml:space="preserve"> </w:t>
      </w:r>
      <w:r w:rsidRPr="00B55A9E">
        <w:rPr>
          <w:rFonts w:ascii="Bookman Old Style" w:hAnsi="Bookman Old Style"/>
          <w:sz w:val="24"/>
          <w:szCs w:val="24"/>
        </w:rPr>
        <w:t>pula</w:t>
      </w:r>
      <w:r w:rsidRPr="00B55A9E">
        <w:rPr>
          <w:rFonts w:ascii="Bookman Old Style" w:hAnsi="Bookman Old Style"/>
          <w:spacing w:val="-14"/>
          <w:sz w:val="24"/>
          <w:szCs w:val="24"/>
        </w:rPr>
        <w:t xml:space="preserve"> </w:t>
      </w:r>
      <w:r w:rsidRPr="00B55A9E">
        <w:rPr>
          <w:rFonts w:ascii="Bookman Old Style" w:hAnsi="Bookman Old Style"/>
          <w:sz w:val="24"/>
          <w:szCs w:val="24"/>
        </w:rPr>
        <w:t>dalam penyusunan DPPA dimungkinkan terjadinya perubahan berdasarkan hasil pembahasan bersama DPRD Kabupaten Rembang.</w:t>
      </w:r>
    </w:p>
    <w:p w:rsidR="00684649" w:rsidRPr="00B55A9E" w:rsidRDefault="00684649" w:rsidP="00684649">
      <w:pPr>
        <w:pStyle w:val="BodyText"/>
        <w:spacing w:before="6"/>
        <w:rPr>
          <w:sz w:val="24"/>
          <w:szCs w:val="24"/>
        </w:rPr>
      </w:pPr>
    </w:p>
    <w:p w:rsidR="00684649" w:rsidRPr="00B55A9E" w:rsidRDefault="00684649" w:rsidP="00684649">
      <w:pPr>
        <w:pStyle w:val="ListParagraph"/>
        <w:widowControl w:val="0"/>
        <w:numPr>
          <w:ilvl w:val="1"/>
          <w:numId w:val="14"/>
        </w:numPr>
        <w:tabs>
          <w:tab w:val="left" w:pos="2156"/>
        </w:tabs>
        <w:autoSpaceDE w:val="0"/>
        <w:autoSpaceDN w:val="0"/>
        <w:spacing w:before="1" w:after="0" w:line="240" w:lineRule="auto"/>
        <w:ind w:left="1985"/>
        <w:jc w:val="both"/>
        <w:rPr>
          <w:rFonts w:ascii="Bookman Old Style" w:hAnsi="Bookman Old Style"/>
          <w:b/>
          <w:sz w:val="24"/>
          <w:szCs w:val="24"/>
        </w:rPr>
      </w:pPr>
      <w:r w:rsidRPr="00B55A9E">
        <w:rPr>
          <w:rFonts w:ascii="Bookman Old Style" w:hAnsi="Bookman Old Style"/>
          <w:b/>
          <w:sz w:val="24"/>
          <w:szCs w:val="24"/>
        </w:rPr>
        <w:t>Rencana</w:t>
      </w:r>
      <w:r w:rsidRPr="00B55A9E">
        <w:rPr>
          <w:rFonts w:ascii="Bookman Old Style" w:hAnsi="Bookman Old Style"/>
          <w:b/>
          <w:spacing w:val="-40"/>
          <w:sz w:val="24"/>
          <w:szCs w:val="24"/>
        </w:rPr>
        <w:t xml:space="preserve"> </w:t>
      </w:r>
      <w:r w:rsidRPr="00B55A9E">
        <w:rPr>
          <w:rFonts w:ascii="Bookman Old Style" w:hAnsi="Bookman Old Style"/>
          <w:b/>
          <w:sz w:val="24"/>
          <w:szCs w:val="24"/>
        </w:rPr>
        <w:t>Tindak</w:t>
      </w:r>
      <w:r w:rsidRPr="00B55A9E">
        <w:rPr>
          <w:rFonts w:ascii="Bookman Old Style" w:hAnsi="Bookman Old Style"/>
          <w:b/>
          <w:spacing w:val="-39"/>
          <w:sz w:val="24"/>
          <w:szCs w:val="24"/>
        </w:rPr>
        <w:t xml:space="preserve"> </w:t>
      </w:r>
      <w:r w:rsidRPr="00B55A9E">
        <w:rPr>
          <w:rFonts w:ascii="Bookman Old Style" w:hAnsi="Bookman Old Style"/>
          <w:b/>
          <w:sz w:val="24"/>
          <w:szCs w:val="24"/>
        </w:rPr>
        <w:t>Lanjut</w:t>
      </w:r>
    </w:p>
    <w:p w:rsidR="00684649" w:rsidRDefault="00684649" w:rsidP="00854FC8">
      <w:pPr>
        <w:pStyle w:val="BodyText"/>
        <w:ind w:left="2250" w:right="1270" w:firstLine="540"/>
        <w:jc w:val="both"/>
        <w:rPr>
          <w:sz w:val="24"/>
          <w:szCs w:val="24"/>
        </w:rPr>
      </w:pPr>
      <w:r w:rsidRPr="00B55A9E">
        <w:rPr>
          <w:sz w:val="24"/>
          <w:szCs w:val="24"/>
        </w:rPr>
        <w:t xml:space="preserve">Sebagai tindak lanjut dari penyusunan dokumen Perubahan Renja </w:t>
      </w:r>
      <w:r w:rsidR="00865C75">
        <w:rPr>
          <w:sz w:val="24"/>
          <w:szCs w:val="24"/>
        </w:rPr>
        <w:t>Kecamatan Rembang</w:t>
      </w:r>
      <w:r w:rsidRPr="00B55A9E">
        <w:rPr>
          <w:sz w:val="24"/>
          <w:szCs w:val="24"/>
        </w:rPr>
        <w:t xml:space="preserve"> </w:t>
      </w:r>
      <w:r w:rsidR="00B55A9E" w:rsidRPr="00B55A9E">
        <w:rPr>
          <w:sz w:val="24"/>
          <w:szCs w:val="24"/>
        </w:rPr>
        <w:t>Kabupaten Rembang</w:t>
      </w:r>
      <w:r w:rsidRPr="00B55A9E">
        <w:rPr>
          <w:sz w:val="24"/>
          <w:szCs w:val="24"/>
        </w:rPr>
        <w:t xml:space="preserve"> Tahun </w:t>
      </w:r>
      <w:r w:rsidR="0049710F">
        <w:rPr>
          <w:sz w:val="24"/>
          <w:szCs w:val="24"/>
        </w:rPr>
        <w:t>2021</w:t>
      </w:r>
      <w:r w:rsidRPr="00B55A9E">
        <w:rPr>
          <w:sz w:val="24"/>
          <w:szCs w:val="24"/>
        </w:rPr>
        <w:t xml:space="preserve"> ini adalah akan dilakukan pengendalian dan evaluasi terhadap hasil</w:t>
      </w:r>
      <w:r w:rsidRPr="00B55A9E">
        <w:rPr>
          <w:spacing w:val="-17"/>
          <w:sz w:val="24"/>
          <w:szCs w:val="24"/>
        </w:rPr>
        <w:t xml:space="preserve"> </w:t>
      </w:r>
      <w:r w:rsidRPr="00B55A9E">
        <w:rPr>
          <w:sz w:val="24"/>
          <w:szCs w:val="24"/>
        </w:rPr>
        <w:t>pelaksanaan</w:t>
      </w:r>
      <w:r w:rsidRPr="00B55A9E">
        <w:rPr>
          <w:spacing w:val="-16"/>
          <w:sz w:val="24"/>
          <w:szCs w:val="24"/>
        </w:rPr>
        <w:t xml:space="preserve"> </w:t>
      </w:r>
      <w:r w:rsidRPr="00B55A9E">
        <w:rPr>
          <w:sz w:val="24"/>
          <w:szCs w:val="24"/>
        </w:rPr>
        <w:t>dokumen</w:t>
      </w:r>
      <w:r w:rsidRPr="00B55A9E">
        <w:rPr>
          <w:spacing w:val="-14"/>
          <w:sz w:val="24"/>
          <w:szCs w:val="24"/>
        </w:rPr>
        <w:t xml:space="preserve"> </w:t>
      </w:r>
      <w:r w:rsidRPr="00B55A9E">
        <w:rPr>
          <w:sz w:val="24"/>
          <w:szCs w:val="24"/>
        </w:rPr>
        <w:t>Perubahan</w:t>
      </w:r>
      <w:r w:rsidRPr="00B55A9E">
        <w:rPr>
          <w:spacing w:val="-17"/>
          <w:sz w:val="24"/>
          <w:szCs w:val="24"/>
        </w:rPr>
        <w:t xml:space="preserve"> </w:t>
      </w:r>
      <w:r w:rsidRPr="00B55A9E">
        <w:rPr>
          <w:sz w:val="24"/>
          <w:szCs w:val="24"/>
        </w:rPr>
        <w:t>Renja</w:t>
      </w:r>
      <w:r w:rsidRPr="00B55A9E">
        <w:rPr>
          <w:spacing w:val="-16"/>
          <w:sz w:val="24"/>
          <w:szCs w:val="24"/>
        </w:rPr>
        <w:t xml:space="preserve"> </w:t>
      </w:r>
      <w:r w:rsidR="00B55A9E" w:rsidRPr="00B55A9E">
        <w:rPr>
          <w:sz w:val="24"/>
          <w:szCs w:val="24"/>
        </w:rPr>
        <w:t xml:space="preserve">Kabupaten Rembang </w:t>
      </w:r>
      <w:r w:rsidRPr="00B55A9E">
        <w:rPr>
          <w:sz w:val="24"/>
          <w:szCs w:val="24"/>
        </w:rPr>
        <w:t>Tahun</w:t>
      </w:r>
      <w:r w:rsidRPr="00B55A9E">
        <w:rPr>
          <w:spacing w:val="-17"/>
          <w:sz w:val="24"/>
          <w:szCs w:val="24"/>
        </w:rPr>
        <w:t xml:space="preserve"> </w:t>
      </w:r>
      <w:r w:rsidR="0049710F">
        <w:rPr>
          <w:sz w:val="24"/>
          <w:szCs w:val="24"/>
        </w:rPr>
        <w:t>2021</w:t>
      </w:r>
      <w:r w:rsidRPr="00B55A9E">
        <w:rPr>
          <w:spacing w:val="-17"/>
          <w:sz w:val="24"/>
          <w:szCs w:val="24"/>
        </w:rPr>
        <w:t xml:space="preserve"> </w:t>
      </w:r>
      <w:r w:rsidRPr="00B55A9E">
        <w:rPr>
          <w:sz w:val="24"/>
          <w:szCs w:val="24"/>
        </w:rPr>
        <w:t>pada triwulan tiga dan triwulan empat tahun</w:t>
      </w:r>
      <w:r w:rsidRPr="00B55A9E">
        <w:rPr>
          <w:spacing w:val="-22"/>
          <w:sz w:val="24"/>
          <w:szCs w:val="24"/>
        </w:rPr>
        <w:t xml:space="preserve"> </w:t>
      </w:r>
      <w:r w:rsidR="0049710F">
        <w:rPr>
          <w:sz w:val="24"/>
          <w:szCs w:val="24"/>
        </w:rPr>
        <w:t>2021</w:t>
      </w:r>
      <w:r w:rsidR="00D10E66">
        <w:rPr>
          <w:sz w:val="24"/>
          <w:szCs w:val="24"/>
        </w:rPr>
        <w:t>.</w:t>
      </w:r>
    </w:p>
    <w:p w:rsidR="00D10E66" w:rsidRPr="00B55A9E" w:rsidRDefault="00D10E66" w:rsidP="0019322E">
      <w:pPr>
        <w:pStyle w:val="BodyText"/>
        <w:spacing w:before="49" w:line="285" w:lineRule="auto"/>
        <w:ind w:right="1268"/>
        <w:jc w:val="both"/>
        <w:rPr>
          <w:sz w:val="24"/>
          <w:szCs w:val="24"/>
        </w:rPr>
        <w:sectPr w:rsidR="00D10E66" w:rsidRPr="00B55A9E" w:rsidSect="00BA18B6">
          <w:footerReference w:type="default" r:id="rId15"/>
          <w:pgSz w:w="11907" w:h="18711" w:code="10000"/>
          <w:pgMar w:top="1160" w:right="0" w:bottom="1600" w:left="0" w:header="0" w:footer="1134" w:gutter="0"/>
          <w:pgNumType w:start="27"/>
          <w:cols w:space="720"/>
          <w:docGrid w:linePitch="299"/>
        </w:sectPr>
      </w:pPr>
    </w:p>
    <w:p w:rsidR="00684649" w:rsidRPr="00B55A9E" w:rsidRDefault="00684649" w:rsidP="00854FC8">
      <w:pPr>
        <w:pStyle w:val="BodyText"/>
        <w:spacing w:before="92" w:line="283" w:lineRule="auto"/>
        <w:ind w:left="900" w:right="6"/>
        <w:jc w:val="both"/>
        <w:rPr>
          <w:sz w:val="24"/>
          <w:szCs w:val="24"/>
        </w:rPr>
      </w:pPr>
      <w:r w:rsidRPr="00B55A9E">
        <w:rPr>
          <w:sz w:val="24"/>
          <w:szCs w:val="24"/>
        </w:rPr>
        <w:t xml:space="preserve">Selanjutnya program dan kegiatan pada Perubahan Renja </w:t>
      </w:r>
      <w:r w:rsidR="00865C75">
        <w:rPr>
          <w:sz w:val="24"/>
          <w:szCs w:val="24"/>
        </w:rPr>
        <w:t>Kecamatan Rembang</w:t>
      </w:r>
      <w:r w:rsidRPr="00B55A9E">
        <w:rPr>
          <w:sz w:val="24"/>
          <w:szCs w:val="24"/>
        </w:rPr>
        <w:t xml:space="preserve"> </w:t>
      </w:r>
      <w:r w:rsidR="00B55A9E" w:rsidRPr="00B55A9E">
        <w:rPr>
          <w:sz w:val="24"/>
          <w:szCs w:val="24"/>
        </w:rPr>
        <w:t xml:space="preserve">Kabupaten Rembang </w:t>
      </w:r>
      <w:r w:rsidRPr="00B55A9E">
        <w:rPr>
          <w:sz w:val="24"/>
          <w:szCs w:val="24"/>
        </w:rPr>
        <w:t xml:space="preserve">Tahun </w:t>
      </w:r>
      <w:r w:rsidR="0049710F">
        <w:rPr>
          <w:sz w:val="24"/>
          <w:szCs w:val="24"/>
        </w:rPr>
        <w:t>2021</w:t>
      </w:r>
      <w:r w:rsidRPr="00B55A9E">
        <w:rPr>
          <w:sz w:val="24"/>
          <w:szCs w:val="24"/>
        </w:rPr>
        <w:t xml:space="preserve"> ini </w:t>
      </w:r>
      <w:proofErr w:type="gramStart"/>
      <w:r w:rsidRPr="00B55A9E">
        <w:rPr>
          <w:sz w:val="24"/>
          <w:szCs w:val="24"/>
        </w:rPr>
        <w:t>akan</w:t>
      </w:r>
      <w:proofErr w:type="gramEnd"/>
      <w:r w:rsidRPr="00B55A9E">
        <w:rPr>
          <w:sz w:val="24"/>
          <w:szCs w:val="24"/>
        </w:rPr>
        <w:t xml:space="preserve"> dilaksanakan secara sinergis dan berkesinambungan. Keberhasilan pelaksanaan Perubahan Renja ini tidak terlepas dari peran dan tanggung jawab seluruh pegawai</w:t>
      </w:r>
      <w:r w:rsidRPr="00B55A9E">
        <w:rPr>
          <w:spacing w:val="-25"/>
          <w:sz w:val="24"/>
          <w:szCs w:val="24"/>
        </w:rPr>
        <w:t xml:space="preserve"> </w:t>
      </w:r>
      <w:r w:rsidR="00865C75">
        <w:rPr>
          <w:sz w:val="24"/>
          <w:szCs w:val="24"/>
        </w:rPr>
        <w:t>Kecamatan Rembang</w:t>
      </w:r>
      <w:r w:rsidRPr="00B55A9E">
        <w:rPr>
          <w:spacing w:val="-25"/>
          <w:sz w:val="24"/>
          <w:szCs w:val="24"/>
        </w:rPr>
        <w:t xml:space="preserve"> </w:t>
      </w:r>
      <w:r w:rsidR="00B55A9E" w:rsidRPr="00B55A9E">
        <w:rPr>
          <w:sz w:val="24"/>
          <w:szCs w:val="24"/>
        </w:rPr>
        <w:t>Kabupaten Rembang</w:t>
      </w:r>
      <w:r w:rsidRPr="00B55A9E">
        <w:rPr>
          <w:sz w:val="24"/>
          <w:szCs w:val="24"/>
        </w:rPr>
        <w:t>,</w:t>
      </w:r>
      <w:r w:rsidRPr="00B55A9E">
        <w:rPr>
          <w:spacing w:val="-26"/>
          <w:sz w:val="24"/>
          <w:szCs w:val="24"/>
        </w:rPr>
        <w:t xml:space="preserve"> </w:t>
      </w:r>
      <w:r w:rsidRPr="00B55A9E">
        <w:rPr>
          <w:sz w:val="24"/>
          <w:szCs w:val="24"/>
        </w:rPr>
        <w:t>dengan</w:t>
      </w:r>
      <w:r w:rsidRPr="00B55A9E">
        <w:rPr>
          <w:spacing w:val="-24"/>
          <w:sz w:val="24"/>
          <w:szCs w:val="24"/>
        </w:rPr>
        <w:t xml:space="preserve"> </w:t>
      </w:r>
      <w:r w:rsidRPr="00B55A9E">
        <w:rPr>
          <w:sz w:val="24"/>
          <w:szCs w:val="24"/>
        </w:rPr>
        <w:t>melibatkan</w:t>
      </w:r>
      <w:r w:rsidRPr="00B55A9E">
        <w:rPr>
          <w:spacing w:val="-24"/>
          <w:sz w:val="24"/>
          <w:szCs w:val="24"/>
        </w:rPr>
        <w:t xml:space="preserve"> </w:t>
      </w:r>
      <w:r w:rsidRPr="00B55A9E">
        <w:rPr>
          <w:sz w:val="24"/>
          <w:szCs w:val="24"/>
        </w:rPr>
        <w:t>partisipasi</w:t>
      </w:r>
      <w:r w:rsidRPr="00B55A9E">
        <w:rPr>
          <w:spacing w:val="-25"/>
          <w:sz w:val="24"/>
          <w:szCs w:val="24"/>
        </w:rPr>
        <w:t xml:space="preserve"> </w:t>
      </w:r>
      <w:r w:rsidRPr="00B55A9E">
        <w:rPr>
          <w:sz w:val="24"/>
          <w:szCs w:val="24"/>
        </w:rPr>
        <w:t>serta</w:t>
      </w:r>
      <w:r w:rsidRPr="00B55A9E">
        <w:rPr>
          <w:spacing w:val="-25"/>
          <w:sz w:val="24"/>
          <w:szCs w:val="24"/>
        </w:rPr>
        <w:t xml:space="preserve"> </w:t>
      </w:r>
      <w:r w:rsidRPr="00B55A9E">
        <w:rPr>
          <w:sz w:val="24"/>
          <w:szCs w:val="24"/>
        </w:rPr>
        <w:t>peran</w:t>
      </w:r>
      <w:r w:rsidRPr="00B55A9E">
        <w:rPr>
          <w:spacing w:val="-24"/>
          <w:sz w:val="24"/>
          <w:szCs w:val="24"/>
        </w:rPr>
        <w:t xml:space="preserve"> </w:t>
      </w:r>
      <w:r w:rsidRPr="00B55A9E">
        <w:rPr>
          <w:sz w:val="24"/>
          <w:szCs w:val="24"/>
        </w:rPr>
        <w:t>aktif</w:t>
      </w:r>
      <w:r w:rsidRPr="00B55A9E">
        <w:rPr>
          <w:spacing w:val="-24"/>
          <w:sz w:val="24"/>
          <w:szCs w:val="24"/>
        </w:rPr>
        <w:t xml:space="preserve"> </w:t>
      </w:r>
      <w:r w:rsidRPr="00B55A9E">
        <w:rPr>
          <w:sz w:val="24"/>
          <w:szCs w:val="24"/>
        </w:rPr>
        <w:t xml:space="preserve">masyarakat dan </w:t>
      </w:r>
      <w:r w:rsidRPr="00B55A9E">
        <w:rPr>
          <w:i/>
          <w:sz w:val="24"/>
          <w:szCs w:val="24"/>
        </w:rPr>
        <w:t xml:space="preserve">stakeholder </w:t>
      </w:r>
      <w:r w:rsidRPr="00B55A9E">
        <w:rPr>
          <w:sz w:val="24"/>
          <w:szCs w:val="24"/>
        </w:rPr>
        <w:t xml:space="preserve">pembangunan di </w:t>
      </w:r>
      <w:r w:rsidR="00B55A9E" w:rsidRPr="00B55A9E">
        <w:rPr>
          <w:sz w:val="24"/>
          <w:szCs w:val="24"/>
        </w:rPr>
        <w:t>Kabupaten Rembang</w:t>
      </w:r>
      <w:r w:rsidRPr="00B55A9E">
        <w:rPr>
          <w:sz w:val="24"/>
          <w:szCs w:val="24"/>
        </w:rPr>
        <w:t>.</w:t>
      </w:r>
    </w:p>
    <w:p w:rsidR="00684649" w:rsidRPr="00B55A9E" w:rsidRDefault="00684649" w:rsidP="00854FC8">
      <w:pPr>
        <w:pStyle w:val="BodyText"/>
        <w:spacing w:line="285" w:lineRule="auto"/>
        <w:ind w:left="990" w:right="6" w:firstLine="360"/>
        <w:jc w:val="both"/>
        <w:rPr>
          <w:sz w:val="24"/>
          <w:szCs w:val="24"/>
        </w:rPr>
      </w:pPr>
      <w:r w:rsidRPr="00B55A9E">
        <w:rPr>
          <w:sz w:val="24"/>
          <w:szCs w:val="24"/>
        </w:rPr>
        <w:t xml:space="preserve">Dengan disusunnya Perubahan Renja </w:t>
      </w:r>
      <w:r w:rsidR="00865C75">
        <w:rPr>
          <w:sz w:val="24"/>
          <w:szCs w:val="24"/>
        </w:rPr>
        <w:t>Kecamatan Rembang</w:t>
      </w:r>
      <w:r w:rsidRPr="00B55A9E">
        <w:rPr>
          <w:sz w:val="24"/>
          <w:szCs w:val="24"/>
        </w:rPr>
        <w:t xml:space="preserve"> </w:t>
      </w:r>
      <w:r w:rsidR="00B55A9E" w:rsidRPr="00B55A9E">
        <w:rPr>
          <w:sz w:val="24"/>
          <w:szCs w:val="24"/>
        </w:rPr>
        <w:t xml:space="preserve">Kabupaten Rembang </w:t>
      </w:r>
      <w:r w:rsidRPr="00B55A9E">
        <w:rPr>
          <w:sz w:val="24"/>
          <w:szCs w:val="24"/>
        </w:rPr>
        <w:t xml:space="preserve">Tahun </w:t>
      </w:r>
      <w:r w:rsidR="0049710F">
        <w:rPr>
          <w:sz w:val="24"/>
          <w:szCs w:val="24"/>
        </w:rPr>
        <w:t>2021</w:t>
      </w:r>
      <w:r w:rsidRPr="00B55A9E">
        <w:rPr>
          <w:sz w:val="24"/>
          <w:szCs w:val="24"/>
        </w:rPr>
        <w:t xml:space="preserve"> ini diharapkan</w:t>
      </w:r>
      <w:r w:rsidRPr="00B55A9E">
        <w:rPr>
          <w:spacing w:val="-8"/>
          <w:sz w:val="24"/>
          <w:szCs w:val="24"/>
        </w:rPr>
        <w:t xml:space="preserve"> </w:t>
      </w:r>
      <w:r w:rsidRPr="00B55A9E">
        <w:rPr>
          <w:sz w:val="24"/>
          <w:szCs w:val="24"/>
        </w:rPr>
        <w:t>dapat</w:t>
      </w:r>
      <w:r w:rsidRPr="00B55A9E">
        <w:rPr>
          <w:spacing w:val="-8"/>
          <w:sz w:val="24"/>
          <w:szCs w:val="24"/>
        </w:rPr>
        <w:t xml:space="preserve"> </w:t>
      </w:r>
      <w:r w:rsidRPr="00B55A9E">
        <w:rPr>
          <w:sz w:val="24"/>
          <w:szCs w:val="24"/>
        </w:rPr>
        <w:t>terwujud</w:t>
      </w:r>
      <w:r w:rsidRPr="00B55A9E">
        <w:rPr>
          <w:spacing w:val="-8"/>
          <w:sz w:val="24"/>
          <w:szCs w:val="24"/>
        </w:rPr>
        <w:t xml:space="preserve"> </w:t>
      </w:r>
      <w:r w:rsidRPr="00B55A9E">
        <w:rPr>
          <w:sz w:val="24"/>
          <w:szCs w:val="24"/>
        </w:rPr>
        <w:t>keterkaitan</w:t>
      </w:r>
      <w:r w:rsidRPr="00B55A9E">
        <w:rPr>
          <w:spacing w:val="-7"/>
          <w:sz w:val="24"/>
          <w:szCs w:val="24"/>
        </w:rPr>
        <w:t xml:space="preserve"> </w:t>
      </w:r>
      <w:r w:rsidRPr="00B55A9E">
        <w:rPr>
          <w:sz w:val="24"/>
          <w:szCs w:val="24"/>
        </w:rPr>
        <w:t>dan</w:t>
      </w:r>
      <w:r w:rsidRPr="00B55A9E">
        <w:rPr>
          <w:spacing w:val="-6"/>
          <w:sz w:val="24"/>
          <w:szCs w:val="24"/>
        </w:rPr>
        <w:t xml:space="preserve"> </w:t>
      </w:r>
      <w:r w:rsidRPr="00B55A9E">
        <w:rPr>
          <w:sz w:val="24"/>
          <w:szCs w:val="24"/>
        </w:rPr>
        <w:t>konsistensi</w:t>
      </w:r>
      <w:r w:rsidRPr="00B55A9E">
        <w:rPr>
          <w:spacing w:val="-10"/>
          <w:sz w:val="24"/>
          <w:szCs w:val="24"/>
        </w:rPr>
        <w:t xml:space="preserve"> </w:t>
      </w:r>
      <w:r w:rsidRPr="00B55A9E">
        <w:rPr>
          <w:sz w:val="24"/>
          <w:szCs w:val="24"/>
        </w:rPr>
        <w:t>antara</w:t>
      </w:r>
      <w:r w:rsidRPr="00B55A9E">
        <w:rPr>
          <w:spacing w:val="-6"/>
          <w:sz w:val="24"/>
          <w:szCs w:val="24"/>
        </w:rPr>
        <w:t xml:space="preserve"> </w:t>
      </w:r>
      <w:r w:rsidRPr="00B55A9E">
        <w:rPr>
          <w:sz w:val="24"/>
          <w:szCs w:val="24"/>
        </w:rPr>
        <w:t>perencanaan,</w:t>
      </w:r>
      <w:r w:rsidRPr="00B55A9E">
        <w:rPr>
          <w:spacing w:val="-8"/>
          <w:sz w:val="24"/>
          <w:szCs w:val="24"/>
        </w:rPr>
        <w:t xml:space="preserve"> </w:t>
      </w:r>
      <w:r w:rsidRPr="00B55A9E">
        <w:rPr>
          <w:sz w:val="24"/>
          <w:szCs w:val="24"/>
        </w:rPr>
        <w:t>penganggaran, serta</w:t>
      </w:r>
      <w:r w:rsidRPr="00B55A9E">
        <w:rPr>
          <w:spacing w:val="-19"/>
          <w:sz w:val="24"/>
          <w:szCs w:val="24"/>
        </w:rPr>
        <w:t xml:space="preserve"> </w:t>
      </w:r>
      <w:r w:rsidRPr="00B55A9E">
        <w:rPr>
          <w:sz w:val="24"/>
          <w:szCs w:val="24"/>
        </w:rPr>
        <w:t>pelaksanaan</w:t>
      </w:r>
      <w:r w:rsidRPr="00B55A9E">
        <w:rPr>
          <w:spacing w:val="-19"/>
          <w:sz w:val="24"/>
          <w:szCs w:val="24"/>
        </w:rPr>
        <w:t xml:space="preserve"> </w:t>
      </w:r>
      <w:r w:rsidRPr="00B55A9E">
        <w:rPr>
          <w:sz w:val="24"/>
          <w:szCs w:val="24"/>
        </w:rPr>
        <w:t>program</w:t>
      </w:r>
      <w:r w:rsidRPr="00B55A9E">
        <w:rPr>
          <w:spacing w:val="-19"/>
          <w:sz w:val="24"/>
          <w:szCs w:val="24"/>
        </w:rPr>
        <w:t xml:space="preserve"> </w:t>
      </w:r>
      <w:r w:rsidRPr="00B55A9E">
        <w:rPr>
          <w:sz w:val="24"/>
          <w:szCs w:val="24"/>
        </w:rPr>
        <w:t>dan</w:t>
      </w:r>
      <w:r w:rsidRPr="00B55A9E">
        <w:rPr>
          <w:spacing w:val="-20"/>
          <w:sz w:val="24"/>
          <w:szCs w:val="24"/>
        </w:rPr>
        <w:t xml:space="preserve"> </w:t>
      </w:r>
      <w:r w:rsidRPr="00B55A9E">
        <w:rPr>
          <w:sz w:val="24"/>
          <w:szCs w:val="24"/>
        </w:rPr>
        <w:t>kegiatan</w:t>
      </w:r>
      <w:r w:rsidRPr="00B55A9E">
        <w:rPr>
          <w:spacing w:val="-18"/>
          <w:sz w:val="24"/>
          <w:szCs w:val="24"/>
        </w:rPr>
        <w:t xml:space="preserve"> </w:t>
      </w:r>
      <w:r w:rsidRPr="00B55A9E">
        <w:rPr>
          <w:sz w:val="24"/>
          <w:szCs w:val="24"/>
        </w:rPr>
        <w:t>pembangunan.</w:t>
      </w:r>
      <w:r w:rsidRPr="00B55A9E">
        <w:rPr>
          <w:spacing w:val="-20"/>
          <w:sz w:val="24"/>
          <w:szCs w:val="24"/>
        </w:rPr>
        <w:t xml:space="preserve"> </w:t>
      </w:r>
      <w:r w:rsidRPr="00B55A9E">
        <w:rPr>
          <w:sz w:val="24"/>
          <w:szCs w:val="24"/>
        </w:rPr>
        <w:t>Perubahan</w:t>
      </w:r>
      <w:r w:rsidRPr="00B55A9E">
        <w:rPr>
          <w:spacing w:val="-19"/>
          <w:sz w:val="24"/>
          <w:szCs w:val="24"/>
        </w:rPr>
        <w:t xml:space="preserve"> </w:t>
      </w:r>
      <w:r w:rsidRPr="00B55A9E">
        <w:rPr>
          <w:sz w:val="24"/>
          <w:szCs w:val="24"/>
        </w:rPr>
        <w:t>Renja</w:t>
      </w:r>
      <w:r w:rsidRPr="00B55A9E">
        <w:rPr>
          <w:spacing w:val="-21"/>
          <w:sz w:val="24"/>
          <w:szCs w:val="24"/>
        </w:rPr>
        <w:t xml:space="preserve"> </w:t>
      </w:r>
      <w:r w:rsidRPr="00B55A9E">
        <w:rPr>
          <w:sz w:val="24"/>
          <w:szCs w:val="24"/>
        </w:rPr>
        <w:t>ini</w:t>
      </w:r>
      <w:r w:rsidRPr="00B55A9E">
        <w:rPr>
          <w:spacing w:val="-19"/>
          <w:sz w:val="24"/>
          <w:szCs w:val="24"/>
        </w:rPr>
        <w:t xml:space="preserve"> </w:t>
      </w:r>
      <w:r w:rsidRPr="00B55A9E">
        <w:rPr>
          <w:sz w:val="24"/>
          <w:szCs w:val="24"/>
        </w:rPr>
        <w:t>juga</w:t>
      </w:r>
      <w:r w:rsidRPr="00B55A9E">
        <w:rPr>
          <w:spacing w:val="-17"/>
          <w:sz w:val="24"/>
          <w:szCs w:val="24"/>
        </w:rPr>
        <w:t xml:space="preserve"> </w:t>
      </w:r>
      <w:r w:rsidRPr="00B55A9E">
        <w:rPr>
          <w:sz w:val="24"/>
          <w:szCs w:val="24"/>
        </w:rPr>
        <w:t>diharapkan dapat menjadi acuan / pedoman dalam melaksanakan tugas pokok dan fungsi sekaligus sebagai</w:t>
      </w:r>
      <w:r w:rsidRPr="00B55A9E">
        <w:rPr>
          <w:spacing w:val="-22"/>
          <w:sz w:val="24"/>
          <w:szCs w:val="24"/>
        </w:rPr>
        <w:t xml:space="preserve"> </w:t>
      </w:r>
      <w:r w:rsidRPr="00B55A9E">
        <w:rPr>
          <w:sz w:val="24"/>
          <w:szCs w:val="24"/>
        </w:rPr>
        <w:t>ukuran</w:t>
      </w:r>
      <w:r w:rsidRPr="00B55A9E">
        <w:rPr>
          <w:spacing w:val="-21"/>
          <w:sz w:val="24"/>
          <w:szCs w:val="24"/>
        </w:rPr>
        <w:t xml:space="preserve"> </w:t>
      </w:r>
      <w:r w:rsidRPr="00B55A9E">
        <w:rPr>
          <w:sz w:val="24"/>
          <w:szCs w:val="24"/>
        </w:rPr>
        <w:t>dari</w:t>
      </w:r>
      <w:r w:rsidRPr="00B55A9E">
        <w:rPr>
          <w:spacing w:val="-22"/>
          <w:sz w:val="24"/>
          <w:szCs w:val="24"/>
        </w:rPr>
        <w:t xml:space="preserve"> </w:t>
      </w:r>
      <w:r w:rsidRPr="00B55A9E">
        <w:rPr>
          <w:sz w:val="24"/>
          <w:szCs w:val="24"/>
        </w:rPr>
        <w:t>keberhasilan</w:t>
      </w:r>
      <w:r w:rsidRPr="00B55A9E">
        <w:rPr>
          <w:spacing w:val="-22"/>
          <w:sz w:val="24"/>
          <w:szCs w:val="24"/>
        </w:rPr>
        <w:t xml:space="preserve"> </w:t>
      </w:r>
      <w:r w:rsidRPr="00B55A9E">
        <w:rPr>
          <w:sz w:val="24"/>
          <w:szCs w:val="24"/>
        </w:rPr>
        <w:t>program</w:t>
      </w:r>
      <w:r w:rsidRPr="00B55A9E">
        <w:rPr>
          <w:spacing w:val="-23"/>
          <w:sz w:val="24"/>
          <w:szCs w:val="24"/>
        </w:rPr>
        <w:t xml:space="preserve"> </w:t>
      </w:r>
      <w:r w:rsidRPr="00B55A9E">
        <w:rPr>
          <w:sz w:val="24"/>
          <w:szCs w:val="24"/>
        </w:rPr>
        <w:t>dan</w:t>
      </w:r>
      <w:r w:rsidRPr="00B55A9E">
        <w:rPr>
          <w:spacing w:val="-21"/>
          <w:sz w:val="24"/>
          <w:szCs w:val="24"/>
        </w:rPr>
        <w:t xml:space="preserve"> </w:t>
      </w:r>
      <w:r w:rsidRPr="00B55A9E">
        <w:rPr>
          <w:sz w:val="24"/>
          <w:szCs w:val="24"/>
        </w:rPr>
        <w:t>kegiatan</w:t>
      </w:r>
      <w:r w:rsidRPr="00B55A9E">
        <w:rPr>
          <w:spacing w:val="-21"/>
          <w:sz w:val="24"/>
          <w:szCs w:val="24"/>
        </w:rPr>
        <w:t xml:space="preserve"> </w:t>
      </w:r>
      <w:r w:rsidRPr="00B55A9E">
        <w:rPr>
          <w:sz w:val="24"/>
          <w:szCs w:val="24"/>
        </w:rPr>
        <w:t>pembangunan</w:t>
      </w:r>
      <w:r w:rsidRPr="00B55A9E">
        <w:rPr>
          <w:spacing w:val="-22"/>
          <w:sz w:val="24"/>
          <w:szCs w:val="24"/>
        </w:rPr>
        <w:t xml:space="preserve"> </w:t>
      </w:r>
      <w:r w:rsidRPr="00B55A9E">
        <w:rPr>
          <w:sz w:val="24"/>
          <w:szCs w:val="24"/>
        </w:rPr>
        <w:t>yang</w:t>
      </w:r>
      <w:r w:rsidRPr="00B55A9E">
        <w:rPr>
          <w:spacing w:val="-23"/>
          <w:sz w:val="24"/>
          <w:szCs w:val="24"/>
        </w:rPr>
        <w:t xml:space="preserve"> </w:t>
      </w:r>
      <w:r w:rsidRPr="00B55A9E">
        <w:rPr>
          <w:sz w:val="24"/>
          <w:szCs w:val="24"/>
        </w:rPr>
        <w:t>dilaksanakan</w:t>
      </w:r>
      <w:r w:rsidRPr="00B55A9E">
        <w:rPr>
          <w:spacing w:val="-23"/>
          <w:sz w:val="24"/>
          <w:szCs w:val="24"/>
        </w:rPr>
        <w:t xml:space="preserve"> </w:t>
      </w:r>
      <w:r w:rsidRPr="00B55A9E">
        <w:rPr>
          <w:sz w:val="24"/>
          <w:szCs w:val="24"/>
        </w:rPr>
        <w:t xml:space="preserve">oleh </w:t>
      </w:r>
      <w:r w:rsidR="00865C75">
        <w:rPr>
          <w:sz w:val="24"/>
          <w:szCs w:val="24"/>
        </w:rPr>
        <w:t>Kecamatan Rembang</w:t>
      </w:r>
      <w:r w:rsidRPr="00B55A9E">
        <w:rPr>
          <w:sz w:val="24"/>
          <w:szCs w:val="24"/>
        </w:rPr>
        <w:t xml:space="preserve"> </w:t>
      </w:r>
      <w:r w:rsidR="00B55A9E" w:rsidRPr="00B55A9E">
        <w:rPr>
          <w:sz w:val="24"/>
          <w:szCs w:val="24"/>
        </w:rPr>
        <w:t>Kabupaten Rembang</w:t>
      </w:r>
      <w:r w:rsidRPr="00B55A9E">
        <w:rPr>
          <w:sz w:val="24"/>
          <w:szCs w:val="24"/>
        </w:rPr>
        <w:t xml:space="preserve"> pada Tahun Anggaran</w:t>
      </w:r>
      <w:r w:rsidRPr="00B55A9E">
        <w:rPr>
          <w:spacing w:val="-18"/>
          <w:sz w:val="24"/>
          <w:szCs w:val="24"/>
        </w:rPr>
        <w:t xml:space="preserve"> </w:t>
      </w:r>
      <w:r w:rsidR="0049710F">
        <w:rPr>
          <w:sz w:val="24"/>
          <w:szCs w:val="24"/>
        </w:rPr>
        <w:t>2021</w:t>
      </w:r>
      <w:r w:rsidRPr="00B55A9E">
        <w:rPr>
          <w:sz w:val="24"/>
          <w:szCs w:val="24"/>
        </w:rPr>
        <w:t>.</w:t>
      </w:r>
    </w:p>
    <w:p w:rsidR="00684649" w:rsidRPr="00B55A9E" w:rsidRDefault="00684649" w:rsidP="000E35A3">
      <w:pPr>
        <w:pStyle w:val="BodyText"/>
        <w:spacing w:before="1" w:line="276" w:lineRule="auto"/>
        <w:ind w:left="108" w:right="241" w:firstLine="852"/>
        <w:jc w:val="both"/>
        <w:rPr>
          <w:sz w:val="24"/>
          <w:szCs w:val="24"/>
        </w:rPr>
      </w:pPr>
    </w:p>
    <w:p w:rsidR="000E35A3" w:rsidRPr="00B55A9E" w:rsidRDefault="000E35A3" w:rsidP="000E35A3">
      <w:pPr>
        <w:pStyle w:val="BodyText"/>
        <w:spacing w:line="276" w:lineRule="auto"/>
        <w:rPr>
          <w:sz w:val="24"/>
          <w:szCs w:val="24"/>
        </w:rPr>
      </w:pPr>
    </w:p>
    <w:p w:rsidR="000E35A3" w:rsidRPr="00B55A9E" w:rsidRDefault="000E35A3" w:rsidP="000E35A3">
      <w:pPr>
        <w:pStyle w:val="BodyText"/>
        <w:spacing w:line="276" w:lineRule="auto"/>
        <w:rPr>
          <w:sz w:val="24"/>
          <w:szCs w:val="24"/>
        </w:rPr>
      </w:pPr>
    </w:p>
    <w:p w:rsidR="000E35A3" w:rsidRPr="00B55A9E" w:rsidRDefault="000E35A3" w:rsidP="000E35A3">
      <w:pPr>
        <w:pStyle w:val="BodyText"/>
        <w:spacing w:before="2" w:line="276" w:lineRule="auto"/>
        <w:rPr>
          <w:sz w:val="24"/>
          <w:szCs w:val="24"/>
        </w:rPr>
      </w:pPr>
    </w:p>
    <w:p w:rsidR="000E35A3" w:rsidRPr="00B55A9E" w:rsidRDefault="000E35A3" w:rsidP="00F63FEC">
      <w:pPr>
        <w:pStyle w:val="BodyText"/>
        <w:spacing w:line="276" w:lineRule="auto"/>
        <w:ind w:left="5103" w:right="-43"/>
        <w:jc w:val="center"/>
        <w:rPr>
          <w:sz w:val="24"/>
          <w:szCs w:val="24"/>
        </w:rPr>
      </w:pPr>
      <w:r w:rsidRPr="00B55A9E">
        <w:rPr>
          <w:sz w:val="24"/>
          <w:szCs w:val="24"/>
        </w:rPr>
        <w:t xml:space="preserve">Rembang, </w:t>
      </w:r>
      <w:r w:rsidR="00854FC8">
        <w:rPr>
          <w:sz w:val="24"/>
          <w:szCs w:val="24"/>
        </w:rPr>
        <w:t xml:space="preserve">   </w:t>
      </w:r>
      <w:r w:rsidR="00F63FEC">
        <w:rPr>
          <w:sz w:val="24"/>
          <w:szCs w:val="24"/>
        </w:rPr>
        <w:t xml:space="preserve"> </w:t>
      </w:r>
      <w:r w:rsidR="00EC0381">
        <w:rPr>
          <w:sz w:val="24"/>
          <w:szCs w:val="24"/>
        </w:rPr>
        <w:t>Oktober</w:t>
      </w:r>
      <w:r w:rsidR="00F63FEC">
        <w:rPr>
          <w:sz w:val="24"/>
          <w:szCs w:val="24"/>
        </w:rPr>
        <w:t xml:space="preserve"> </w:t>
      </w:r>
      <w:r w:rsidR="0049710F">
        <w:rPr>
          <w:sz w:val="24"/>
          <w:szCs w:val="24"/>
        </w:rPr>
        <w:t>2021</w:t>
      </w:r>
    </w:p>
    <w:p w:rsidR="000E35A3" w:rsidRDefault="00F63FEC" w:rsidP="00F63FEC">
      <w:pPr>
        <w:pStyle w:val="BodyText"/>
        <w:spacing w:before="128" w:line="276" w:lineRule="auto"/>
        <w:ind w:left="5103" w:right="-43"/>
        <w:jc w:val="center"/>
        <w:rPr>
          <w:sz w:val="24"/>
          <w:szCs w:val="24"/>
        </w:rPr>
      </w:pPr>
      <w:r>
        <w:rPr>
          <w:sz w:val="24"/>
          <w:szCs w:val="24"/>
        </w:rPr>
        <w:t>CAMAT</w:t>
      </w:r>
      <w:r w:rsidR="005C009D">
        <w:rPr>
          <w:sz w:val="24"/>
          <w:szCs w:val="24"/>
        </w:rPr>
        <w:t xml:space="preserve"> REMBANG</w:t>
      </w:r>
    </w:p>
    <w:p w:rsidR="00F63FEC" w:rsidRDefault="00F63FEC" w:rsidP="00F63FEC">
      <w:pPr>
        <w:pStyle w:val="BodyText"/>
        <w:spacing w:before="128" w:line="276" w:lineRule="auto"/>
        <w:ind w:left="5103" w:right="-43"/>
        <w:jc w:val="center"/>
        <w:rPr>
          <w:sz w:val="24"/>
          <w:szCs w:val="24"/>
        </w:rPr>
      </w:pPr>
    </w:p>
    <w:p w:rsidR="00F63FEC" w:rsidRDefault="00F63FEC" w:rsidP="00F63FEC">
      <w:pPr>
        <w:pStyle w:val="BodyText"/>
        <w:spacing w:before="128" w:line="276" w:lineRule="auto"/>
        <w:ind w:left="5103" w:right="-43"/>
        <w:jc w:val="center"/>
        <w:rPr>
          <w:sz w:val="24"/>
          <w:szCs w:val="24"/>
        </w:rPr>
      </w:pPr>
    </w:p>
    <w:p w:rsidR="00F63FEC" w:rsidRDefault="00F63FEC" w:rsidP="00F63FEC">
      <w:pPr>
        <w:pStyle w:val="BodyText"/>
        <w:ind w:left="5103" w:right="-45"/>
        <w:jc w:val="center"/>
        <w:rPr>
          <w:sz w:val="24"/>
          <w:szCs w:val="24"/>
          <w:u w:val="single"/>
        </w:rPr>
      </w:pPr>
      <w:r w:rsidRPr="008949C5">
        <w:rPr>
          <w:sz w:val="24"/>
          <w:szCs w:val="24"/>
          <w:u w:val="single"/>
        </w:rPr>
        <w:t>Drs. MUSTHOLIH, MM</w:t>
      </w:r>
    </w:p>
    <w:p w:rsidR="00F63FEC" w:rsidRPr="00F63FEC" w:rsidRDefault="00F63FEC" w:rsidP="00F63FEC">
      <w:pPr>
        <w:pStyle w:val="BodyText"/>
        <w:ind w:left="5103" w:right="-45"/>
        <w:jc w:val="center"/>
        <w:rPr>
          <w:sz w:val="24"/>
          <w:szCs w:val="24"/>
        </w:rPr>
      </w:pPr>
      <w:r w:rsidRPr="00F63FEC">
        <w:rPr>
          <w:sz w:val="24"/>
          <w:szCs w:val="24"/>
        </w:rPr>
        <w:t>Pembina Tingkat I</w:t>
      </w:r>
    </w:p>
    <w:p w:rsidR="00F63FEC" w:rsidRPr="008949C5" w:rsidRDefault="00F63FEC" w:rsidP="00F63FEC">
      <w:pPr>
        <w:pStyle w:val="BodyText"/>
        <w:ind w:left="5103" w:right="-45"/>
        <w:jc w:val="center"/>
        <w:rPr>
          <w:sz w:val="24"/>
          <w:szCs w:val="24"/>
        </w:rPr>
      </w:pPr>
      <w:r w:rsidRPr="00F63FEC">
        <w:rPr>
          <w:sz w:val="24"/>
          <w:szCs w:val="24"/>
        </w:rPr>
        <w:t>NIP. 19650312 199503 1 001</w:t>
      </w:r>
    </w:p>
    <w:p w:rsidR="000E35A3" w:rsidRPr="008949C5" w:rsidRDefault="000E35A3" w:rsidP="000E35A3">
      <w:pPr>
        <w:pStyle w:val="BodyText"/>
        <w:spacing w:line="276" w:lineRule="auto"/>
        <w:ind w:right="-43"/>
        <w:rPr>
          <w:sz w:val="24"/>
          <w:szCs w:val="24"/>
        </w:rPr>
      </w:pPr>
    </w:p>
    <w:p w:rsidR="000E35A3" w:rsidRPr="008949C5" w:rsidRDefault="000E35A3" w:rsidP="000E35A3">
      <w:pPr>
        <w:pStyle w:val="BodyText"/>
        <w:spacing w:line="276" w:lineRule="auto"/>
        <w:ind w:right="-43"/>
        <w:rPr>
          <w:sz w:val="24"/>
          <w:szCs w:val="24"/>
        </w:rPr>
      </w:pPr>
    </w:p>
    <w:p w:rsidR="000E35A3" w:rsidRPr="008949C5" w:rsidRDefault="000E35A3" w:rsidP="000E35A3">
      <w:pPr>
        <w:pStyle w:val="BodyText"/>
        <w:spacing w:line="276" w:lineRule="auto"/>
        <w:ind w:right="-43"/>
        <w:rPr>
          <w:sz w:val="24"/>
          <w:szCs w:val="24"/>
        </w:rPr>
      </w:pPr>
    </w:p>
    <w:p w:rsidR="000E35A3" w:rsidRPr="00B55A9E" w:rsidRDefault="000E35A3" w:rsidP="000E35A3">
      <w:pPr>
        <w:ind w:right="-43"/>
        <w:rPr>
          <w:rFonts w:ascii="Bookman Old Style" w:hAnsi="Bookman Old Style"/>
          <w:sz w:val="24"/>
          <w:szCs w:val="24"/>
        </w:rPr>
      </w:pPr>
    </w:p>
    <w:p w:rsidR="000E35A3" w:rsidRDefault="000E35A3" w:rsidP="00814CF8">
      <w:pPr>
        <w:spacing w:before="61" w:after="0"/>
        <w:ind w:right="6"/>
        <w:jc w:val="center"/>
        <w:rPr>
          <w:rFonts w:ascii="Bookman Old Style" w:hAnsi="Bookman Old Style"/>
        </w:rPr>
      </w:pPr>
    </w:p>
    <w:p w:rsidR="00BA18B6" w:rsidRDefault="00BA18B6" w:rsidP="00814CF8">
      <w:pPr>
        <w:spacing w:before="61" w:after="0"/>
        <w:ind w:right="6"/>
        <w:jc w:val="center"/>
        <w:rPr>
          <w:rFonts w:ascii="Bookman Old Style" w:hAnsi="Bookman Old Style"/>
        </w:rPr>
      </w:pPr>
    </w:p>
    <w:p w:rsidR="00BA18B6" w:rsidRDefault="00BA18B6" w:rsidP="00814CF8">
      <w:pPr>
        <w:spacing w:before="61" w:after="0"/>
        <w:ind w:right="6"/>
        <w:jc w:val="center"/>
        <w:rPr>
          <w:rFonts w:ascii="Bookman Old Style" w:hAnsi="Bookman Old Style"/>
        </w:rPr>
      </w:pPr>
    </w:p>
    <w:p w:rsidR="00BA18B6" w:rsidRDefault="00BA18B6" w:rsidP="00814CF8">
      <w:pPr>
        <w:spacing w:before="61" w:after="0"/>
        <w:ind w:right="6"/>
        <w:jc w:val="center"/>
        <w:rPr>
          <w:rFonts w:ascii="Bookman Old Style" w:hAnsi="Bookman Old Style"/>
        </w:rPr>
      </w:pPr>
    </w:p>
    <w:p w:rsidR="00BA18B6" w:rsidRDefault="00BA18B6" w:rsidP="00814CF8">
      <w:pPr>
        <w:spacing w:before="61" w:after="0"/>
        <w:ind w:right="6"/>
        <w:jc w:val="center"/>
        <w:rPr>
          <w:rFonts w:ascii="Bookman Old Style" w:hAnsi="Bookman Old Style"/>
        </w:rPr>
      </w:pPr>
    </w:p>
    <w:p w:rsidR="00BA18B6" w:rsidRPr="004D3A18" w:rsidRDefault="00BA18B6" w:rsidP="00814CF8">
      <w:pPr>
        <w:spacing w:before="61" w:after="0"/>
        <w:ind w:right="6"/>
        <w:jc w:val="center"/>
        <w:rPr>
          <w:rFonts w:ascii="Bookman Old Style" w:hAnsi="Bookman Old Style"/>
        </w:rPr>
      </w:pPr>
    </w:p>
    <w:sectPr w:rsidR="00BA18B6" w:rsidRPr="004D3A18" w:rsidSect="001F7290">
      <w:pgSz w:w="11907" w:h="18711" w:code="10000"/>
      <w:pgMar w:top="1440" w:right="1440" w:bottom="4326"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C64" w:rsidRDefault="00AE1C64" w:rsidP="00D05E56">
      <w:pPr>
        <w:spacing w:after="0" w:line="240" w:lineRule="auto"/>
      </w:pPr>
      <w:r>
        <w:separator/>
      </w:r>
    </w:p>
  </w:endnote>
  <w:endnote w:type="continuationSeparator" w:id="0">
    <w:p w:rsidR="00AE1C64" w:rsidRDefault="00AE1C64" w:rsidP="00D05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nsSerif">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AF7" w:rsidRPr="00BA18B6" w:rsidRDefault="00E67AF7">
    <w:pPr>
      <w:pStyle w:val="Footer"/>
      <w:tabs>
        <w:tab w:val="clear" w:pos="4680"/>
        <w:tab w:val="clear" w:pos="9360"/>
      </w:tabs>
      <w:jc w:val="center"/>
      <w:rPr>
        <w:caps/>
        <w:noProof/>
      </w:rPr>
    </w:pPr>
    <w:r w:rsidRPr="00BA18B6">
      <w:rPr>
        <w:caps/>
      </w:rPr>
      <w:fldChar w:fldCharType="begin"/>
    </w:r>
    <w:r w:rsidRPr="00BA18B6">
      <w:rPr>
        <w:caps/>
      </w:rPr>
      <w:instrText xml:space="preserve"> PAGE   \* MERGEFORMAT </w:instrText>
    </w:r>
    <w:r w:rsidRPr="00BA18B6">
      <w:rPr>
        <w:caps/>
      </w:rPr>
      <w:fldChar w:fldCharType="separate"/>
    </w:r>
    <w:r w:rsidR="00DB6D06">
      <w:rPr>
        <w:caps/>
        <w:noProof/>
      </w:rPr>
      <w:t>2</w:t>
    </w:r>
    <w:r w:rsidRPr="00BA18B6">
      <w:rPr>
        <w:caps/>
        <w:noProof/>
      </w:rPr>
      <w:fldChar w:fldCharType="end"/>
    </w:r>
  </w:p>
  <w:p w:rsidR="00E67AF7" w:rsidRDefault="00E67AF7" w:rsidP="005F6235">
    <w:pPr>
      <w:pStyle w:val="BodyText"/>
      <w:spacing w:line="14" w:lineRule="auto"/>
      <w:jc w:val="cente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AF7" w:rsidRPr="00BA18B6" w:rsidRDefault="00E67AF7">
    <w:pPr>
      <w:pStyle w:val="Footer"/>
      <w:tabs>
        <w:tab w:val="clear" w:pos="4680"/>
        <w:tab w:val="clear" w:pos="9360"/>
      </w:tabs>
      <w:jc w:val="center"/>
      <w:rPr>
        <w:caps/>
        <w:noProof/>
      </w:rPr>
    </w:pPr>
    <w:r w:rsidRPr="00BA18B6">
      <w:rPr>
        <w:caps/>
      </w:rPr>
      <w:fldChar w:fldCharType="begin"/>
    </w:r>
    <w:r w:rsidRPr="00BA18B6">
      <w:rPr>
        <w:caps/>
      </w:rPr>
      <w:instrText xml:space="preserve"> PAGE   \* MERGEFORMAT </w:instrText>
    </w:r>
    <w:r w:rsidRPr="00BA18B6">
      <w:rPr>
        <w:caps/>
      </w:rPr>
      <w:fldChar w:fldCharType="separate"/>
    </w:r>
    <w:r w:rsidR="009E1C4B">
      <w:rPr>
        <w:caps/>
        <w:noProof/>
      </w:rPr>
      <w:t>32</w:t>
    </w:r>
    <w:r w:rsidRPr="00BA18B6">
      <w:rPr>
        <w:caps/>
        <w:noProof/>
      </w:rPr>
      <w:fldChar w:fldCharType="end"/>
    </w:r>
  </w:p>
  <w:p w:rsidR="00E67AF7" w:rsidRPr="00900CEA" w:rsidRDefault="00E67AF7" w:rsidP="00644B6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AF7" w:rsidRPr="00BA18B6" w:rsidRDefault="00E67AF7">
    <w:pPr>
      <w:pStyle w:val="Footer"/>
      <w:tabs>
        <w:tab w:val="clear" w:pos="4680"/>
        <w:tab w:val="clear" w:pos="9360"/>
      </w:tabs>
      <w:jc w:val="center"/>
      <w:rPr>
        <w:caps/>
        <w:noProof/>
      </w:rPr>
    </w:pPr>
    <w:r w:rsidRPr="00BA18B6">
      <w:rPr>
        <w:caps/>
      </w:rPr>
      <w:fldChar w:fldCharType="begin"/>
    </w:r>
    <w:r w:rsidRPr="00BA18B6">
      <w:rPr>
        <w:caps/>
      </w:rPr>
      <w:instrText xml:space="preserve"> PAGE   \* MERGEFORMAT </w:instrText>
    </w:r>
    <w:r w:rsidRPr="00BA18B6">
      <w:rPr>
        <w:caps/>
      </w:rPr>
      <w:fldChar w:fldCharType="separate"/>
    </w:r>
    <w:r w:rsidR="009E1C4B">
      <w:rPr>
        <w:caps/>
        <w:noProof/>
      </w:rPr>
      <w:t>27</w:t>
    </w:r>
    <w:r w:rsidRPr="00BA18B6">
      <w:rPr>
        <w:caps/>
        <w:noProof/>
      </w:rPr>
      <w:fldChar w:fldCharType="end"/>
    </w:r>
  </w:p>
  <w:p w:rsidR="00E67AF7" w:rsidRDefault="00E67AF7">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C64" w:rsidRDefault="00AE1C64" w:rsidP="00D05E56">
      <w:pPr>
        <w:spacing w:after="0" w:line="240" w:lineRule="auto"/>
      </w:pPr>
      <w:r>
        <w:separator/>
      </w:r>
    </w:p>
  </w:footnote>
  <w:footnote w:type="continuationSeparator" w:id="0">
    <w:p w:rsidR="00AE1C64" w:rsidRDefault="00AE1C64" w:rsidP="00D05E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AF7" w:rsidRPr="00DA1A57" w:rsidRDefault="00E67AF7" w:rsidP="003B46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AF7" w:rsidRPr="00DA1A57" w:rsidRDefault="00E67AF7" w:rsidP="003B46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10F52"/>
    <w:multiLevelType w:val="multilevel"/>
    <w:tmpl w:val="90E63662"/>
    <w:lvl w:ilvl="0">
      <w:start w:val="2"/>
      <w:numFmt w:val="decimal"/>
      <w:lvlText w:val="%1"/>
      <w:lvlJc w:val="left"/>
      <w:pPr>
        <w:ind w:left="2155" w:hanging="567"/>
      </w:pPr>
      <w:rPr>
        <w:rFonts w:hint="default"/>
        <w:lang w:val="id" w:eastAsia="en-US" w:bidi="ar-SA"/>
      </w:rPr>
    </w:lvl>
    <w:lvl w:ilvl="1">
      <w:start w:val="1"/>
      <w:numFmt w:val="decimal"/>
      <w:lvlText w:val="%1.%2"/>
      <w:lvlJc w:val="left"/>
      <w:pPr>
        <w:ind w:left="2155" w:hanging="567"/>
        <w:jc w:val="right"/>
      </w:pPr>
      <w:rPr>
        <w:rFonts w:hint="default"/>
        <w:w w:val="75"/>
        <w:lang w:val="id" w:eastAsia="en-US" w:bidi="ar-SA"/>
      </w:rPr>
    </w:lvl>
    <w:lvl w:ilvl="2">
      <w:start w:val="1"/>
      <w:numFmt w:val="lowerLetter"/>
      <w:lvlText w:val="%3."/>
      <w:lvlJc w:val="left"/>
      <w:pPr>
        <w:ind w:left="2582" w:hanging="428"/>
        <w:jc w:val="right"/>
      </w:pPr>
      <w:rPr>
        <w:rFonts w:ascii="Trebuchet MS" w:eastAsia="Trebuchet MS" w:hAnsi="Trebuchet MS" w:cs="Trebuchet MS" w:hint="default"/>
        <w:w w:val="88"/>
        <w:sz w:val="22"/>
        <w:szCs w:val="22"/>
        <w:lang w:val="id" w:eastAsia="en-US" w:bidi="ar-SA"/>
      </w:rPr>
    </w:lvl>
    <w:lvl w:ilvl="3">
      <w:start w:val="1"/>
      <w:numFmt w:val="decimal"/>
      <w:lvlText w:val="%4)"/>
      <w:lvlJc w:val="left"/>
      <w:pPr>
        <w:ind w:left="2287" w:hanging="425"/>
      </w:pPr>
      <w:rPr>
        <w:rFonts w:ascii="Trebuchet MS" w:eastAsia="Trebuchet MS" w:hAnsi="Trebuchet MS" w:cs="Trebuchet MS" w:hint="default"/>
        <w:w w:val="84"/>
        <w:sz w:val="22"/>
        <w:szCs w:val="22"/>
        <w:lang w:val="id" w:eastAsia="en-US" w:bidi="ar-SA"/>
      </w:rPr>
    </w:lvl>
    <w:lvl w:ilvl="4">
      <w:numFmt w:val="bullet"/>
      <w:lvlText w:val="•"/>
      <w:lvlJc w:val="left"/>
      <w:pPr>
        <w:ind w:left="3758" w:hanging="425"/>
      </w:pPr>
      <w:rPr>
        <w:rFonts w:hint="default"/>
        <w:lang w:val="id" w:eastAsia="en-US" w:bidi="ar-SA"/>
      </w:rPr>
    </w:lvl>
    <w:lvl w:ilvl="5">
      <w:numFmt w:val="bullet"/>
      <w:lvlText w:val="•"/>
      <w:lvlJc w:val="left"/>
      <w:pPr>
        <w:ind w:left="4936" w:hanging="425"/>
      </w:pPr>
      <w:rPr>
        <w:rFonts w:hint="default"/>
        <w:lang w:val="id" w:eastAsia="en-US" w:bidi="ar-SA"/>
      </w:rPr>
    </w:lvl>
    <w:lvl w:ilvl="6">
      <w:numFmt w:val="bullet"/>
      <w:lvlText w:val="•"/>
      <w:lvlJc w:val="left"/>
      <w:pPr>
        <w:ind w:left="6114" w:hanging="425"/>
      </w:pPr>
      <w:rPr>
        <w:rFonts w:hint="default"/>
        <w:lang w:val="id" w:eastAsia="en-US" w:bidi="ar-SA"/>
      </w:rPr>
    </w:lvl>
    <w:lvl w:ilvl="7">
      <w:numFmt w:val="bullet"/>
      <w:lvlText w:val="•"/>
      <w:lvlJc w:val="left"/>
      <w:pPr>
        <w:ind w:left="7292" w:hanging="425"/>
      </w:pPr>
      <w:rPr>
        <w:rFonts w:hint="default"/>
        <w:lang w:val="id" w:eastAsia="en-US" w:bidi="ar-SA"/>
      </w:rPr>
    </w:lvl>
    <w:lvl w:ilvl="8">
      <w:numFmt w:val="bullet"/>
      <w:lvlText w:val="•"/>
      <w:lvlJc w:val="left"/>
      <w:pPr>
        <w:ind w:left="8470" w:hanging="425"/>
      </w:pPr>
      <w:rPr>
        <w:rFonts w:hint="default"/>
        <w:lang w:val="id" w:eastAsia="en-US" w:bidi="ar-SA"/>
      </w:rPr>
    </w:lvl>
  </w:abstractNum>
  <w:abstractNum w:abstractNumId="1">
    <w:nsid w:val="06547C65"/>
    <w:multiLevelType w:val="hybridMultilevel"/>
    <w:tmpl w:val="F46C8F1A"/>
    <w:lvl w:ilvl="0" w:tplc="7BDE668E">
      <w:start w:val="1"/>
      <w:numFmt w:val="decimal"/>
      <w:lvlText w:val="%1)"/>
      <w:lvlJc w:val="left"/>
      <w:pPr>
        <w:ind w:left="2287" w:hanging="425"/>
      </w:pPr>
      <w:rPr>
        <w:rFonts w:ascii="Bookman Old Style" w:eastAsia="Trebuchet MS" w:hAnsi="Bookman Old Style" w:cs="Trebuchet MS" w:hint="default"/>
        <w:w w:val="84"/>
        <w:sz w:val="24"/>
        <w:szCs w:val="24"/>
        <w:lang w:val="id" w:eastAsia="en-US" w:bidi="ar-SA"/>
      </w:rPr>
    </w:lvl>
    <w:lvl w:ilvl="1" w:tplc="69D2F55A">
      <w:start w:val="1"/>
      <w:numFmt w:val="lowerLetter"/>
      <w:lvlText w:val="%2)"/>
      <w:lvlJc w:val="left"/>
      <w:pPr>
        <w:ind w:left="2712" w:hanging="425"/>
      </w:pPr>
      <w:rPr>
        <w:rFonts w:ascii="Bookman Old Style" w:eastAsia="Trebuchet MS" w:hAnsi="Bookman Old Style" w:cs="Trebuchet MS" w:hint="default"/>
        <w:w w:val="95"/>
        <w:sz w:val="24"/>
        <w:szCs w:val="24"/>
        <w:lang w:val="id" w:eastAsia="en-US" w:bidi="ar-SA"/>
      </w:rPr>
    </w:lvl>
    <w:lvl w:ilvl="2" w:tplc="41D01EC8">
      <w:numFmt w:val="bullet"/>
      <w:lvlText w:val="•"/>
      <w:lvlJc w:val="left"/>
      <w:pPr>
        <w:ind w:left="3620" w:hanging="425"/>
      </w:pPr>
      <w:rPr>
        <w:rFonts w:hint="default"/>
        <w:lang w:val="id" w:eastAsia="en-US" w:bidi="ar-SA"/>
      </w:rPr>
    </w:lvl>
    <w:lvl w:ilvl="3" w:tplc="340C30A8">
      <w:numFmt w:val="bullet"/>
      <w:lvlText w:val="•"/>
      <w:lvlJc w:val="left"/>
      <w:pPr>
        <w:ind w:left="4521" w:hanging="425"/>
      </w:pPr>
      <w:rPr>
        <w:rFonts w:hint="default"/>
        <w:lang w:val="id" w:eastAsia="en-US" w:bidi="ar-SA"/>
      </w:rPr>
    </w:lvl>
    <w:lvl w:ilvl="4" w:tplc="262E0310">
      <w:numFmt w:val="bullet"/>
      <w:lvlText w:val="•"/>
      <w:lvlJc w:val="left"/>
      <w:pPr>
        <w:ind w:left="5422" w:hanging="425"/>
      </w:pPr>
      <w:rPr>
        <w:rFonts w:hint="default"/>
        <w:lang w:val="id" w:eastAsia="en-US" w:bidi="ar-SA"/>
      </w:rPr>
    </w:lvl>
    <w:lvl w:ilvl="5" w:tplc="C1A684E2">
      <w:numFmt w:val="bullet"/>
      <w:lvlText w:val="•"/>
      <w:lvlJc w:val="left"/>
      <w:pPr>
        <w:ind w:left="6322" w:hanging="425"/>
      </w:pPr>
      <w:rPr>
        <w:rFonts w:hint="default"/>
        <w:lang w:val="id" w:eastAsia="en-US" w:bidi="ar-SA"/>
      </w:rPr>
    </w:lvl>
    <w:lvl w:ilvl="6" w:tplc="45CAC568">
      <w:numFmt w:val="bullet"/>
      <w:lvlText w:val="•"/>
      <w:lvlJc w:val="left"/>
      <w:pPr>
        <w:ind w:left="7223" w:hanging="425"/>
      </w:pPr>
      <w:rPr>
        <w:rFonts w:hint="default"/>
        <w:lang w:val="id" w:eastAsia="en-US" w:bidi="ar-SA"/>
      </w:rPr>
    </w:lvl>
    <w:lvl w:ilvl="7" w:tplc="B7E2D924">
      <w:numFmt w:val="bullet"/>
      <w:lvlText w:val="•"/>
      <w:lvlJc w:val="left"/>
      <w:pPr>
        <w:ind w:left="8124" w:hanging="425"/>
      </w:pPr>
      <w:rPr>
        <w:rFonts w:hint="default"/>
        <w:lang w:val="id" w:eastAsia="en-US" w:bidi="ar-SA"/>
      </w:rPr>
    </w:lvl>
    <w:lvl w:ilvl="8" w:tplc="CAC80438">
      <w:numFmt w:val="bullet"/>
      <w:lvlText w:val="•"/>
      <w:lvlJc w:val="left"/>
      <w:pPr>
        <w:ind w:left="9024" w:hanging="425"/>
      </w:pPr>
      <w:rPr>
        <w:rFonts w:hint="default"/>
        <w:lang w:val="id" w:eastAsia="en-US" w:bidi="ar-SA"/>
      </w:rPr>
    </w:lvl>
  </w:abstractNum>
  <w:abstractNum w:abstractNumId="2">
    <w:nsid w:val="08C21B7F"/>
    <w:multiLevelType w:val="hybridMultilevel"/>
    <w:tmpl w:val="B7CA5340"/>
    <w:lvl w:ilvl="0" w:tplc="293066D6">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A7474E"/>
    <w:multiLevelType w:val="hybridMultilevel"/>
    <w:tmpl w:val="A9884536"/>
    <w:lvl w:ilvl="0" w:tplc="947A7B4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C717FCD"/>
    <w:multiLevelType w:val="multilevel"/>
    <w:tmpl w:val="DA4668F8"/>
    <w:lvl w:ilvl="0">
      <w:start w:val="1"/>
      <w:numFmt w:val="decimal"/>
      <w:lvlText w:val="%1"/>
      <w:lvlJc w:val="left"/>
      <w:pPr>
        <w:ind w:left="2155" w:hanging="567"/>
      </w:pPr>
      <w:rPr>
        <w:rFonts w:hint="default"/>
        <w:lang w:val="id" w:eastAsia="en-US" w:bidi="ar-SA"/>
      </w:rPr>
    </w:lvl>
    <w:lvl w:ilvl="1">
      <w:start w:val="2"/>
      <w:numFmt w:val="decimal"/>
      <w:lvlText w:val="%1.%2."/>
      <w:lvlJc w:val="left"/>
      <w:pPr>
        <w:ind w:left="2155" w:hanging="567"/>
      </w:pPr>
      <w:rPr>
        <w:rFonts w:hint="default"/>
        <w:spacing w:val="-2"/>
        <w:w w:val="76"/>
        <w:lang w:val="id" w:eastAsia="en-US" w:bidi="ar-SA"/>
      </w:rPr>
    </w:lvl>
    <w:lvl w:ilvl="2">
      <w:start w:val="1"/>
      <w:numFmt w:val="lowerLetter"/>
      <w:lvlText w:val="%3."/>
      <w:lvlJc w:val="left"/>
      <w:pPr>
        <w:ind w:left="2582" w:hanging="428"/>
      </w:pPr>
      <w:rPr>
        <w:rFonts w:ascii="Trebuchet MS" w:eastAsia="Trebuchet MS" w:hAnsi="Trebuchet MS" w:cs="Trebuchet MS" w:hint="default"/>
        <w:w w:val="88"/>
        <w:sz w:val="22"/>
        <w:szCs w:val="22"/>
        <w:lang w:val="id" w:eastAsia="en-US" w:bidi="ar-SA"/>
      </w:rPr>
    </w:lvl>
    <w:lvl w:ilvl="3">
      <w:numFmt w:val="bullet"/>
      <w:lvlText w:val="•"/>
      <w:lvlJc w:val="left"/>
      <w:pPr>
        <w:ind w:left="4652" w:hanging="428"/>
      </w:pPr>
      <w:rPr>
        <w:rFonts w:hint="default"/>
        <w:lang w:val="id" w:eastAsia="en-US" w:bidi="ar-SA"/>
      </w:rPr>
    </w:lvl>
    <w:lvl w:ilvl="4">
      <w:numFmt w:val="bullet"/>
      <w:lvlText w:val="•"/>
      <w:lvlJc w:val="left"/>
      <w:pPr>
        <w:ind w:left="5688" w:hanging="428"/>
      </w:pPr>
      <w:rPr>
        <w:rFonts w:hint="default"/>
        <w:lang w:val="id" w:eastAsia="en-US" w:bidi="ar-SA"/>
      </w:rPr>
    </w:lvl>
    <w:lvl w:ilvl="5">
      <w:numFmt w:val="bullet"/>
      <w:lvlText w:val="•"/>
      <w:lvlJc w:val="left"/>
      <w:pPr>
        <w:ind w:left="6725" w:hanging="428"/>
      </w:pPr>
      <w:rPr>
        <w:rFonts w:hint="default"/>
        <w:lang w:val="id" w:eastAsia="en-US" w:bidi="ar-SA"/>
      </w:rPr>
    </w:lvl>
    <w:lvl w:ilvl="6">
      <w:numFmt w:val="bullet"/>
      <w:lvlText w:val="•"/>
      <w:lvlJc w:val="left"/>
      <w:pPr>
        <w:ind w:left="7761" w:hanging="428"/>
      </w:pPr>
      <w:rPr>
        <w:rFonts w:hint="default"/>
        <w:lang w:val="id" w:eastAsia="en-US" w:bidi="ar-SA"/>
      </w:rPr>
    </w:lvl>
    <w:lvl w:ilvl="7">
      <w:numFmt w:val="bullet"/>
      <w:lvlText w:val="•"/>
      <w:lvlJc w:val="left"/>
      <w:pPr>
        <w:ind w:left="8797" w:hanging="428"/>
      </w:pPr>
      <w:rPr>
        <w:rFonts w:hint="default"/>
        <w:lang w:val="id" w:eastAsia="en-US" w:bidi="ar-SA"/>
      </w:rPr>
    </w:lvl>
    <w:lvl w:ilvl="8">
      <w:numFmt w:val="bullet"/>
      <w:lvlText w:val="•"/>
      <w:lvlJc w:val="left"/>
      <w:pPr>
        <w:ind w:left="9833" w:hanging="428"/>
      </w:pPr>
      <w:rPr>
        <w:rFonts w:hint="default"/>
        <w:lang w:val="id" w:eastAsia="en-US" w:bidi="ar-SA"/>
      </w:rPr>
    </w:lvl>
  </w:abstractNum>
  <w:abstractNum w:abstractNumId="5">
    <w:nsid w:val="14B0686A"/>
    <w:multiLevelType w:val="hybridMultilevel"/>
    <w:tmpl w:val="5FF4A260"/>
    <w:lvl w:ilvl="0" w:tplc="0409000F">
      <w:start w:val="1"/>
      <w:numFmt w:val="decimal"/>
      <w:lvlText w:val="%1."/>
      <w:lvlJc w:val="left"/>
      <w:pPr>
        <w:ind w:left="3620" w:hanging="360"/>
      </w:pPr>
      <w:rPr>
        <w:rFonts w:hint="default"/>
      </w:rPr>
    </w:lvl>
    <w:lvl w:ilvl="1" w:tplc="04090019" w:tentative="1">
      <w:start w:val="1"/>
      <w:numFmt w:val="lowerLetter"/>
      <w:lvlText w:val="%2."/>
      <w:lvlJc w:val="left"/>
      <w:pPr>
        <w:ind w:left="4340" w:hanging="360"/>
      </w:pPr>
    </w:lvl>
    <w:lvl w:ilvl="2" w:tplc="0409001B" w:tentative="1">
      <w:start w:val="1"/>
      <w:numFmt w:val="lowerRoman"/>
      <w:lvlText w:val="%3."/>
      <w:lvlJc w:val="right"/>
      <w:pPr>
        <w:ind w:left="5060" w:hanging="180"/>
      </w:pPr>
    </w:lvl>
    <w:lvl w:ilvl="3" w:tplc="0409000F" w:tentative="1">
      <w:start w:val="1"/>
      <w:numFmt w:val="decimal"/>
      <w:lvlText w:val="%4."/>
      <w:lvlJc w:val="left"/>
      <w:pPr>
        <w:ind w:left="5780" w:hanging="360"/>
      </w:pPr>
    </w:lvl>
    <w:lvl w:ilvl="4" w:tplc="04090019" w:tentative="1">
      <w:start w:val="1"/>
      <w:numFmt w:val="lowerLetter"/>
      <w:lvlText w:val="%5."/>
      <w:lvlJc w:val="left"/>
      <w:pPr>
        <w:ind w:left="6500" w:hanging="360"/>
      </w:pPr>
    </w:lvl>
    <w:lvl w:ilvl="5" w:tplc="0409001B" w:tentative="1">
      <w:start w:val="1"/>
      <w:numFmt w:val="lowerRoman"/>
      <w:lvlText w:val="%6."/>
      <w:lvlJc w:val="right"/>
      <w:pPr>
        <w:ind w:left="7220" w:hanging="180"/>
      </w:pPr>
    </w:lvl>
    <w:lvl w:ilvl="6" w:tplc="0409000F" w:tentative="1">
      <w:start w:val="1"/>
      <w:numFmt w:val="decimal"/>
      <w:lvlText w:val="%7."/>
      <w:lvlJc w:val="left"/>
      <w:pPr>
        <w:ind w:left="7940" w:hanging="360"/>
      </w:pPr>
    </w:lvl>
    <w:lvl w:ilvl="7" w:tplc="04090019" w:tentative="1">
      <w:start w:val="1"/>
      <w:numFmt w:val="lowerLetter"/>
      <w:lvlText w:val="%8."/>
      <w:lvlJc w:val="left"/>
      <w:pPr>
        <w:ind w:left="8660" w:hanging="360"/>
      </w:pPr>
    </w:lvl>
    <w:lvl w:ilvl="8" w:tplc="0409001B" w:tentative="1">
      <w:start w:val="1"/>
      <w:numFmt w:val="lowerRoman"/>
      <w:lvlText w:val="%9."/>
      <w:lvlJc w:val="right"/>
      <w:pPr>
        <w:ind w:left="9380" w:hanging="180"/>
      </w:pPr>
    </w:lvl>
  </w:abstractNum>
  <w:abstractNum w:abstractNumId="6">
    <w:nsid w:val="1CE41987"/>
    <w:multiLevelType w:val="hybridMultilevel"/>
    <w:tmpl w:val="03FA0976"/>
    <w:lvl w:ilvl="0" w:tplc="27461A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3F38FD"/>
    <w:multiLevelType w:val="hybridMultilevel"/>
    <w:tmpl w:val="12CED0D4"/>
    <w:lvl w:ilvl="0" w:tplc="5204B57E">
      <w:start w:val="1"/>
      <w:numFmt w:val="lowerLetter"/>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8">
    <w:nsid w:val="25195F21"/>
    <w:multiLevelType w:val="multilevel"/>
    <w:tmpl w:val="6660D020"/>
    <w:lvl w:ilvl="0">
      <w:start w:val="1"/>
      <w:numFmt w:val="decimal"/>
      <w:lvlText w:val="%1"/>
      <w:lvlJc w:val="left"/>
      <w:pPr>
        <w:ind w:left="375" w:hanging="375"/>
      </w:pPr>
      <w:rPr>
        <w:rFonts w:hint="default"/>
      </w:rPr>
    </w:lvl>
    <w:lvl w:ilvl="1">
      <w:start w:val="2"/>
      <w:numFmt w:val="decimal"/>
      <w:lvlText w:val="%1.%2"/>
      <w:lvlJc w:val="left"/>
      <w:pPr>
        <w:ind w:left="1050" w:hanging="375"/>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200" w:hanging="1800"/>
      </w:pPr>
      <w:rPr>
        <w:rFonts w:hint="default"/>
      </w:rPr>
    </w:lvl>
  </w:abstractNum>
  <w:abstractNum w:abstractNumId="9">
    <w:nsid w:val="266A7B67"/>
    <w:multiLevelType w:val="hybridMultilevel"/>
    <w:tmpl w:val="C3CA99B4"/>
    <w:lvl w:ilvl="0" w:tplc="0C42A232">
      <w:start w:val="1"/>
      <w:numFmt w:val="lowerLetter"/>
      <w:lvlText w:val="%1."/>
      <w:lvlJc w:val="left"/>
      <w:pPr>
        <w:ind w:left="2155" w:hanging="567"/>
      </w:pPr>
      <w:rPr>
        <w:rFonts w:ascii="Trebuchet MS" w:eastAsia="Trebuchet MS" w:hAnsi="Trebuchet MS" w:cs="Trebuchet MS" w:hint="default"/>
        <w:color w:val="76923B"/>
        <w:w w:val="88"/>
        <w:sz w:val="22"/>
        <w:szCs w:val="22"/>
        <w:lang w:val="id" w:eastAsia="en-US" w:bidi="ar-SA"/>
      </w:rPr>
    </w:lvl>
    <w:lvl w:ilvl="1" w:tplc="DB284518">
      <w:start w:val="1"/>
      <w:numFmt w:val="decimal"/>
      <w:lvlText w:val="%2."/>
      <w:lvlJc w:val="left"/>
      <w:pPr>
        <w:ind w:left="2582" w:hanging="428"/>
      </w:pPr>
      <w:rPr>
        <w:rFonts w:ascii="Trebuchet MS" w:eastAsia="Trebuchet MS" w:hAnsi="Trebuchet MS" w:cs="Trebuchet MS" w:hint="default"/>
        <w:w w:val="76"/>
        <w:sz w:val="22"/>
        <w:szCs w:val="22"/>
        <w:lang w:val="id" w:eastAsia="en-US" w:bidi="ar-SA"/>
      </w:rPr>
    </w:lvl>
    <w:lvl w:ilvl="2" w:tplc="0C4AC73C">
      <w:numFmt w:val="bullet"/>
      <w:lvlText w:val="•"/>
      <w:lvlJc w:val="left"/>
      <w:pPr>
        <w:ind w:left="3616" w:hanging="428"/>
      </w:pPr>
      <w:rPr>
        <w:rFonts w:hint="default"/>
        <w:lang w:val="id" w:eastAsia="en-US" w:bidi="ar-SA"/>
      </w:rPr>
    </w:lvl>
    <w:lvl w:ilvl="3" w:tplc="E3EC8A48">
      <w:numFmt w:val="bullet"/>
      <w:lvlText w:val="•"/>
      <w:lvlJc w:val="left"/>
      <w:pPr>
        <w:ind w:left="4652" w:hanging="428"/>
      </w:pPr>
      <w:rPr>
        <w:rFonts w:hint="default"/>
        <w:lang w:val="id" w:eastAsia="en-US" w:bidi="ar-SA"/>
      </w:rPr>
    </w:lvl>
    <w:lvl w:ilvl="4" w:tplc="8DB0280A">
      <w:numFmt w:val="bullet"/>
      <w:lvlText w:val="•"/>
      <w:lvlJc w:val="left"/>
      <w:pPr>
        <w:ind w:left="5688" w:hanging="428"/>
      </w:pPr>
      <w:rPr>
        <w:rFonts w:hint="default"/>
        <w:lang w:val="id" w:eastAsia="en-US" w:bidi="ar-SA"/>
      </w:rPr>
    </w:lvl>
    <w:lvl w:ilvl="5" w:tplc="60308E6E">
      <w:numFmt w:val="bullet"/>
      <w:lvlText w:val="•"/>
      <w:lvlJc w:val="left"/>
      <w:pPr>
        <w:ind w:left="6725" w:hanging="428"/>
      </w:pPr>
      <w:rPr>
        <w:rFonts w:hint="default"/>
        <w:lang w:val="id" w:eastAsia="en-US" w:bidi="ar-SA"/>
      </w:rPr>
    </w:lvl>
    <w:lvl w:ilvl="6" w:tplc="9EA6E49E">
      <w:numFmt w:val="bullet"/>
      <w:lvlText w:val="•"/>
      <w:lvlJc w:val="left"/>
      <w:pPr>
        <w:ind w:left="7761" w:hanging="428"/>
      </w:pPr>
      <w:rPr>
        <w:rFonts w:hint="default"/>
        <w:lang w:val="id" w:eastAsia="en-US" w:bidi="ar-SA"/>
      </w:rPr>
    </w:lvl>
    <w:lvl w:ilvl="7" w:tplc="2F5C5E78">
      <w:numFmt w:val="bullet"/>
      <w:lvlText w:val="•"/>
      <w:lvlJc w:val="left"/>
      <w:pPr>
        <w:ind w:left="8797" w:hanging="428"/>
      </w:pPr>
      <w:rPr>
        <w:rFonts w:hint="default"/>
        <w:lang w:val="id" w:eastAsia="en-US" w:bidi="ar-SA"/>
      </w:rPr>
    </w:lvl>
    <w:lvl w:ilvl="8" w:tplc="9F62103E">
      <w:numFmt w:val="bullet"/>
      <w:lvlText w:val="•"/>
      <w:lvlJc w:val="left"/>
      <w:pPr>
        <w:ind w:left="9833" w:hanging="428"/>
      </w:pPr>
      <w:rPr>
        <w:rFonts w:hint="default"/>
        <w:lang w:val="id" w:eastAsia="en-US" w:bidi="ar-SA"/>
      </w:rPr>
    </w:lvl>
  </w:abstractNum>
  <w:abstractNum w:abstractNumId="10">
    <w:nsid w:val="26B0649D"/>
    <w:multiLevelType w:val="multilevel"/>
    <w:tmpl w:val="66C4FF96"/>
    <w:lvl w:ilvl="0">
      <w:start w:val="1"/>
      <w:numFmt w:val="decimal"/>
      <w:lvlText w:val="%1."/>
      <w:lvlJc w:val="left"/>
      <w:pPr>
        <w:ind w:left="2074" w:hanging="360"/>
      </w:pPr>
      <w:rPr>
        <w:rFonts w:eastAsia="Times New Roman" w:hint="default"/>
        <w:b w:val="0"/>
      </w:rPr>
    </w:lvl>
    <w:lvl w:ilvl="1">
      <w:start w:val="1"/>
      <w:numFmt w:val="decimal"/>
      <w:isLgl/>
      <w:lvlText w:val="%1.%2"/>
      <w:lvlJc w:val="left"/>
      <w:pPr>
        <w:ind w:left="2520" w:hanging="360"/>
      </w:pPr>
      <w:rPr>
        <w:rFonts w:hint="default"/>
        <w:color w:val="auto"/>
      </w:rPr>
    </w:lvl>
    <w:lvl w:ilvl="2">
      <w:start w:val="1"/>
      <w:numFmt w:val="decimal"/>
      <w:isLgl/>
      <w:lvlText w:val="%1.%2.%3"/>
      <w:lvlJc w:val="left"/>
      <w:pPr>
        <w:ind w:left="3326" w:hanging="720"/>
      </w:pPr>
      <w:rPr>
        <w:rFonts w:hint="default"/>
        <w:color w:val="76923B"/>
      </w:rPr>
    </w:lvl>
    <w:lvl w:ilvl="3">
      <w:start w:val="1"/>
      <w:numFmt w:val="decimal"/>
      <w:isLgl/>
      <w:lvlText w:val="%1.%2.%3.%4"/>
      <w:lvlJc w:val="left"/>
      <w:pPr>
        <w:ind w:left="3772" w:hanging="720"/>
      </w:pPr>
      <w:rPr>
        <w:rFonts w:hint="default"/>
        <w:color w:val="76923B"/>
      </w:rPr>
    </w:lvl>
    <w:lvl w:ilvl="4">
      <w:start w:val="1"/>
      <w:numFmt w:val="decimal"/>
      <w:isLgl/>
      <w:lvlText w:val="%1.%2.%3.%4.%5"/>
      <w:lvlJc w:val="left"/>
      <w:pPr>
        <w:ind w:left="4578" w:hanging="1080"/>
      </w:pPr>
      <w:rPr>
        <w:rFonts w:hint="default"/>
        <w:color w:val="76923B"/>
      </w:rPr>
    </w:lvl>
    <w:lvl w:ilvl="5">
      <w:start w:val="1"/>
      <w:numFmt w:val="decimal"/>
      <w:isLgl/>
      <w:lvlText w:val="%1.%2.%3.%4.%5.%6"/>
      <w:lvlJc w:val="left"/>
      <w:pPr>
        <w:ind w:left="5024" w:hanging="1080"/>
      </w:pPr>
      <w:rPr>
        <w:rFonts w:hint="default"/>
        <w:color w:val="76923B"/>
      </w:rPr>
    </w:lvl>
    <w:lvl w:ilvl="6">
      <w:start w:val="1"/>
      <w:numFmt w:val="decimal"/>
      <w:isLgl/>
      <w:lvlText w:val="%1.%2.%3.%4.%5.%6.%7"/>
      <w:lvlJc w:val="left"/>
      <w:pPr>
        <w:ind w:left="5830" w:hanging="1440"/>
      </w:pPr>
      <w:rPr>
        <w:rFonts w:hint="default"/>
        <w:color w:val="76923B"/>
      </w:rPr>
    </w:lvl>
    <w:lvl w:ilvl="7">
      <w:start w:val="1"/>
      <w:numFmt w:val="decimal"/>
      <w:isLgl/>
      <w:lvlText w:val="%1.%2.%3.%4.%5.%6.%7.%8"/>
      <w:lvlJc w:val="left"/>
      <w:pPr>
        <w:ind w:left="6276" w:hanging="1440"/>
      </w:pPr>
      <w:rPr>
        <w:rFonts w:hint="default"/>
        <w:color w:val="76923B"/>
      </w:rPr>
    </w:lvl>
    <w:lvl w:ilvl="8">
      <w:start w:val="1"/>
      <w:numFmt w:val="decimal"/>
      <w:isLgl/>
      <w:lvlText w:val="%1.%2.%3.%4.%5.%6.%7.%8.%9"/>
      <w:lvlJc w:val="left"/>
      <w:pPr>
        <w:ind w:left="6722" w:hanging="1440"/>
      </w:pPr>
      <w:rPr>
        <w:rFonts w:hint="default"/>
        <w:color w:val="76923B"/>
      </w:rPr>
    </w:lvl>
  </w:abstractNum>
  <w:abstractNum w:abstractNumId="11">
    <w:nsid w:val="286D1D68"/>
    <w:multiLevelType w:val="hybridMultilevel"/>
    <w:tmpl w:val="A64648E8"/>
    <w:lvl w:ilvl="0" w:tplc="38BE3A44">
      <w:start w:val="1"/>
      <w:numFmt w:val="decimal"/>
      <w:lvlText w:val="%1."/>
      <w:lvlJc w:val="left"/>
      <w:pPr>
        <w:ind w:left="2074" w:hanging="360"/>
      </w:pPr>
      <w:rPr>
        <w:rFonts w:eastAsia="Times New Roman" w:hint="default"/>
        <w:b w:val="0"/>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12">
    <w:nsid w:val="2B245066"/>
    <w:multiLevelType w:val="hybridMultilevel"/>
    <w:tmpl w:val="4AE47C0C"/>
    <w:lvl w:ilvl="0" w:tplc="6914ACA6">
      <w:start w:val="1"/>
      <w:numFmt w:val="decimal"/>
      <w:lvlText w:val="%1."/>
      <w:lvlJc w:val="left"/>
      <w:pPr>
        <w:ind w:left="2074" w:hanging="360"/>
      </w:pPr>
      <w:rPr>
        <w:rFonts w:eastAsia="Times New Roman" w:hint="default"/>
        <w:b w:val="0"/>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13">
    <w:nsid w:val="2CF56400"/>
    <w:multiLevelType w:val="hybridMultilevel"/>
    <w:tmpl w:val="923EEA5A"/>
    <w:lvl w:ilvl="0" w:tplc="637284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16E777D"/>
    <w:multiLevelType w:val="multilevel"/>
    <w:tmpl w:val="999C5C1E"/>
    <w:lvl w:ilvl="0">
      <w:start w:val="2"/>
      <w:numFmt w:val="decimal"/>
      <w:lvlText w:val="%1."/>
      <w:lvlJc w:val="left"/>
      <w:pPr>
        <w:ind w:left="420" w:hanging="420"/>
      </w:pPr>
      <w:rPr>
        <w:rFonts w:hint="default"/>
      </w:rPr>
    </w:lvl>
    <w:lvl w:ilvl="1">
      <w:start w:val="2"/>
      <w:numFmt w:val="decimal"/>
      <w:lvlText w:val="%1.%2."/>
      <w:lvlJc w:val="left"/>
      <w:pPr>
        <w:ind w:left="2874" w:hanging="720"/>
      </w:pPr>
      <w:rPr>
        <w:rFonts w:hint="default"/>
      </w:rPr>
    </w:lvl>
    <w:lvl w:ilvl="2">
      <w:start w:val="1"/>
      <w:numFmt w:val="decimal"/>
      <w:lvlText w:val="%1.%2.%3."/>
      <w:lvlJc w:val="left"/>
      <w:pPr>
        <w:ind w:left="5028" w:hanging="720"/>
      </w:pPr>
      <w:rPr>
        <w:rFonts w:hint="default"/>
      </w:rPr>
    </w:lvl>
    <w:lvl w:ilvl="3">
      <w:start w:val="1"/>
      <w:numFmt w:val="decimal"/>
      <w:lvlText w:val="%1.%2.%3.%4."/>
      <w:lvlJc w:val="left"/>
      <w:pPr>
        <w:ind w:left="7542" w:hanging="1080"/>
      </w:pPr>
      <w:rPr>
        <w:rFonts w:hint="default"/>
      </w:rPr>
    </w:lvl>
    <w:lvl w:ilvl="4">
      <w:start w:val="1"/>
      <w:numFmt w:val="decimal"/>
      <w:lvlText w:val="%1.%2.%3.%4.%5."/>
      <w:lvlJc w:val="left"/>
      <w:pPr>
        <w:ind w:left="9696" w:hanging="1080"/>
      </w:pPr>
      <w:rPr>
        <w:rFonts w:hint="default"/>
      </w:rPr>
    </w:lvl>
    <w:lvl w:ilvl="5">
      <w:start w:val="1"/>
      <w:numFmt w:val="decimal"/>
      <w:lvlText w:val="%1.%2.%3.%4.%5.%6."/>
      <w:lvlJc w:val="left"/>
      <w:pPr>
        <w:ind w:left="12210" w:hanging="1440"/>
      </w:pPr>
      <w:rPr>
        <w:rFonts w:hint="default"/>
      </w:rPr>
    </w:lvl>
    <w:lvl w:ilvl="6">
      <w:start w:val="1"/>
      <w:numFmt w:val="decimal"/>
      <w:lvlText w:val="%1.%2.%3.%4.%5.%6.%7."/>
      <w:lvlJc w:val="left"/>
      <w:pPr>
        <w:ind w:left="14364" w:hanging="1440"/>
      </w:pPr>
      <w:rPr>
        <w:rFonts w:hint="default"/>
      </w:rPr>
    </w:lvl>
    <w:lvl w:ilvl="7">
      <w:start w:val="1"/>
      <w:numFmt w:val="decimal"/>
      <w:lvlText w:val="%1.%2.%3.%4.%5.%6.%7.%8."/>
      <w:lvlJc w:val="left"/>
      <w:pPr>
        <w:ind w:left="16878" w:hanging="1800"/>
      </w:pPr>
      <w:rPr>
        <w:rFonts w:hint="default"/>
      </w:rPr>
    </w:lvl>
    <w:lvl w:ilvl="8">
      <w:start w:val="1"/>
      <w:numFmt w:val="decimal"/>
      <w:lvlText w:val="%1.%2.%3.%4.%5.%6.%7.%8.%9."/>
      <w:lvlJc w:val="left"/>
      <w:pPr>
        <w:ind w:left="19392" w:hanging="2160"/>
      </w:pPr>
      <w:rPr>
        <w:rFonts w:hint="default"/>
      </w:rPr>
    </w:lvl>
  </w:abstractNum>
  <w:abstractNum w:abstractNumId="15">
    <w:nsid w:val="31BC3E09"/>
    <w:multiLevelType w:val="hybridMultilevel"/>
    <w:tmpl w:val="72127F92"/>
    <w:lvl w:ilvl="0" w:tplc="ACD84632">
      <w:start w:val="1"/>
      <w:numFmt w:val="decimal"/>
      <w:lvlText w:val="6.%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6">
    <w:nsid w:val="372F470C"/>
    <w:multiLevelType w:val="hybridMultilevel"/>
    <w:tmpl w:val="5C9E7600"/>
    <w:lvl w:ilvl="0" w:tplc="51221E08">
      <w:start w:val="1"/>
      <w:numFmt w:val="upperRoman"/>
      <w:lvlText w:val="%1."/>
      <w:lvlJc w:val="left"/>
      <w:pPr>
        <w:ind w:left="720" w:hanging="720"/>
      </w:pPr>
      <w:rPr>
        <w:rFonts w:hint="default"/>
        <w:b/>
        <w:bCs/>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7">
    <w:nsid w:val="374061B5"/>
    <w:multiLevelType w:val="hybridMultilevel"/>
    <w:tmpl w:val="BFE0A8C6"/>
    <w:lvl w:ilvl="0" w:tplc="C060D55C">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9E12CBE"/>
    <w:multiLevelType w:val="multilevel"/>
    <w:tmpl w:val="9D8EBD2A"/>
    <w:lvl w:ilvl="0">
      <w:start w:val="1"/>
      <w:numFmt w:val="decimal"/>
      <w:lvlText w:val="%1."/>
      <w:lvlJc w:val="left"/>
      <w:pPr>
        <w:ind w:left="786" w:hanging="360"/>
      </w:pPr>
      <w:rPr>
        <w:rFonts w:eastAsia="Times New Roman" w:cs="Calibri" w:hint="default"/>
        <w:color w:val="000000"/>
        <w:sz w:val="24"/>
        <w:szCs w:val="24"/>
      </w:rPr>
    </w:lvl>
    <w:lvl w:ilvl="1">
      <w:start w:val="5"/>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9">
    <w:nsid w:val="438625D7"/>
    <w:multiLevelType w:val="hybridMultilevel"/>
    <w:tmpl w:val="0ED66C42"/>
    <w:lvl w:ilvl="0" w:tplc="837A75B6">
      <w:start w:val="1"/>
      <w:numFmt w:val="decimal"/>
      <w:lvlText w:val="%1."/>
      <w:lvlJc w:val="left"/>
      <w:pPr>
        <w:ind w:left="1440" w:hanging="360"/>
      </w:pPr>
      <w:rPr>
        <w:rFonts w:ascii="Bookman Old Style" w:eastAsiaTheme="minorHAnsi" w:hAnsi="Bookman Old Style" w:cstheme="minorBidi"/>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47583D78"/>
    <w:multiLevelType w:val="multilevel"/>
    <w:tmpl w:val="F7704B5E"/>
    <w:lvl w:ilvl="0">
      <w:start w:val="2"/>
      <w:numFmt w:val="decimal"/>
      <w:lvlText w:val="%1"/>
      <w:lvlJc w:val="left"/>
      <w:pPr>
        <w:ind w:left="3149" w:hanging="567"/>
      </w:pPr>
      <w:rPr>
        <w:rFonts w:hint="default"/>
        <w:lang w:val="id" w:eastAsia="en-US" w:bidi="ar-SA"/>
      </w:rPr>
    </w:lvl>
    <w:lvl w:ilvl="1">
      <w:start w:val="1"/>
      <w:numFmt w:val="decimal"/>
      <w:lvlText w:val="%1.%2"/>
      <w:lvlJc w:val="left"/>
      <w:pPr>
        <w:ind w:left="3149" w:hanging="567"/>
      </w:pPr>
      <w:rPr>
        <w:rFonts w:ascii="Trebuchet MS" w:eastAsia="Trebuchet MS" w:hAnsi="Trebuchet MS" w:cs="Trebuchet MS" w:hint="default"/>
        <w:spacing w:val="-1"/>
        <w:w w:val="76"/>
        <w:sz w:val="22"/>
        <w:szCs w:val="22"/>
        <w:lang w:val="id" w:eastAsia="en-US" w:bidi="ar-SA"/>
      </w:rPr>
    </w:lvl>
    <w:lvl w:ilvl="2">
      <w:numFmt w:val="bullet"/>
      <w:lvlText w:val="•"/>
      <w:lvlJc w:val="left"/>
      <w:pPr>
        <w:ind w:left="4893" w:hanging="567"/>
      </w:pPr>
      <w:rPr>
        <w:rFonts w:hint="default"/>
        <w:lang w:val="id" w:eastAsia="en-US" w:bidi="ar-SA"/>
      </w:rPr>
    </w:lvl>
    <w:lvl w:ilvl="3">
      <w:numFmt w:val="bullet"/>
      <w:lvlText w:val="•"/>
      <w:lvlJc w:val="left"/>
      <w:pPr>
        <w:ind w:left="5769" w:hanging="567"/>
      </w:pPr>
      <w:rPr>
        <w:rFonts w:hint="default"/>
        <w:lang w:val="id" w:eastAsia="en-US" w:bidi="ar-SA"/>
      </w:rPr>
    </w:lvl>
    <w:lvl w:ilvl="4">
      <w:numFmt w:val="bullet"/>
      <w:lvlText w:val="•"/>
      <w:lvlJc w:val="left"/>
      <w:pPr>
        <w:ind w:left="6646" w:hanging="567"/>
      </w:pPr>
      <w:rPr>
        <w:rFonts w:hint="default"/>
        <w:lang w:val="id" w:eastAsia="en-US" w:bidi="ar-SA"/>
      </w:rPr>
    </w:lvl>
    <w:lvl w:ilvl="5">
      <w:numFmt w:val="bullet"/>
      <w:lvlText w:val="•"/>
      <w:lvlJc w:val="left"/>
      <w:pPr>
        <w:ind w:left="7523" w:hanging="567"/>
      </w:pPr>
      <w:rPr>
        <w:rFonts w:hint="default"/>
        <w:lang w:val="id" w:eastAsia="en-US" w:bidi="ar-SA"/>
      </w:rPr>
    </w:lvl>
    <w:lvl w:ilvl="6">
      <w:numFmt w:val="bullet"/>
      <w:lvlText w:val="•"/>
      <w:lvlJc w:val="left"/>
      <w:pPr>
        <w:ind w:left="8399" w:hanging="567"/>
      </w:pPr>
      <w:rPr>
        <w:rFonts w:hint="default"/>
        <w:lang w:val="id" w:eastAsia="en-US" w:bidi="ar-SA"/>
      </w:rPr>
    </w:lvl>
    <w:lvl w:ilvl="7">
      <w:numFmt w:val="bullet"/>
      <w:lvlText w:val="•"/>
      <w:lvlJc w:val="left"/>
      <w:pPr>
        <w:ind w:left="9276" w:hanging="567"/>
      </w:pPr>
      <w:rPr>
        <w:rFonts w:hint="default"/>
        <w:lang w:val="id" w:eastAsia="en-US" w:bidi="ar-SA"/>
      </w:rPr>
    </w:lvl>
    <w:lvl w:ilvl="8">
      <w:numFmt w:val="bullet"/>
      <w:lvlText w:val="•"/>
      <w:lvlJc w:val="left"/>
      <w:pPr>
        <w:ind w:left="10153" w:hanging="567"/>
      </w:pPr>
      <w:rPr>
        <w:rFonts w:hint="default"/>
        <w:lang w:val="id" w:eastAsia="en-US" w:bidi="ar-SA"/>
      </w:rPr>
    </w:lvl>
  </w:abstractNum>
  <w:abstractNum w:abstractNumId="21">
    <w:nsid w:val="48D12D63"/>
    <w:multiLevelType w:val="hybridMultilevel"/>
    <w:tmpl w:val="DE68FD0C"/>
    <w:lvl w:ilvl="0" w:tplc="7AF220D2">
      <w:start w:val="1"/>
      <w:numFmt w:val="decimal"/>
      <w:lvlText w:val="%1."/>
      <w:lvlJc w:val="left"/>
      <w:pPr>
        <w:ind w:left="2074" w:hanging="360"/>
      </w:pPr>
      <w:rPr>
        <w:rFonts w:eastAsia="Times New Roman" w:hint="default"/>
        <w:b w:val="0"/>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22">
    <w:nsid w:val="4B0B2C18"/>
    <w:multiLevelType w:val="hybridMultilevel"/>
    <w:tmpl w:val="B75CE6EA"/>
    <w:lvl w:ilvl="0" w:tplc="FA5AE7EA">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4F6E748F"/>
    <w:multiLevelType w:val="multilevel"/>
    <w:tmpl w:val="ED78C958"/>
    <w:lvl w:ilvl="0">
      <w:start w:val="2"/>
      <w:numFmt w:val="decimal"/>
      <w:lvlText w:val="%1"/>
      <w:lvlJc w:val="left"/>
      <w:pPr>
        <w:ind w:left="2155" w:hanging="567"/>
      </w:pPr>
      <w:rPr>
        <w:rFonts w:hint="default"/>
        <w:lang w:val="id" w:eastAsia="en-US" w:bidi="ar-SA"/>
      </w:rPr>
    </w:lvl>
    <w:lvl w:ilvl="1">
      <w:start w:val="1"/>
      <w:numFmt w:val="decimal"/>
      <w:lvlText w:val="%1.%2"/>
      <w:lvlJc w:val="left"/>
      <w:pPr>
        <w:ind w:left="2155" w:hanging="567"/>
        <w:jc w:val="right"/>
      </w:pPr>
      <w:rPr>
        <w:rFonts w:hint="default"/>
        <w:w w:val="75"/>
        <w:lang w:val="id" w:eastAsia="en-US" w:bidi="ar-SA"/>
      </w:rPr>
    </w:lvl>
    <w:lvl w:ilvl="2">
      <w:start w:val="1"/>
      <w:numFmt w:val="lowerLetter"/>
      <w:lvlText w:val="%3."/>
      <w:lvlJc w:val="left"/>
      <w:pPr>
        <w:ind w:left="2582" w:hanging="428"/>
        <w:jc w:val="right"/>
      </w:pPr>
      <w:rPr>
        <w:rFonts w:ascii="Trebuchet MS" w:eastAsia="Trebuchet MS" w:hAnsi="Trebuchet MS" w:cs="Trebuchet MS" w:hint="default"/>
        <w:w w:val="88"/>
        <w:sz w:val="22"/>
        <w:szCs w:val="22"/>
        <w:lang w:val="id" w:eastAsia="en-US" w:bidi="ar-SA"/>
      </w:rPr>
    </w:lvl>
    <w:lvl w:ilvl="3">
      <w:start w:val="1"/>
      <w:numFmt w:val="decimal"/>
      <w:lvlText w:val="%4)"/>
      <w:lvlJc w:val="left"/>
      <w:pPr>
        <w:ind w:left="2287" w:hanging="425"/>
      </w:pPr>
      <w:rPr>
        <w:rFonts w:ascii="Trebuchet MS" w:eastAsia="Trebuchet MS" w:hAnsi="Trebuchet MS" w:cs="Trebuchet MS" w:hint="default"/>
        <w:w w:val="84"/>
        <w:sz w:val="22"/>
        <w:szCs w:val="22"/>
        <w:lang w:val="id" w:eastAsia="en-US" w:bidi="ar-SA"/>
      </w:rPr>
    </w:lvl>
    <w:lvl w:ilvl="4">
      <w:numFmt w:val="bullet"/>
      <w:lvlText w:val="•"/>
      <w:lvlJc w:val="left"/>
      <w:pPr>
        <w:ind w:left="3758" w:hanging="425"/>
      </w:pPr>
      <w:rPr>
        <w:rFonts w:hint="default"/>
        <w:lang w:val="id" w:eastAsia="en-US" w:bidi="ar-SA"/>
      </w:rPr>
    </w:lvl>
    <w:lvl w:ilvl="5">
      <w:numFmt w:val="bullet"/>
      <w:lvlText w:val="•"/>
      <w:lvlJc w:val="left"/>
      <w:pPr>
        <w:ind w:left="4936" w:hanging="425"/>
      </w:pPr>
      <w:rPr>
        <w:rFonts w:hint="default"/>
        <w:lang w:val="id" w:eastAsia="en-US" w:bidi="ar-SA"/>
      </w:rPr>
    </w:lvl>
    <w:lvl w:ilvl="6">
      <w:numFmt w:val="bullet"/>
      <w:lvlText w:val="•"/>
      <w:lvlJc w:val="left"/>
      <w:pPr>
        <w:ind w:left="6114" w:hanging="425"/>
      </w:pPr>
      <w:rPr>
        <w:rFonts w:hint="default"/>
        <w:lang w:val="id" w:eastAsia="en-US" w:bidi="ar-SA"/>
      </w:rPr>
    </w:lvl>
    <w:lvl w:ilvl="7">
      <w:numFmt w:val="bullet"/>
      <w:lvlText w:val="•"/>
      <w:lvlJc w:val="left"/>
      <w:pPr>
        <w:ind w:left="7292" w:hanging="425"/>
      </w:pPr>
      <w:rPr>
        <w:rFonts w:hint="default"/>
        <w:lang w:val="id" w:eastAsia="en-US" w:bidi="ar-SA"/>
      </w:rPr>
    </w:lvl>
    <w:lvl w:ilvl="8">
      <w:numFmt w:val="bullet"/>
      <w:lvlText w:val="•"/>
      <w:lvlJc w:val="left"/>
      <w:pPr>
        <w:ind w:left="8470" w:hanging="425"/>
      </w:pPr>
      <w:rPr>
        <w:rFonts w:hint="default"/>
        <w:lang w:val="id" w:eastAsia="en-US" w:bidi="ar-SA"/>
      </w:rPr>
    </w:lvl>
  </w:abstractNum>
  <w:abstractNum w:abstractNumId="24">
    <w:nsid w:val="4FAE0945"/>
    <w:multiLevelType w:val="hybridMultilevel"/>
    <w:tmpl w:val="602E43B6"/>
    <w:lvl w:ilvl="0" w:tplc="0409000F">
      <w:start w:val="1"/>
      <w:numFmt w:val="decimal"/>
      <w:lvlText w:val="%1."/>
      <w:lvlJc w:val="left"/>
      <w:pPr>
        <w:ind w:left="2434" w:hanging="360"/>
      </w:pPr>
    </w:lvl>
    <w:lvl w:ilvl="1" w:tplc="04090019" w:tentative="1">
      <w:start w:val="1"/>
      <w:numFmt w:val="lowerLetter"/>
      <w:lvlText w:val="%2."/>
      <w:lvlJc w:val="left"/>
      <w:pPr>
        <w:ind w:left="3154" w:hanging="360"/>
      </w:pPr>
    </w:lvl>
    <w:lvl w:ilvl="2" w:tplc="0409001B" w:tentative="1">
      <w:start w:val="1"/>
      <w:numFmt w:val="lowerRoman"/>
      <w:lvlText w:val="%3."/>
      <w:lvlJc w:val="right"/>
      <w:pPr>
        <w:ind w:left="3874" w:hanging="180"/>
      </w:pPr>
    </w:lvl>
    <w:lvl w:ilvl="3" w:tplc="0409000F" w:tentative="1">
      <w:start w:val="1"/>
      <w:numFmt w:val="decimal"/>
      <w:lvlText w:val="%4."/>
      <w:lvlJc w:val="left"/>
      <w:pPr>
        <w:ind w:left="4594" w:hanging="360"/>
      </w:pPr>
    </w:lvl>
    <w:lvl w:ilvl="4" w:tplc="04090019" w:tentative="1">
      <w:start w:val="1"/>
      <w:numFmt w:val="lowerLetter"/>
      <w:lvlText w:val="%5."/>
      <w:lvlJc w:val="left"/>
      <w:pPr>
        <w:ind w:left="5314" w:hanging="360"/>
      </w:pPr>
    </w:lvl>
    <w:lvl w:ilvl="5" w:tplc="0409001B" w:tentative="1">
      <w:start w:val="1"/>
      <w:numFmt w:val="lowerRoman"/>
      <w:lvlText w:val="%6."/>
      <w:lvlJc w:val="right"/>
      <w:pPr>
        <w:ind w:left="6034" w:hanging="180"/>
      </w:pPr>
    </w:lvl>
    <w:lvl w:ilvl="6" w:tplc="0409000F" w:tentative="1">
      <w:start w:val="1"/>
      <w:numFmt w:val="decimal"/>
      <w:lvlText w:val="%7."/>
      <w:lvlJc w:val="left"/>
      <w:pPr>
        <w:ind w:left="6754" w:hanging="360"/>
      </w:pPr>
    </w:lvl>
    <w:lvl w:ilvl="7" w:tplc="04090019" w:tentative="1">
      <w:start w:val="1"/>
      <w:numFmt w:val="lowerLetter"/>
      <w:lvlText w:val="%8."/>
      <w:lvlJc w:val="left"/>
      <w:pPr>
        <w:ind w:left="7474" w:hanging="360"/>
      </w:pPr>
    </w:lvl>
    <w:lvl w:ilvl="8" w:tplc="0409001B" w:tentative="1">
      <w:start w:val="1"/>
      <w:numFmt w:val="lowerRoman"/>
      <w:lvlText w:val="%9."/>
      <w:lvlJc w:val="right"/>
      <w:pPr>
        <w:ind w:left="8194" w:hanging="180"/>
      </w:pPr>
    </w:lvl>
  </w:abstractNum>
  <w:abstractNum w:abstractNumId="25">
    <w:nsid w:val="5144760E"/>
    <w:multiLevelType w:val="hybridMultilevel"/>
    <w:tmpl w:val="AB0A244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557D6632"/>
    <w:multiLevelType w:val="multilevel"/>
    <w:tmpl w:val="2F6EDDC4"/>
    <w:lvl w:ilvl="0">
      <w:start w:val="2"/>
      <w:numFmt w:val="decimal"/>
      <w:lvlText w:val="%1"/>
      <w:lvlJc w:val="left"/>
      <w:pPr>
        <w:ind w:left="2155" w:hanging="567"/>
      </w:pPr>
      <w:rPr>
        <w:rFonts w:hint="default"/>
        <w:lang w:val="id" w:eastAsia="en-US" w:bidi="ar-SA"/>
      </w:rPr>
    </w:lvl>
    <w:lvl w:ilvl="1">
      <w:start w:val="1"/>
      <w:numFmt w:val="decimal"/>
      <w:lvlText w:val="%1.%2"/>
      <w:lvlJc w:val="left"/>
      <w:pPr>
        <w:ind w:left="2155" w:hanging="567"/>
        <w:jc w:val="right"/>
      </w:pPr>
      <w:rPr>
        <w:rFonts w:hint="default"/>
        <w:w w:val="75"/>
        <w:lang w:val="id" w:eastAsia="en-US" w:bidi="ar-SA"/>
      </w:rPr>
    </w:lvl>
    <w:lvl w:ilvl="2">
      <w:start w:val="1"/>
      <w:numFmt w:val="lowerLetter"/>
      <w:lvlText w:val="%3."/>
      <w:lvlJc w:val="left"/>
      <w:pPr>
        <w:ind w:left="2582" w:hanging="428"/>
        <w:jc w:val="right"/>
      </w:pPr>
      <w:rPr>
        <w:rFonts w:ascii="Trebuchet MS" w:eastAsia="Trebuchet MS" w:hAnsi="Trebuchet MS" w:cs="Trebuchet MS" w:hint="default"/>
        <w:w w:val="88"/>
        <w:sz w:val="22"/>
        <w:szCs w:val="22"/>
        <w:lang w:val="id" w:eastAsia="en-US" w:bidi="ar-SA"/>
      </w:rPr>
    </w:lvl>
    <w:lvl w:ilvl="3">
      <w:start w:val="1"/>
      <w:numFmt w:val="decimal"/>
      <w:lvlText w:val="%4."/>
      <w:lvlJc w:val="left"/>
      <w:pPr>
        <w:ind w:left="2287" w:hanging="425"/>
      </w:pPr>
      <w:rPr>
        <w:rFonts w:ascii="Bookman Old Style" w:eastAsiaTheme="minorHAnsi" w:hAnsi="Bookman Old Style" w:cstheme="minorBidi"/>
        <w:w w:val="84"/>
        <w:sz w:val="24"/>
        <w:szCs w:val="24"/>
        <w:lang w:val="id" w:eastAsia="en-US" w:bidi="ar-SA"/>
      </w:rPr>
    </w:lvl>
    <w:lvl w:ilvl="4">
      <w:numFmt w:val="bullet"/>
      <w:lvlText w:val="•"/>
      <w:lvlJc w:val="left"/>
      <w:pPr>
        <w:ind w:left="3758" w:hanging="425"/>
      </w:pPr>
      <w:rPr>
        <w:rFonts w:hint="default"/>
        <w:lang w:val="id" w:eastAsia="en-US" w:bidi="ar-SA"/>
      </w:rPr>
    </w:lvl>
    <w:lvl w:ilvl="5">
      <w:numFmt w:val="bullet"/>
      <w:lvlText w:val="•"/>
      <w:lvlJc w:val="left"/>
      <w:pPr>
        <w:ind w:left="4936" w:hanging="425"/>
      </w:pPr>
      <w:rPr>
        <w:rFonts w:hint="default"/>
        <w:lang w:val="id" w:eastAsia="en-US" w:bidi="ar-SA"/>
      </w:rPr>
    </w:lvl>
    <w:lvl w:ilvl="6">
      <w:numFmt w:val="bullet"/>
      <w:lvlText w:val="•"/>
      <w:lvlJc w:val="left"/>
      <w:pPr>
        <w:ind w:left="6114" w:hanging="425"/>
      </w:pPr>
      <w:rPr>
        <w:rFonts w:hint="default"/>
        <w:lang w:val="id" w:eastAsia="en-US" w:bidi="ar-SA"/>
      </w:rPr>
    </w:lvl>
    <w:lvl w:ilvl="7">
      <w:numFmt w:val="bullet"/>
      <w:lvlText w:val="•"/>
      <w:lvlJc w:val="left"/>
      <w:pPr>
        <w:ind w:left="7292" w:hanging="425"/>
      </w:pPr>
      <w:rPr>
        <w:rFonts w:hint="default"/>
        <w:lang w:val="id" w:eastAsia="en-US" w:bidi="ar-SA"/>
      </w:rPr>
    </w:lvl>
    <w:lvl w:ilvl="8">
      <w:numFmt w:val="bullet"/>
      <w:lvlText w:val="•"/>
      <w:lvlJc w:val="left"/>
      <w:pPr>
        <w:ind w:left="8470" w:hanging="425"/>
      </w:pPr>
      <w:rPr>
        <w:rFonts w:hint="default"/>
        <w:lang w:val="id" w:eastAsia="en-US" w:bidi="ar-SA"/>
      </w:rPr>
    </w:lvl>
  </w:abstractNum>
  <w:abstractNum w:abstractNumId="27">
    <w:nsid w:val="557F2DAB"/>
    <w:multiLevelType w:val="multilevel"/>
    <w:tmpl w:val="8A10E9A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nsid w:val="57D31422"/>
    <w:multiLevelType w:val="multilevel"/>
    <w:tmpl w:val="1A92D906"/>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AA2409B"/>
    <w:multiLevelType w:val="hybridMultilevel"/>
    <w:tmpl w:val="BE50B15E"/>
    <w:lvl w:ilvl="0" w:tplc="0924FAD8">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0">
    <w:nsid w:val="5B4F1EE8"/>
    <w:multiLevelType w:val="multilevel"/>
    <w:tmpl w:val="D368FEE8"/>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1">
    <w:nsid w:val="5BF22EF2"/>
    <w:multiLevelType w:val="multilevel"/>
    <w:tmpl w:val="70528DA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D1961D5"/>
    <w:multiLevelType w:val="multilevel"/>
    <w:tmpl w:val="CB948BA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nsid w:val="5FAF04D0"/>
    <w:multiLevelType w:val="hybridMultilevel"/>
    <w:tmpl w:val="6B9003F0"/>
    <w:lvl w:ilvl="0" w:tplc="4606E1E4">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41B2F44"/>
    <w:multiLevelType w:val="hybridMultilevel"/>
    <w:tmpl w:val="AD2CE08A"/>
    <w:lvl w:ilvl="0" w:tplc="C23633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A2B2FBA"/>
    <w:multiLevelType w:val="hybridMultilevel"/>
    <w:tmpl w:val="66EE17D2"/>
    <w:lvl w:ilvl="0" w:tplc="0409000F">
      <w:start w:val="1"/>
      <w:numFmt w:val="decimal"/>
      <w:lvlText w:val="%1."/>
      <w:lvlJc w:val="left"/>
      <w:pPr>
        <w:ind w:left="2434" w:hanging="360"/>
      </w:pPr>
    </w:lvl>
    <w:lvl w:ilvl="1" w:tplc="04090019" w:tentative="1">
      <w:start w:val="1"/>
      <w:numFmt w:val="lowerLetter"/>
      <w:lvlText w:val="%2."/>
      <w:lvlJc w:val="left"/>
      <w:pPr>
        <w:ind w:left="3154" w:hanging="360"/>
      </w:pPr>
    </w:lvl>
    <w:lvl w:ilvl="2" w:tplc="0409001B" w:tentative="1">
      <w:start w:val="1"/>
      <w:numFmt w:val="lowerRoman"/>
      <w:lvlText w:val="%3."/>
      <w:lvlJc w:val="right"/>
      <w:pPr>
        <w:ind w:left="3874" w:hanging="180"/>
      </w:pPr>
    </w:lvl>
    <w:lvl w:ilvl="3" w:tplc="0409000F" w:tentative="1">
      <w:start w:val="1"/>
      <w:numFmt w:val="decimal"/>
      <w:lvlText w:val="%4."/>
      <w:lvlJc w:val="left"/>
      <w:pPr>
        <w:ind w:left="4594" w:hanging="360"/>
      </w:pPr>
    </w:lvl>
    <w:lvl w:ilvl="4" w:tplc="04090019" w:tentative="1">
      <w:start w:val="1"/>
      <w:numFmt w:val="lowerLetter"/>
      <w:lvlText w:val="%5."/>
      <w:lvlJc w:val="left"/>
      <w:pPr>
        <w:ind w:left="5314" w:hanging="360"/>
      </w:pPr>
    </w:lvl>
    <w:lvl w:ilvl="5" w:tplc="0409001B" w:tentative="1">
      <w:start w:val="1"/>
      <w:numFmt w:val="lowerRoman"/>
      <w:lvlText w:val="%6."/>
      <w:lvlJc w:val="right"/>
      <w:pPr>
        <w:ind w:left="6034" w:hanging="180"/>
      </w:pPr>
    </w:lvl>
    <w:lvl w:ilvl="6" w:tplc="0409000F" w:tentative="1">
      <w:start w:val="1"/>
      <w:numFmt w:val="decimal"/>
      <w:lvlText w:val="%7."/>
      <w:lvlJc w:val="left"/>
      <w:pPr>
        <w:ind w:left="6754" w:hanging="360"/>
      </w:pPr>
    </w:lvl>
    <w:lvl w:ilvl="7" w:tplc="04090019" w:tentative="1">
      <w:start w:val="1"/>
      <w:numFmt w:val="lowerLetter"/>
      <w:lvlText w:val="%8."/>
      <w:lvlJc w:val="left"/>
      <w:pPr>
        <w:ind w:left="7474" w:hanging="360"/>
      </w:pPr>
    </w:lvl>
    <w:lvl w:ilvl="8" w:tplc="0409001B" w:tentative="1">
      <w:start w:val="1"/>
      <w:numFmt w:val="lowerRoman"/>
      <w:lvlText w:val="%9."/>
      <w:lvlJc w:val="right"/>
      <w:pPr>
        <w:ind w:left="8194" w:hanging="180"/>
      </w:pPr>
    </w:lvl>
  </w:abstractNum>
  <w:abstractNum w:abstractNumId="36">
    <w:nsid w:val="6C0E2561"/>
    <w:multiLevelType w:val="hybridMultilevel"/>
    <w:tmpl w:val="BCBAE0E8"/>
    <w:lvl w:ilvl="0" w:tplc="44363BE2">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3B5654"/>
    <w:multiLevelType w:val="hybridMultilevel"/>
    <w:tmpl w:val="C11AACE2"/>
    <w:lvl w:ilvl="0" w:tplc="F6DE5114">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F10295"/>
    <w:multiLevelType w:val="hybridMultilevel"/>
    <w:tmpl w:val="302C6E26"/>
    <w:lvl w:ilvl="0" w:tplc="7F205A28">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608694E"/>
    <w:multiLevelType w:val="multilevel"/>
    <w:tmpl w:val="2FD200F2"/>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71376AB"/>
    <w:multiLevelType w:val="hybridMultilevel"/>
    <w:tmpl w:val="3932980E"/>
    <w:lvl w:ilvl="0" w:tplc="12F81A60">
      <w:start w:val="1"/>
      <w:numFmt w:val="decimal"/>
      <w:lvlText w:val="%1."/>
      <w:lvlJc w:val="left"/>
      <w:pPr>
        <w:ind w:left="2074" w:hanging="360"/>
      </w:pPr>
      <w:rPr>
        <w:rFonts w:hint="default"/>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41">
    <w:nsid w:val="79197B31"/>
    <w:multiLevelType w:val="hybridMultilevel"/>
    <w:tmpl w:val="B74684B0"/>
    <w:lvl w:ilvl="0" w:tplc="D182195C">
      <w:start w:val="1"/>
      <w:numFmt w:val="decimal"/>
      <w:lvlText w:val="%1."/>
      <w:lvlJc w:val="left"/>
      <w:pPr>
        <w:ind w:left="2074" w:hanging="360"/>
      </w:pPr>
      <w:rPr>
        <w:rFonts w:eastAsia="Times New Roman" w:hint="default"/>
        <w:b w:val="0"/>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42">
    <w:nsid w:val="7F121775"/>
    <w:multiLevelType w:val="hybridMultilevel"/>
    <w:tmpl w:val="8040A2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8"/>
  </w:num>
  <w:num w:numId="3">
    <w:abstractNumId w:val="33"/>
  </w:num>
  <w:num w:numId="4">
    <w:abstractNumId w:val="17"/>
  </w:num>
  <w:num w:numId="5">
    <w:abstractNumId w:val="15"/>
  </w:num>
  <w:num w:numId="6">
    <w:abstractNumId w:val="31"/>
  </w:num>
  <w:num w:numId="7">
    <w:abstractNumId w:val="29"/>
  </w:num>
  <w:num w:numId="8">
    <w:abstractNumId w:val="7"/>
  </w:num>
  <w:num w:numId="9">
    <w:abstractNumId w:val="30"/>
  </w:num>
  <w:num w:numId="10">
    <w:abstractNumId w:val="32"/>
  </w:num>
  <w:num w:numId="11">
    <w:abstractNumId w:val="8"/>
  </w:num>
  <w:num w:numId="12">
    <w:abstractNumId w:val="28"/>
  </w:num>
  <w:num w:numId="13">
    <w:abstractNumId w:val="16"/>
  </w:num>
  <w:num w:numId="14">
    <w:abstractNumId w:val="10"/>
  </w:num>
  <w:num w:numId="15">
    <w:abstractNumId w:val="35"/>
  </w:num>
  <w:num w:numId="16">
    <w:abstractNumId w:val="24"/>
  </w:num>
  <w:num w:numId="17">
    <w:abstractNumId w:val="40"/>
  </w:num>
  <w:num w:numId="18">
    <w:abstractNumId w:val="11"/>
  </w:num>
  <w:num w:numId="19">
    <w:abstractNumId w:val="41"/>
  </w:num>
  <w:num w:numId="20">
    <w:abstractNumId w:val="12"/>
  </w:num>
  <w:num w:numId="21">
    <w:abstractNumId w:val="21"/>
  </w:num>
  <w:num w:numId="22">
    <w:abstractNumId w:val="25"/>
  </w:num>
  <w:num w:numId="23">
    <w:abstractNumId w:val="19"/>
  </w:num>
  <w:num w:numId="24">
    <w:abstractNumId w:val="20"/>
  </w:num>
  <w:num w:numId="25">
    <w:abstractNumId w:val="39"/>
  </w:num>
  <w:num w:numId="26">
    <w:abstractNumId w:val="4"/>
  </w:num>
  <w:num w:numId="27">
    <w:abstractNumId w:val="36"/>
  </w:num>
  <w:num w:numId="28">
    <w:abstractNumId w:val="0"/>
  </w:num>
  <w:num w:numId="29">
    <w:abstractNumId w:val="1"/>
  </w:num>
  <w:num w:numId="30">
    <w:abstractNumId w:val="23"/>
  </w:num>
  <w:num w:numId="31">
    <w:abstractNumId w:val="27"/>
  </w:num>
  <w:num w:numId="32">
    <w:abstractNumId w:val="14"/>
  </w:num>
  <w:num w:numId="33">
    <w:abstractNumId w:val="26"/>
  </w:num>
  <w:num w:numId="34">
    <w:abstractNumId w:val="18"/>
  </w:num>
  <w:num w:numId="35">
    <w:abstractNumId w:val="9"/>
  </w:num>
  <w:num w:numId="36">
    <w:abstractNumId w:val="22"/>
  </w:num>
  <w:num w:numId="37">
    <w:abstractNumId w:val="5"/>
  </w:num>
  <w:num w:numId="38">
    <w:abstractNumId w:val="34"/>
  </w:num>
  <w:num w:numId="39">
    <w:abstractNumId w:val="6"/>
  </w:num>
  <w:num w:numId="40">
    <w:abstractNumId w:val="42"/>
  </w:num>
  <w:num w:numId="41">
    <w:abstractNumId w:val="13"/>
  </w:num>
  <w:num w:numId="42">
    <w:abstractNumId w:val="3"/>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C10"/>
    <w:rsid w:val="000017A0"/>
    <w:rsid w:val="00011B84"/>
    <w:rsid w:val="00012351"/>
    <w:rsid w:val="0002490C"/>
    <w:rsid w:val="00030AD3"/>
    <w:rsid w:val="00032165"/>
    <w:rsid w:val="000364C6"/>
    <w:rsid w:val="00036F66"/>
    <w:rsid w:val="0004080D"/>
    <w:rsid w:val="000416DA"/>
    <w:rsid w:val="0007519C"/>
    <w:rsid w:val="000778CF"/>
    <w:rsid w:val="000846B9"/>
    <w:rsid w:val="000924B3"/>
    <w:rsid w:val="00093401"/>
    <w:rsid w:val="00096D6B"/>
    <w:rsid w:val="00096EEC"/>
    <w:rsid w:val="000974D2"/>
    <w:rsid w:val="000A35B5"/>
    <w:rsid w:val="000A3FB5"/>
    <w:rsid w:val="000B23E5"/>
    <w:rsid w:val="000B700D"/>
    <w:rsid w:val="000C02CA"/>
    <w:rsid w:val="000C3CF6"/>
    <w:rsid w:val="000C4417"/>
    <w:rsid w:val="000D2726"/>
    <w:rsid w:val="000D681A"/>
    <w:rsid w:val="000E35A3"/>
    <w:rsid w:val="000F0F32"/>
    <w:rsid w:val="000F77C7"/>
    <w:rsid w:val="001024E5"/>
    <w:rsid w:val="00102F60"/>
    <w:rsid w:val="001049A4"/>
    <w:rsid w:val="00123B4D"/>
    <w:rsid w:val="001401C3"/>
    <w:rsid w:val="001645BC"/>
    <w:rsid w:val="0016532D"/>
    <w:rsid w:val="001720BF"/>
    <w:rsid w:val="00176407"/>
    <w:rsid w:val="0018335C"/>
    <w:rsid w:val="001929BB"/>
    <w:rsid w:val="0019322E"/>
    <w:rsid w:val="001A0507"/>
    <w:rsid w:val="001A2EDF"/>
    <w:rsid w:val="001B0562"/>
    <w:rsid w:val="001B234F"/>
    <w:rsid w:val="001B5500"/>
    <w:rsid w:val="001C509C"/>
    <w:rsid w:val="001C5837"/>
    <w:rsid w:val="001D0642"/>
    <w:rsid w:val="001E24F8"/>
    <w:rsid w:val="001E399C"/>
    <w:rsid w:val="001F3A4E"/>
    <w:rsid w:val="001F7290"/>
    <w:rsid w:val="002018E7"/>
    <w:rsid w:val="0020682E"/>
    <w:rsid w:val="00221A25"/>
    <w:rsid w:val="00226B1D"/>
    <w:rsid w:val="002332E3"/>
    <w:rsid w:val="002423D3"/>
    <w:rsid w:val="0024252C"/>
    <w:rsid w:val="0025417F"/>
    <w:rsid w:val="002654D8"/>
    <w:rsid w:val="00265EF1"/>
    <w:rsid w:val="00285767"/>
    <w:rsid w:val="00291108"/>
    <w:rsid w:val="00296539"/>
    <w:rsid w:val="0029788B"/>
    <w:rsid w:val="002A1A1D"/>
    <w:rsid w:val="002B13D1"/>
    <w:rsid w:val="002B279C"/>
    <w:rsid w:val="002B3A2B"/>
    <w:rsid w:val="002B763E"/>
    <w:rsid w:val="002C407C"/>
    <w:rsid w:val="002D17B2"/>
    <w:rsid w:val="002E0649"/>
    <w:rsid w:val="002E26DC"/>
    <w:rsid w:val="002E27AE"/>
    <w:rsid w:val="002F27C2"/>
    <w:rsid w:val="002F3D08"/>
    <w:rsid w:val="002F3D42"/>
    <w:rsid w:val="002F4F2E"/>
    <w:rsid w:val="00300DBB"/>
    <w:rsid w:val="00300E5A"/>
    <w:rsid w:val="00301597"/>
    <w:rsid w:val="003015A5"/>
    <w:rsid w:val="00303644"/>
    <w:rsid w:val="00310D2B"/>
    <w:rsid w:val="0031595D"/>
    <w:rsid w:val="00323257"/>
    <w:rsid w:val="003271BC"/>
    <w:rsid w:val="00341CFB"/>
    <w:rsid w:val="00356AEF"/>
    <w:rsid w:val="0035729E"/>
    <w:rsid w:val="00360040"/>
    <w:rsid w:val="003617AA"/>
    <w:rsid w:val="00370294"/>
    <w:rsid w:val="0038134F"/>
    <w:rsid w:val="003A4E3A"/>
    <w:rsid w:val="003A5B82"/>
    <w:rsid w:val="003B46EC"/>
    <w:rsid w:val="003B60BF"/>
    <w:rsid w:val="003B62C4"/>
    <w:rsid w:val="003C4F26"/>
    <w:rsid w:val="003C501E"/>
    <w:rsid w:val="003D5836"/>
    <w:rsid w:val="003D6751"/>
    <w:rsid w:val="003D6F39"/>
    <w:rsid w:val="003D7CDC"/>
    <w:rsid w:val="003E2593"/>
    <w:rsid w:val="003E2BC1"/>
    <w:rsid w:val="003F4543"/>
    <w:rsid w:val="003F704D"/>
    <w:rsid w:val="00400A8D"/>
    <w:rsid w:val="00402175"/>
    <w:rsid w:val="004033AF"/>
    <w:rsid w:val="00405943"/>
    <w:rsid w:val="00412C9A"/>
    <w:rsid w:val="0042374A"/>
    <w:rsid w:val="004254BE"/>
    <w:rsid w:val="004364CB"/>
    <w:rsid w:val="0043690F"/>
    <w:rsid w:val="0043797B"/>
    <w:rsid w:val="0044132E"/>
    <w:rsid w:val="004421F1"/>
    <w:rsid w:val="0044450C"/>
    <w:rsid w:val="00457B62"/>
    <w:rsid w:val="004606CA"/>
    <w:rsid w:val="00463306"/>
    <w:rsid w:val="00463476"/>
    <w:rsid w:val="00476392"/>
    <w:rsid w:val="00483184"/>
    <w:rsid w:val="00484A57"/>
    <w:rsid w:val="00495AC2"/>
    <w:rsid w:val="0049710F"/>
    <w:rsid w:val="004A27B2"/>
    <w:rsid w:val="004A56DE"/>
    <w:rsid w:val="004B0B12"/>
    <w:rsid w:val="004B2539"/>
    <w:rsid w:val="004B27AC"/>
    <w:rsid w:val="004B6D2C"/>
    <w:rsid w:val="004C1D55"/>
    <w:rsid w:val="004C2798"/>
    <w:rsid w:val="004C502E"/>
    <w:rsid w:val="004D1036"/>
    <w:rsid w:val="004D3A18"/>
    <w:rsid w:val="004E14F7"/>
    <w:rsid w:val="004E2911"/>
    <w:rsid w:val="004E5079"/>
    <w:rsid w:val="004E5EFE"/>
    <w:rsid w:val="004F3A02"/>
    <w:rsid w:val="004F4823"/>
    <w:rsid w:val="004F4956"/>
    <w:rsid w:val="00502671"/>
    <w:rsid w:val="005078A7"/>
    <w:rsid w:val="00507D00"/>
    <w:rsid w:val="00511AB2"/>
    <w:rsid w:val="00513668"/>
    <w:rsid w:val="00517F65"/>
    <w:rsid w:val="0052120D"/>
    <w:rsid w:val="00526355"/>
    <w:rsid w:val="005305C8"/>
    <w:rsid w:val="00531F97"/>
    <w:rsid w:val="00532E00"/>
    <w:rsid w:val="0053359C"/>
    <w:rsid w:val="005402FE"/>
    <w:rsid w:val="00540A9B"/>
    <w:rsid w:val="005478F8"/>
    <w:rsid w:val="0055178B"/>
    <w:rsid w:val="00570681"/>
    <w:rsid w:val="00572EFF"/>
    <w:rsid w:val="00576F40"/>
    <w:rsid w:val="00583CB9"/>
    <w:rsid w:val="00590E38"/>
    <w:rsid w:val="005946FB"/>
    <w:rsid w:val="005964C7"/>
    <w:rsid w:val="005A0479"/>
    <w:rsid w:val="005A257E"/>
    <w:rsid w:val="005A42E0"/>
    <w:rsid w:val="005A6BFB"/>
    <w:rsid w:val="005B563E"/>
    <w:rsid w:val="005C009D"/>
    <w:rsid w:val="005C1E77"/>
    <w:rsid w:val="005C6535"/>
    <w:rsid w:val="005D04AF"/>
    <w:rsid w:val="005D1FC2"/>
    <w:rsid w:val="005D56EC"/>
    <w:rsid w:val="005D5EBC"/>
    <w:rsid w:val="005E7796"/>
    <w:rsid w:val="005F06D7"/>
    <w:rsid w:val="005F6235"/>
    <w:rsid w:val="005F6B65"/>
    <w:rsid w:val="00600F40"/>
    <w:rsid w:val="006029BB"/>
    <w:rsid w:val="00604DA3"/>
    <w:rsid w:val="0062604D"/>
    <w:rsid w:val="00627AFD"/>
    <w:rsid w:val="006303B7"/>
    <w:rsid w:val="006449C6"/>
    <w:rsid w:val="00644B6C"/>
    <w:rsid w:val="0064634F"/>
    <w:rsid w:val="006503EA"/>
    <w:rsid w:val="00665E21"/>
    <w:rsid w:val="00672956"/>
    <w:rsid w:val="0067477D"/>
    <w:rsid w:val="00684649"/>
    <w:rsid w:val="00694F94"/>
    <w:rsid w:val="006A204D"/>
    <w:rsid w:val="006A389C"/>
    <w:rsid w:val="006A4CC8"/>
    <w:rsid w:val="006A7B2D"/>
    <w:rsid w:val="006B03E3"/>
    <w:rsid w:val="006C19B4"/>
    <w:rsid w:val="006C5D71"/>
    <w:rsid w:val="006D110E"/>
    <w:rsid w:val="006D1AF1"/>
    <w:rsid w:val="006D4746"/>
    <w:rsid w:val="006F3721"/>
    <w:rsid w:val="006F5DCD"/>
    <w:rsid w:val="00700F16"/>
    <w:rsid w:val="007041A0"/>
    <w:rsid w:val="0070701C"/>
    <w:rsid w:val="00710E4A"/>
    <w:rsid w:val="00713BD0"/>
    <w:rsid w:val="00713D34"/>
    <w:rsid w:val="007166FF"/>
    <w:rsid w:val="00724E90"/>
    <w:rsid w:val="007520E6"/>
    <w:rsid w:val="00757591"/>
    <w:rsid w:val="00762D6C"/>
    <w:rsid w:val="00763F5B"/>
    <w:rsid w:val="00765DDA"/>
    <w:rsid w:val="00772C81"/>
    <w:rsid w:val="0077413A"/>
    <w:rsid w:val="0077582D"/>
    <w:rsid w:val="00775905"/>
    <w:rsid w:val="00782813"/>
    <w:rsid w:val="007839E2"/>
    <w:rsid w:val="0078733A"/>
    <w:rsid w:val="00796D8E"/>
    <w:rsid w:val="007A2F8E"/>
    <w:rsid w:val="007A321F"/>
    <w:rsid w:val="007A3F5F"/>
    <w:rsid w:val="007A5C6C"/>
    <w:rsid w:val="007B04CF"/>
    <w:rsid w:val="007B05C5"/>
    <w:rsid w:val="007B0D57"/>
    <w:rsid w:val="007B12B4"/>
    <w:rsid w:val="007B7F05"/>
    <w:rsid w:val="007C7C7C"/>
    <w:rsid w:val="007D2261"/>
    <w:rsid w:val="007D4D57"/>
    <w:rsid w:val="007D5971"/>
    <w:rsid w:val="007D5D3A"/>
    <w:rsid w:val="007D7033"/>
    <w:rsid w:val="007E1B3A"/>
    <w:rsid w:val="007E5364"/>
    <w:rsid w:val="007F4E4F"/>
    <w:rsid w:val="008032F0"/>
    <w:rsid w:val="00804AC2"/>
    <w:rsid w:val="00814CF8"/>
    <w:rsid w:val="0082442E"/>
    <w:rsid w:val="008261B8"/>
    <w:rsid w:val="008272C4"/>
    <w:rsid w:val="00832044"/>
    <w:rsid w:val="00835826"/>
    <w:rsid w:val="008364CE"/>
    <w:rsid w:val="008443D9"/>
    <w:rsid w:val="00845F3E"/>
    <w:rsid w:val="008543DC"/>
    <w:rsid w:val="00854FC8"/>
    <w:rsid w:val="00865C75"/>
    <w:rsid w:val="008708FA"/>
    <w:rsid w:val="00870924"/>
    <w:rsid w:val="00880499"/>
    <w:rsid w:val="00880C00"/>
    <w:rsid w:val="00893084"/>
    <w:rsid w:val="008949C5"/>
    <w:rsid w:val="008A0F9A"/>
    <w:rsid w:val="008A59C3"/>
    <w:rsid w:val="008A6C09"/>
    <w:rsid w:val="008B0093"/>
    <w:rsid w:val="008B1A13"/>
    <w:rsid w:val="008B2F81"/>
    <w:rsid w:val="008B3560"/>
    <w:rsid w:val="008B359E"/>
    <w:rsid w:val="008B75C7"/>
    <w:rsid w:val="008C412F"/>
    <w:rsid w:val="008C684A"/>
    <w:rsid w:val="008D307E"/>
    <w:rsid w:val="008D33B7"/>
    <w:rsid w:val="008D72F4"/>
    <w:rsid w:val="008E4AB5"/>
    <w:rsid w:val="008E5F66"/>
    <w:rsid w:val="008F7007"/>
    <w:rsid w:val="00900CEA"/>
    <w:rsid w:val="00904F99"/>
    <w:rsid w:val="009068B1"/>
    <w:rsid w:val="009138D7"/>
    <w:rsid w:val="009140C4"/>
    <w:rsid w:val="009163A0"/>
    <w:rsid w:val="009207E6"/>
    <w:rsid w:val="00922D86"/>
    <w:rsid w:val="009234E7"/>
    <w:rsid w:val="009244AA"/>
    <w:rsid w:val="0092629E"/>
    <w:rsid w:val="0093064B"/>
    <w:rsid w:val="00937463"/>
    <w:rsid w:val="00940203"/>
    <w:rsid w:val="00950009"/>
    <w:rsid w:val="00953505"/>
    <w:rsid w:val="00985135"/>
    <w:rsid w:val="00986E7A"/>
    <w:rsid w:val="00987AE1"/>
    <w:rsid w:val="00991F51"/>
    <w:rsid w:val="009937E0"/>
    <w:rsid w:val="00997C61"/>
    <w:rsid w:val="009A1CD1"/>
    <w:rsid w:val="009A7E5A"/>
    <w:rsid w:val="009B45BD"/>
    <w:rsid w:val="009C196F"/>
    <w:rsid w:val="009C2738"/>
    <w:rsid w:val="009C52A7"/>
    <w:rsid w:val="009E1C4B"/>
    <w:rsid w:val="009E1E25"/>
    <w:rsid w:val="009F0BBA"/>
    <w:rsid w:val="009F3558"/>
    <w:rsid w:val="009F529B"/>
    <w:rsid w:val="00A115B8"/>
    <w:rsid w:val="00A131E4"/>
    <w:rsid w:val="00A15B24"/>
    <w:rsid w:val="00A20A37"/>
    <w:rsid w:val="00A247D8"/>
    <w:rsid w:val="00A32DE9"/>
    <w:rsid w:val="00A35E7B"/>
    <w:rsid w:val="00A50F57"/>
    <w:rsid w:val="00A51C19"/>
    <w:rsid w:val="00A53963"/>
    <w:rsid w:val="00A66F67"/>
    <w:rsid w:val="00A736A0"/>
    <w:rsid w:val="00A95066"/>
    <w:rsid w:val="00A95258"/>
    <w:rsid w:val="00A9648C"/>
    <w:rsid w:val="00AA08B5"/>
    <w:rsid w:val="00AB713B"/>
    <w:rsid w:val="00AC42DC"/>
    <w:rsid w:val="00AC499F"/>
    <w:rsid w:val="00AD48A4"/>
    <w:rsid w:val="00AD5539"/>
    <w:rsid w:val="00AE1C64"/>
    <w:rsid w:val="00AE6543"/>
    <w:rsid w:val="00AF18DD"/>
    <w:rsid w:val="00B01C61"/>
    <w:rsid w:val="00B0207B"/>
    <w:rsid w:val="00B056A0"/>
    <w:rsid w:val="00B05CD4"/>
    <w:rsid w:val="00B13907"/>
    <w:rsid w:val="00B2306B"/>
    <w:rsid w:val="00B23515"/>
    <w:rsid w:val="00B343E8"/>
    <w:rsid w:val="00B43045"/>
    <w:rsid w:val="00B477AC"/>
    <w:rsid w:val="00B55A9E"/>
    <w:rsid w:val="00B800E2"/>
    <w:rsid w:val="00B84461"/>
    <w:rsid w:val="00B84BAB"/>
    <w:rsid w:val="00B84CE1"/>
    <w:rsid w:val="00B856D1"/>
    <w:rsid w:val="00B875E2"/>
    <w:rsid w:val="00B91113"/>
    <w:rsid w:val="00B943DB"/>
    <w:rsid w:val="00B9664B"/>
    <w:rsid w:val="00BA18B6"/>
    <w:rsid w:val="00BA3079"/>
    <w:rsid w:val="00BB2E60"/>
    <w:rsid w:val="00BB443F"/>
    <w:rsid w:val="00BC30E3"/>
    <w:rsid w:val="00BD4B65"/>
    <w:rsid w:val="00BE2746"/>
    <w:rsid w:val="00BE2F24"/>
    <w:rsid w:val="00BF4785"/>
    <w:rsid w:val="00C03F4F"/>
    <w:rsid w:val="00C14AB4"/>
    <w:rsid w:val="00C252E6"/>
    <w:rsid w:val="00C31AB2"/>
    <w:rsid w:val="00C3317A"/>
    <w:rsid w:val="00C34A10"/>
    <w:rsid w:val="00C363FB"/>
    <w:rsid w:val="00C42122"/>
    <w:rsid w:val="00C44766"/>
    <w:rsid w:val="00C51360"/>
    <w:rsid w:val="00C543D9"/>
    <w:rsid w:val="00C567EE"/>
    <w:rsid w:val="00C56DA9"/>
    <w:rsid w:val="00C700EB"/>
    <w:rsid w:val="00C7140E"/>
    <w:rsid w:val="00C72DE6"/>
    <w:rsid w:val="00C75857"/>
    <w:rsid w:val="00C759F5"/>
    <w:rsid w:val="00C768D1"/>
    <w:rsid w:val="00C80372"/>
    <w:rsid w:val="00C8094A"/>
    <w:rsid w:val="00CA399C"/>
    <w:rsid w:val="00CB5A49"/>
    <w:rsid w:val="00CB5C10"/>
    <w:rsid w:val="00CC0E9E"/>
    <w:rsid w:val="00CD03F3"/>
    <w:rsid w:val="00CD34AC"/>
    <w:rsid w:val="00CD3A25"/>
    <w:rsid w:val="00CE4922"/>
    <w:rsid w:val="00CE61BE"/>
    <w:rsid w:val="00D00DFD"/>
    <w:rsid w:val="00D05753"/>
    <w:rsid w:val="00D05E56"/>
    <w:rsid w:val="00D10E66"/>
    <w:rsid w:val="00D15B2E"/>
    <w:rsid w:val="00D223B0"/>
    <w:rsid w:val="00D241EE"/>
    <w:rsid w:val="00D24FC1"/>
    <w:rsid w:val="00D31410"/>
    <w:rsid w:val="00D3264B"/>
    <w:rsid w:val="00D3279C"/>
    <w:rsid w:val="00D426E9"/>
    <w:rsid w:val="00D53E57"/>
    <w:rsid w:val="00D5513B"/>
    <w:rsid w:val="00D66841"/>
    <w:rsid w:val="00D671F2"/>
    <w:rsid w:val="00D703FD"/>
    <w:rsid w:val="00D7266C"/>
    <w:rsid w:val="00D72B98"/>
    <w:rsid w:val="00D76D06"/>
    <w:rsid w:val="00D86D16"/>
    <w:rsid w:val="00D90461"/>
    <w:rsid w:val="00D93087"/>
    <w:rsid w:val="00D9493F"/>
    <w:rsid w:val="00D97836"/>
    <w:rsid w:val="00DA0C11"/>
    <w:rsid w:val="00DA14B8"/>
    <w:rsid w:val="00DA252A"/>
    <w:rsid w:val="00DA3213"/>
    <w:rsid w:val="00DA4E82"/>
    <w:rsid w:val="00DA7539"/>
    <w:rsid w:val="00DB054B"/>
    <w:rsid w:val="00DB6D06"/>
    <w:rsid w:val="00DC27BC"/>
    <w:rsid w:val="00DC4263"/>
    <w:rsid w:val="00DD0E2E"/>
    <w:rsid w:val="00DE7123"/>
    <w:rsid w:val="00DF5F9F"/>
    <w:rsid w:val="00E012DE"/>
    <w:rsid w:val="00E06208"/>
    <w:rsid w:val="00E229EB"/>
    <w:rsid w:val="00E25E7A"/>
    <w:rsid w:val="00E32D70"/>
    <w:rsid w:val="00E43FE6"/>
    <w:rsid w:val="00E47B19"/>
    <w:rsid w:val="00E67AF7"/>
    <w:rsid w:val="00E70D61"/>
    <w:rsid w:val="00E847E9"/>
    <w:rsid w:val="00E87DD5"/>
    <w:rsid w:val="00EB1145"/>
    <w:rsid w:val="00EB5B27"/>
    <w:rsid w:val="00EC0381"/>
    <w:rsid w:val="00EC63C2"/>
    <w:rsid w:val="00ED0E00"/>
    <w:rsid w:val="00ED3A86"/>
    <w:rsid w:val="00EE035D"/>
    <w:rsid w:val="00EE1E3F"/>
    <w:rsid w:val="00EE237A"/>
    <w:rsid w:val="00EE6817"/>
    <w:rsid w:val="00EF09B8"/>
    <w:rsid w:val="00EF0BA8"/>
    <w:rsid w:val="00EF2C93"/>
    <w:rsid w:val="00EF503A"/>
    <w:rsid w:val="00F01923"/>
    <w:rsid w:val="00F108FA"/>
    <w:rsid w:val="00F129C6"/>
    <w:rsid w:val="00F21F63"/>
    <w:rsid w:val="00F23C29"/>
    <w:rsid w:val="00F41E9E"/>
    <w:rsid w:val="00F45FCA"/>
    <w:rsid w:val="00F461AC"/>
    <w:rsid w:val="00F577D3"/>
    <w:rsid w:val="00F60D00"/>
    <w:rsid w:val="00F63FEC"/>
    <w:rsid w:val="00F74C40"/>
    <w:rsid w:val="00F949B8"/>
    <w:rsid w:val="00F94B08"/>
    <w:rsid w:val="00F952AD"/>
    <w:rsid w:val="00FB2B29"/>
    <w:rsid w:val="00FD0C1A"/>
    <w:rsid w:val="00FE11F0"/>
    <w:rsid w:val="00FE193C"/>
    <w:rsid w:val="00FE4D4A"/>
    <w:rsid w:val="00FE5600"/>
    <w:rsid w:val="00FE6451"/>
    <w:rsid w:val="00FE7748"/>
    <w:rsid w:val="00FF5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940CA8-BAB5-4D79-BAFD-F19447FF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4E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sub de titre 4,ANNEX,List Paragraph1,TABEL,kepala,Colorful List - Accent 11,Colorful List - Accent 111,SUB BAB2,ListKebijakan,Tabel,Dot pt,F5 List Paragraph,List Paragraph Char Char Char,Indicator Text,Numbered Para 1,Bullet 1,Char Char2"/>
    <w:basedOn w:val="Normal"/>
    <w:link w:val="ListParagraphChar"/>
    <w:qFormat/>
    <w:rsid w:val="00DD0E2E"/>
    <w:pPr>
      <w:ind w:left="720"/>
      <w:contextualSpacing/>
    </w:pPr>
  </w:style>
  <w:style w:type="character" w:customStyle="1" w:styleId="ListParagraphChar">
    <w:name w:val="List Paragraph Char"/>
    <w:aliases w:val="sub de titre 4 Char,ANNEX Char,List Paragraph1 Char,TABEL Char,kepala Char,Colorful List - Accent 11 Char,Colorful List - Accent 111 Char,SUB BAB2 Char,ListKebijakan Char,Tabel Char,Dot pt Char,F5 List Paragraph Char,Bullet 1 Char"/>
    <w:link w:val="ListParagraph"/>
    <w:qFormat/>
    <w:locked/>
    <w:rsid w:val="009068B1"/>
  </w:style>
  <w:style w:type="paragraph" w:styleId="BodyText">
    <w:name w:val="Body Text"/>
    <w:basedOn w:val="Normal"/>
    <w:link w:val="BodyTextChar"/>
    <w:uiPriority w:val="1"/>
    <w:qFormat/>
    <w:rsid w:val="00D05E56"/>
    <w:pPr>
      <w:widowControl w:val="0"/>
      <w:autoSpaceDE w:val="0"/>
      <w:autoSpaceDN w:val="0"/>
      <w:spacing w:after="0" w:line="240" w:lineRule="auto"/>
    </w:pPr>
    <w:rPr>
      <w:rFonts w:ascii="Bookman Old Style" w:eastAsia="Bookman Old Style" w:hAnsi="Bookman Old Style" w:cs="Times New Roman"/>
    </w:rPr>
  </w:style>
  <w:style w:type="character" w:customStyle="1" w:styleId="BodyTextChar">
    <w:name w:val="Body Text Char"/>
    <w:basedOn w:val="DefaultParagraphFont"/>
    <w:link w:val="BodyText"/>
    <w:uiPriority w:val="1"/>
    <w:rsid w:val="00D05E56"/>
    <w:rPr>
      <w:rFonts w:ascii="Bookman Old Style" w:eastAsia="Bookman Old Style" w:hAnsi="Bookman Old Style" w:cs="Times New Roman"/>
    </w:rPr>
  </w:style>
  <w:style w:type="paragraph" w:styleId="FootnoteText">
    <w:name w:val="footnote text"/>
    <w:basedOn w:val="Normal"/>
    <w:link w:val="FootnoteTextChar"/>
    <w:uiPriority w:val="99"/>
    <w:semiHidden/>
    <w:unhideWhenUsed/>
    <w:rsid w:val="00D05E56"/>
    <w:pPr>
      <w:widowControl w:val="0"/>
      <w:autoSpaceDE w:val="0"/>
      <w:autoSpaceDN w:val="0"/>
      <w:spacing w:after="0" w:line="240" w:lineRule="auto"/>
    </w:pPr>
    <w:rPr>
      <w:rFonts w:ascii="Bookman Old Style" w:eastAsia="Bookman Old Style" w:hAnsi="Bookman Old Style" w:cs="Times New Roman"/>
      <w:sz w:val="20"/>
      <w:szCs w:val="20"/>
    </w:rPr>
  </w:style>
  <w:style w:type="character" w:customStyle="1" w:styleId="FootnoteTextChar">
    <w:name w:val="Footnote Text Char"/>
    <w:basedOn w:val="DefaultParagraphFont"/>
    <w:link w:val="FootnoteText"/>
    <w:uiPriority w:val="99"/>
    <w:semiHidden/>
    <w:rsid w:val="00D05E56"/>
    <w:rPr>
      <w:rFonts w:ascii="Bookman Old Style" w:eastAsia="Bookman Old Style" w:hAnsi="Bookman Old Style" w:cs="Times New Roman"/>
      <w:sz w:val="20"/>
      <w:szCs w:val="20"/>
    </w:rPr>
  </w:style>
  <w:style w:type="character" w:styleId="FootnoteReference">
    <w:name w:val="footnote reference"/>
    <w:basedOn w:val="DefaultParagraphFont"/>
    <w:uiPriority w:val="99"/>
    <w:semiHidden/>
    <w:unhideWhenUsed/>
    <w:rsid w:val="00D05E56"/>
    <w:rPr>
      <w:vertAlign w:val="superscript"/>
    </w:rPr>
  </w:style>
  <w:style w:type="paragraph" w:customStyle="1" w:styleId="Normal1">
    <w:name w:val="Normal1"/>
    <w:rsid w:val="008443D9"/>
    <w:pPr>
      <w:widowControl w:val="0"/>
      <w:spacing w:after="0" w:line="240" w:lineRule="auto"/>
    </w:pPr>
    <w:rPr>
      <w:rFonts w:ascii="Calibri" w:eastAsia="Calibri" w:hAnsi="Calibri" w:cs="Calibri"/>
    </w:rPr>
  </w:style>
  <w:style w:type="paragraph" w:customStyle="1" w:styleId="TableParagraph">
    <w:name w:val="Table Paragraph"/>
    <w:basedOn w:val="Normal"/>
    <w:uiPriority w:val="1"/>
    <w:qFormat/>
    <w:rsid w:val="000E35A3"/>
    <w:pPr>
      <w:widowControl w:val="0"/>
      <w:autoSpaceDE w:val="0"/>
      <w:autoSpaceDN w:val="0"/>
      <w:spacing w:after="0" w:line="240" w:lineRule="auto"/>
    </w:pPr>
    <w:rPr>
      <w:rFonts w:ascii="Bookman Old Style" w:eastAsia="Bookman Old Style" w:hAnsi="Bookman Old Style" w:cs="Times New Roman"/>
    </w:rPr>
  </w:style>
  <w:style w:type="paragraph" w:styleId="Header">
    <w:name w:val="header"/>
    <w:basedOn w:val="Normal"/>
    <w:link w:val="HeaderChar"/>
    <w:uiPriority w:val="99"/>
    <w:unhideWhenUsed/>
    <w:rsid w:val="00F23C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C29"/>
  </w:style>
  <w:style w:type="paragraph" w:styleId="Footer">
    <w:name w:val="footer"/>
    <w:basedOn w:val="Normal"/>
    <w:link w:val="FooterChar"/>
    <w:uiPriority w:val="99"/>
    <w:unhideWhenUsed/>
    <w:rsid w:val="00F23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C29"/>
  </w:style>
  <w:style w:type="character" w:styleId="Hyperlink">
    <w:name w:val="Hyperlink"/>
    <w:basedOn w:val="DefaultParagraphFont"/>
    <w:uiPriority w:val="99"/>
    <w:semiHidden/>
    <w:unhideWhenUsed/>
    <w:rsid w:val="004D3A18"/>
    <w:rPr>
      <w:color w:val="0000FF"/>
      <w:u w:val="single"/>
    </w:rPr>
  </w:style>
  <w:style w:type="paragraph" w:customStyle="1" w:styleId="font5">
    <w:name w:val="font5"/>
    <w:basedOn w:val="Normal"/>
    <w:rsid w:val="004D3A18"/>
    <w:pPr>
      <w:spacing w:before="100" w:beforeAutospacing="1" w:after="100" w:afterAutospacing="1" w:line="240" w:lineRule="auto"/>
    </w:pPr>
    <w:rPr>
      <w:rFonts w:ascii="Bookman Old Style" w:eastAsia="Times New Roman" w:hAnsi="Bookman Old Style" w:cs="Times New Roman"/>
      <w:b/>
      <w:bCs/>
    </w:rPr>
  </w:style>
  <w:style w:type="paragraph" w:customStyle="1" w:styleId="xl85">
    <w:name w:val="xl85"/>
    <w:basedOn w:val="Normal"/>
    <w:rsid w:val="004D3A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rPr>
  </w:style>
  <w:style w:type="paragraph" w:customStyle="1" w:styleId="xl86">
    <w:name w:val="xl86"/>
    <w:basedOn w:val="Normal"/>
    <w:rsid w:val="004D3A1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7">
    <w:name w:val="xl87"/>
    <w:basedOn w:val="Normal"/>
    <w:rsid w:val="004D3A18"/>
    <w:pPr>
      <w:pBdr>
        <w:left w:val="single" w:sz="4" w:space="0" w:color="auto"/>
        <w:bottom w:val="single" w:sz="4" w:space="0" w:color="auto"/>
        <w:right w:val="single" w:sz="4" w:space="0" w:color="auto"/>
      </w:pBdr>
      <w:shd w:val="clear" w:color="000000" w:fill="71FD23"/>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88">
    <w:name w:val="xl88"/>
    <w:basedOn w:val="Normal"/>
    <w:rsid w:val="004D3A18"/>
    <w:pPr>
      <w:pBdr>
        <w:left w:val="single" w:sz="4" w:space="0" w:color="auto"/>
        <w:bottom w:val="single" w:sz="4" w:space="0" w:color="auto"/>
        <w:right w:val="single" w:sz="4" w:space="0" w:color="auto"/>
      </w:pBdr>
      <w:shd w:val="clear" w:color="000000" w:fill="71FD23"/>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9">
    <w:name w:val="xl89"/>
    <w:basedOn w:val="Normal"/>
    <w:rsid w:val="004D3A18"/>
    <w:pPr>
      <w:pBdr>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90">
    <w:name w:val="xl90"/>
    <w:basedOn w:val="Normal"/>
    <w:rsid w:val="004D3A18"/>
    <w:pPr>
      <w:pBdr>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91">
    <w:name w:val="xl91"/>
    <w:basedOn w:val="Normal"/>
    <w:rsid w:val="004D3A18"/>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2">
    <w:name w:val="xl92"/>
    <w:basedOn w:val="Normal"/>
    <w:rsid w:val="004D3A18"/>
    <w:pPr>
      <w:pBdr>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Arial" w:eastAsia="Times New Roman" w:hAnsi="Arial" w:cs="Arial"/>
      <w:sz w:val="24"/>
      <w:szCs w:val="24"/>
    </w:rPr>
  </w:style>
  <w:style w:type="paragraph" w:customStyle="1" w:styleId="xl93">
    <w:name w:val="xl93"/>
    <w:basedOn w:val="Normal"/>
    <w:rsid w:val="004D3A18"/>
    <w:pPr>
      <w:pBdr>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Arial" w:eastAsia="Times New Roman" w:hAnsi="Arial" w:cs="Arial"/>
      <w:sz w:val="24"/>
      <w:szCs w:val="24"/>
    </w:rPr>
  </w:style>
  <w:style w:type="paragraph" w:customStyle="1" w:styleId="xl94">
    <w:name w:val="xl94"/>
    <w:basedOn w:val="Normal"/>
    <w:rsid w:val="004D3A18"/>
    <w:pPr>
      <w:pBdr>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5">
    <w:name w:val="xl95"/>
    <w:basedOn w:val="Normal"/>
    <w:rsid w:val="004D3A1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96">
    <w:name w:val="xl96"/>
    <w:basedOn w:val="Normal"/>
    <w:rsid w:val="004D3A1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97">
    <w:name w:val="xl97"/>
    <w:basedOn w:val="Normal"/>
    <w:rsid w:val="004D3A1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rPr>
  </w:style>
  <w:style w:type="paragraph" w:customStyle="1" w:styleId="xl98">
    <w:name w:val="xl98"/>
    <w:basedOn w:val="Normal"/>
    <w:rsid w:val="004D3A1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9">
    <w:name w:val="xl99"/>
    <w:basedOn w:val="Normal"/>
    <w:rsid w:val="004D3A1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0">
    <w:name w:val="xl100"/>
    <w:basedOn w:val="Normal"/>
    <w:rsid w:val="004D3A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01">
    <w:name w:val="xl101"/>
    <w:basedOn w:val="Normal"/>
    <w:rsid w:val="004D3A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02">
    <w:name w:val="xl102"/>
    <w:basedOn w:val="Normal"/>
    <w:rsid w:val="004D3A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03">
    <w:name w:val="xl103"/>
    <w:basedOn w:val="Normal"/>
    <w:rsid w:val="004D3A1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04">
    <w:name w:val="xl104"/>
    <w:basedOn w:val="Normal"/>
    <w:rsid w:val="004D3A1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05">
    <w:name w:val="xl105"/>
    <w:basedOn w:val="Normal"/>
    <w:rsid w:val="004D3A1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textAlignment w:val="top"/>
    </w:pPr>
    <w:rPr>
      <w:rFonts w:ascii="Arial" w:eastAsia="Times New Roman" w:hAnsi="Arial" w:cs="Arial"/>
      <w:b/>
      <w:bCs/>
      <w:color w:val="000000"/>
      <w:sz w:val="24"/>
      <w:szCs w:val="24"/>
    </w:rPr>
  </w:style>
  <w:style w:type="paragraph" w:customStyle="1" w:styleId="xl106">
    <w:name w:val="xl106"/>
    <w:basedOn w:val="Normal"/>
    <w:rsid w:val="004D3A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sz w:val="24"/>
      <w:szCs w:val="24"/>
    </w:rPr>
  </w:style>
  <w:style w:type="paragraph" w:customStyle="1" w:styleId="xl107">
    <w:name w:val="xl107"/>
    <w:basedOn w:val="Normal"/>
    <w:rsid w:val="004D3A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108">
    <w:name w:val="xl108"/>
    <w:basedOn w:val="Normal"/>
    <w:rsid w:val="004D3A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09">
    <w:name w:val="xl109"/>
    <w:basedOn w:val="Normal"/>
    <w:rsid w:val="004D3A1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textAlignment w:val="top"/>
    </w:pPr>
    <w:rPr>
      <w:rFonts w:ascii="Arial" w:eastAsia="Times New Roman" w:hAnsi="Arial" w:cs="Arial"/>
      <w:b/>
      <w:bCs/>
      <w:color w:val="000000"/>
      <w:sz w:val="24"/>
      <w:szCs w:val="24"/>
    </w:rPr>
  </w:style>
  <w:style w:type="paragraph" w:customStyle="1" w:styleId="xl110">
    <w:name w:val="xl110"/>
    <w:basedOn w:val="Normal"/>
    <w:rsid w:val="004D3A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b/>
      <w:bCs/>
      <w:color w:val="000000"/>
      <w:sz w:val="24"/>
      <w:szCs w:val="24"/>
    </w:rPr>
  </w:style>
  <w:style w:type="paragraph" w:customStyle="1" w:styleId="xl111">
    <w:name w:val="xl111"/>
    <w:basedOn w:val="Normal"/>
    <w:rsid w:val="004D3A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b/>
      <w:bCs/>
      <w:color w:val="000000"/>
      <w:sz w:val="24"/>
      <w:szCs w:val="24"/>
    </w:rPr>
  </w:style>
  <w:style w:type="paragraph" w:customStyle="1" w:styleId="xl112">
    <w:name w:val="xl112"/>
    <w:basedOn w:val="Normal"/>
    <w:rsid w:val="004D3A18"/>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13">
    <w:name w:val="xl113"/>
    <w:basedOn w:val="Normal"/>
    <w:rsid w:val="004D3A18"/>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textAlignment w:val="top"/>
    </w:pPr>
    <w:rPr>
      <w:rFonts w:ascii="Arial" w:eastAsia="Times New Roman" w:hAnsi="Arial" w:cs="Arial"/>
      <w:b/>
      <w:bCs/>
      <w:color w:val="000000"/>
      <w:sz w:val="24"/>
      <w:szCs w:val="24"/>
    </w:rPr>
  </w:style>
  <w:style w:type="paragraph" w:customStyle="1" w:styleId="xl114">
    <w:name w:val="xl114"/>
    <w:basedOn w:val="Normal"/>
    <w:rsid w:val="004D3A18"/>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15">
    <w:name w:val="xl115"/>
    <w:basedOn w:val="Normal"/>
    <w:rsid w:val="004D3A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rPr>
  </w:style>
  <w:style w:type="paragraph" w:customStyle="1" w:styleId="xl116">
    <w:name w:val="xl116"/>
    <w:basedOn w:val="Normal"/>
    <w:rsid w:val="004D3A18"/>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textAlignment w:val="top"/>
    </w:pPr>
    <w:rPr>
      <w:rFonts w:ascii="Arial" w:eastAsia="Times New Roman" w:hAnsi="Arial" w:cs="Arial"/>
      <w:b/>
      <w:bCs/>
      <w:color w:val="000000"/>
      <w:sz w:val="24"/>
      <w:szCs w:val="24"/>
    </w:rPr>
  </w:style>
  <w:style w:type="paragraph" w:customStyle="1" w:styleId="xl117">
    <w:name w:val="xl117"/>
    <w:basedOn w:val="Normal"/>
    <w:rsid w:val="004D3A18"/>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textAlignment w:val="top"/>
    </w:pPr>
    <w:rPr>
      <w:rFonts w:ascii="Arial" w:eastAsia="Times New Roman" w:hAnsi="Arial" w:cs="Arial"/>
      <w:b/>
      <w:bCs/>
      <w:color w:val="000000"/>
      <w:sz w:val="24"/>
      <w:szCs w:val="24"/>
    </w:rPr>
  </w:style>
  <w:style w:type="paragraph" w:customStyle="1" w:styleId="xl118">
    <w:name w:val="xl118"/>
    <w:basedOn w:val="Normal"/>
    <w:rsid w:val="004D3A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19">
    <w:name w:val="xl119"/>
    <w:basedOn w:val="Normal"/>
    <w:rsid w:val="004D3A18"/>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20">
    <w:name w:val="xl120"/>
    <w:basedOn w:val="Normal"/>
    <w:rsid w:val="004D3A18"/>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21">
    <w:name w:val="xl121"/>
    <w:basedOn w:val="Normal"/>
    <w:rsid w:val="004D3A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rPr>
  </w:style>
  <w:style w:type="paragraph" w:customStyle="1" w:styleId="xl122">
    <w:name w:val="xl122"/>
    <w:basedOn w:val="Normal"/>
    <w:rsid w:val="004D3A18"/>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23">
    <w:name w:val="xl123"/>
    <w:basedOn w:val="Normal"/>
    <w:rsid w:val="004D3A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24">
    <w:name w:val="xl124"/>
    <w:basedOn w:val="Normal"/>
    <w:rsid w:val="004D3A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25">
    <w:name w:val="xl125"/>
    <w:basedOn w:val="Normal"/>
    <w:rsid w:val="004D3A18"/>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textAlignment w:val="top"/>
    </w:pPr>
    <w:rPr>
      <w:rFonts w:ascii="Arial" w:eastAsia="Times New Roman" w:hAnsi="Arial" w:cs="Arial"/>
      <w:sz w:val="24"/>
      <w:szCs w:val="24"/>
    </w:rPr>
  </w:style>
  <w:style w:type="paragraph" w:customStyle="1" w:styleId="xl126">
    <w:name w:val="xl126"/>
    <w:basedOn w:val="Normal"/>
    <w:rsid w:val="004D3A18"/>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textAlignment w:val="top"/>
    </w:pPr>
    <w:rPr>
      <w:rFonts w:ascii="Arial" w:eastAsia="Times New Roman" w:hAnsi="Arial" w:cs="Arial"/>
      <w:sz w:val="24"/>
      <w:szCs w:val="24"/>
    </w:rPr>
  </w:style>
  <w:style w:type="paragraph" w:customStyle="1" w:styleId="xl127">
    <w:name w:val="xl127"/>
    <w:basedOn w:val="Normal"/>
    <w:rsid w:val="004D3A18"/>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textAlignment w:val="top"/>
    </w:pPr>
    <w:rPr>
      <w:rFonts w:ascii="Arial" w:eastAsia="Times New Roman" w:hAnsi="Arial" w:cs="Arial"/>
      <w:sz w:val="24"/>
      <w:szCs w:val="24"/>
    </w:rPr>
  </w:style>
  <w:style w:type="paragraph" w:customStyle="1" w:styleId="xl128">
    <w:name w:val="xl128"/>
    <w:basedOn w:val="Normal"/>
    <w:rsid w:val="004D3A18"/>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29">
    <w:name w:val="xl129"/>
    <w:basedOn w:val="Normal"/>
    <w:rsid w:val="004D3A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30">
    <w:name w:val="xl130"/>
    <w:basedOn w:val="Normal"/>
    <w:rsid w:val="004D3A18"/>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31">
    <w:name w:val="xl131"/>
    <w:basedOn w:val="Normal"/>
    <w:rsid w:val="004D3A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rPr>
  </w:style>
  <w:style w:type="paragraph" w:customStyle="1" w:styleId="xl132">
    <w:name w:val="xl132"/>
    <w:basedOn w:val="Normal"/>
    <w:rsid w:val="004D3A18"/>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textAlignment w:val="top"/>
    </w:pPr>
    <w:rPr>
      <w:rFonts w:ascii="Bookman Old Style" w:eastAsia="Times New Roman" w:hAnsi="Bookman Old Style" w:cs="Times New Roman"/>
      <w:b/>
      <w:bCs/>
      <w:color w:val="000000"/>
      <w:sz w:val="24"/>
      <w:szCs w:val="24"/>
    </w:rPr>
  </w:style>
  <w:style w:type="paragraph" w:customStyle="1" w:styleId="xl133">
    <w:name w:val="xl133"/>
    <w:basedOn w:val="Normal"/>
    <w:rsid w:val="004D3A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FFFFFF"/>
      <w:sz w:val="24"/>
      <w:szCs w:val="24"/>
    </w:rPr>
  </w:style>
  <w:style w:type="paragraph" w:customStyle="1" w:styleId="xl134">
    <w:name w:val="xl134"/>
    <w:basedOn w:val="Normal"/>
    <w:rsid w:val="004D3A18"/>
    <w:pPr>
      <w:spacing w:before="100" w:beforeAutospacing="1" w:after="100" w:afterAutospacing="1" w:line="240" w:lineRule="auto"/>
      <w:textAlignment w:val="top"/>
    </w:pPr>
    <w:rPr>
      <w:rFonts w:ascii="Arial" w:eastAsia="Times New Roman" w:hAnsi="Arial" w:cs="Arial"/>
      <w:sz w:val="24"/>
      <w:szCs w:val="24"/>
    </w:rPr>
  </w:style>
  <w:style w:type="paragraph" w:customStyle="1" w:styleId="xl135">
    <w:name w:val="xl135"/>
    <w:basedOn w:val="Normal"/>
    <w:rsid w:val="004D3A18"/>
    <w:pPr>
      <w:spacing w:before="100" w:beforeAutospacing="1" w:after="100" w:afterAutospacing="1" w:line="240" w:lineRule="auto"/>
      <w:jc w:val="center"/>
      <w:textAlignment w:val="top"/>
    </w:pPr>
    <w:rPr>
      <w:rFonts w:ascii="Arial" w:eastAsia="Times New Roman" w:hAnsi="Arial" w:cs="Arial"/>
      <w:color w:val="FFFFFF"/>
      <w:sz w:val="24"/>
      <w:szCs w:val="24"/>
    </w:rPr>
  </w:style>
  <w:style w:type="paragraph" w:customStyle="1" w:styleId="xl136">
    <w:name w:val="xl136"/>
    <w:basedOn w:val="Normal"/>
    <w:rsid w:val="004D3A18"/>
    <w:pPr>
      <w:spacing w:before="100" w:beforeAutospacing="1" w:after="100" w:afterAutospacing="1" w:line="240" w:lineRule="auto"/>
      <w:textAlignment w:val="top"/>
    </w:pPr>
    <w:rPr>
      <w:rFonts w:ascii="Arial" w:eastAsia="Times New Roman" w:hAnsi="Arial" w:cs="Arial"/>
      <w:color w:val="FFFFFF"/>
      <w:sz w:val="24"/>
      <w:szCs w:val="24"/>
    </w:rPr>
  </w:style>
  <w:style w:type="paragraph" w:customStyle="1" w:styleId="xl137">
    <w:name w:val="xl137"/>
    <w:basedOn w:val="Normal"/>
    <w:rsid w:val="004D3A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8">
    <w:name w:val="xl138"/>
    <w:basedOn w:val="Normal"/>
    <w:rsid w:val="004D3A18"/>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39">
    <w:name w:val="xl139"/>
    <w:basedOn w:val="Normal"/>
    <w:rsid w:val="004D3A18"/>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40">
    <w:name w:val="xl140"/>
    <w:basedOn w:val="Normal"/>
    <w:rsid w:val="004D3A18"/>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41">
    <w:name w:val="xl141"/>
    <w:basedOn w:val="Normal"/>
    <w:rsid w:val="004D3A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Bookman Old Style" w:eastAsia="Times New Roman" w:hAnsi="Bookman Old Style" w:cs="Times New Roman"/>
      <w:sz w:val="24"/>
      <w:szCs w:val="24"/>
    </w:rPr>
  </w:style>
  <w:style w:type="paragraph" w:customStyle="1" w:styleId="xl142">
    <w:name w:val="xl142"/>
    <w:basedOn w:val="Normal"/>
    <w:rsid w:val="004D3A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sz w:val="24"/>
      <w:szCs w:val="24"/>
    </w:rPr>
  </w:style>
  <w:style w:type="paragraph" w:customStyle="1" w:styleId="xl143">
    <w:name w:val="xl143"/>
    <w:basedOn w:val="Normal"/>
    <w:rsid w:val="004D3A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Bookman Old Style" w:eastAsia="Times New Roman" w:hAnsi="Bookman Old Style" w:cs="Times New Roman"/>
      <w:sz w:val="24"/>
      <w:szCs w:val="24"/>
    </w:rPr>
  </w:style>
  <w:style w:type="paragraph" w:customStyle="1" w:styleId="xl144">
    <w:name w:val="xl144"/>
    <w:basedOn w:val="Normal"/>
    <w:rsid w:val="004D3A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sz w:val="24"/>
      <w:szCs w:val="24"/>
    </w:rPr>
  </w:style>
  <w:style w:type="paragraph" w:customStyle="1" w:styleId="xl145">
    <w:name w:val="xl145"/>
    <w:basedOn w:val="Normal"/>
    <w:rsid w:val="004D3A18"/>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46">
    <w:name w:val="xl146"/>
    <w:basedOn w:val="Normal"/>
    <w:rsid w:val="004D3A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sz w:val="24"/>
      <w:szCs w:val="24"/>
    </w:rPr>
  </w:style>
  <w:style w:type="paragraph" w:customStyle="1" w:styleId="xl147">
    <w:name w:val="xl147"/>
    <w:basedOn w:val="Normal"/>
    <w:rsid w:val="004D3A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Bookman Old Style" w:eastAsia="Times New Roman" w:hAnsi="Bookman Old Style" w:cs="Times New Roman"/>
      <w:sz w:val="24"/>
      <w:szCs w:val="24"/>
    </w:rPr>
  </w:style>
  <w:style w:type="paragraph" w:customStyle="1" w:styleId="xl148">
    <w:name w:val="xl148"/>
    <w:basedOn w:val="Normal"/>
    <w:rsid w:val="004D3A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sz w:val="24"/>
      <w:szCs w:val="24"/>
    </w:rPr>
  </w:style>
  <w:style w:type="paragraph" w:customStyle="1" w:styleId="xl149">
    <w:name w:val="xl149"/>
    <w:basedOn w:val="Normal"/>
    <w:rsid w:val="004D3A18"/>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50">
    <w:name w:val="xl150"/>
    <w:basedOn w:val="Normal"/>
    <w:rsid w:val="004D3A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1">
    <w:name w:val="xl151"/>
    <w:basedOn w:val="Normal"/>
    <w:rsid w:val="004D3A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Bookman Old Style" w:eastAsia="Times New Roman" w:hAnsi="Bookman Old Style" w:cs="Times New Roman"/>
      <w:i/>
      <w:iCs/>
      <w:sz w:val="24"/>
      <w:szCs w:val="24"/>
    </w:rPr>
  </w:style>
  <w:style w:type="paragraph" w:customStyle="1" w:styleId="xl152">
    <w:name w:val="xl152"/>
    <w:basedOn w:val="Normal"/>
    <w:rsid w:val="004D3A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53">
    <w:name w:val="xl153"/>
    <w:basedOn w:val="Normal"/>
    <w:rsid w:val="004D3A1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54">
    <w:name w:val="xl154"/>
    <w:basedOn w:val="Normal"/>
    <w:rsid w:val="004D3A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55">
    <w:name w:val="xl155"/>
    <w:basedOn w:val="Normal"/>
    <w:rsid w:val="004D3A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SansSerif" w:eastAsia="Times New Roman" w:hAnsi="SansSerif" w:cs="Times New Roman"/>
      <w:sz w:val="16"/>
      <w:szCs w:val="16"/>
    </w:rPr>
  </w:style>
  <w:style w:type="paragraph" w:customStyle="1" w:styleId="xl156">
    <w:name w:val="xl156"/>
    <w:basedOn w:val="Normal"/>
    <w:rsid w:val="004D3A1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7">
    <w:name w:val="xl157"/>
    <w:basedOn w:val="Normal"/>
    <w:rsid w:val="004D3A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Bookman Old Style" w:eastAsia="Times New Roman" w:hAnsi="Bookman Old Style" w:cs="Times New Roman"/>
      <w:color w:val="000000"/>
      <w:sz w:val="24"/>
      <w:szCs w:val="24"/>
    </w:rPr>
  </w:style>
  <w:style w:type="paragraph" w:customStyle="1" w:styleId="xl158">
    <w:name w:val="xl158"/>
    <w:basedOn w:val="Normal"/>
    <w:rsid w:val="004D3A1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textAlignment w:val="top"/>
    </w:pPr>
    <w:rPr>
      <w:rFonts w:ascii="Bookman Old Style" w:eastAsia="Times New Roman" w:hAnsi="Bookman Old Style" w:cs="Times New Roman"/>
      <w:b/>
      <w:bCs/>
      <w:color w:val="000000"/>
      <w:sz w:val="24"/>
      <w:szCs w:val="24"/>
    </w:rPr>
  </w:style>
  <w:style w:type="paragraph" w:customStyle="1" w:styleId="xl159">
    <w:name w:val="xl159"/>
    <w:basedOn w:val="Normal"/>
    <w:rsid w:val="004D3A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Bookman Old Style" w:eastAsia="Times New Roman" w:hAnsi="Bookman Old Style" w:cs="Times New Roman"/>
      <w:b/>
      <w:bCs/>
      <w:color w:val="000000"/>
      <w:sz w:val="24"/>
      <w:szCs w:val="24"/>
    </w:rPr>
  </w:style>
  <w:style w:type="paragraph" w:customStyle="1" w:styleId="xl160">
    <w:name w:val="xl160"/>
    <w:basedOn w:val="Normal"/>
    <w:rsid w:val="004D3A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Bookman Old Style" w:eastAsia="Times New Roman" w:hAnsi="Bookman Old Style" w:cs="Times New Roman"/>
      <w:b/>
      <w:bCs/>
      <w:color w:val="000000"/>
      <w:sz w:val="24"/>
      <w:szCs w:val="24"/>
    </w:rPr>
  </w:style>
  <w:style w:type="paragraph" w:customStyle="1" w:styleId="xl161">
    <w:name w:val="xl161"/>
    <w:basedOn w:val="Normal"/>
    <w:rsid w:val="004D3A18"/>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textAlignment w:val="top"/>
    </w:pPr>
    <w:rPr>
      <w:rFonts w:ascii="Bookman Old Style" w:eastAsia="Times New Roman" w:hAnsi="Bookman Old Style" w:cs="Times New Roman"/>
      <w:b/>
      <w:bCs/>
      <w:sz w:val="24"/>
      <w:szCs w:val="24"/>
    </w:rPr>
  </w:style>
  <w:style w:type="paragraph" w:customStyle="1" w:styleId="xl162">
    <w:name w:val="xl162"/>
    <w:basedOn w:val="Normal"/>
    <w:rsid w:val="004D3A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Bookman Old Style" w:eastAsia="Times New Roman" w:hAnsi="Bookman Old Style" w:cs="Times New Roman"/>
      <w:color w:val="FF0000"/>
      <w:sz w:val="24"/>
      <w:szCs w:val="24"/>
    </w:rPr>
  </w:style>
  <w:style w:type="paragraph" w:customStyle="1" w:styleId="xl163">
    <w:name w:val="xl163"/>
    <w:basedOn w:val="Normal"/>
    <w:rsid w:val="004D3A18"/>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textAlignment w:val="top"/>
    </w:pPr>
    <w:rPr>
      <w:rFonts w:ascii="Bookman Old Style" w:eastAsia="Times New Roman" w:hAnsi="Bookman Old Style" w:cs="Times New Roman"/>
      <w:b/>
      <w:bCs/>
      <w:color w:val="000000"/>
      <w:sz w:val="24"/>
      <w:szCs w:val="24"/>
    </w:rPr>
  </w:style>
  <w:style w:type="paragraph" w:customStyle="1" w:styleId="xl164">
    <w:name w:val="xl164"/>
    <w:basedOn w:val="Normal"/>
    <w:rsid w:val="004D3A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Bookman Old Style" w:eastAsia="Times New Roman" w:hAnsi="Bookman Old Style" w:cs="Times New Roman"/>
      <w:b/>
      <w:bCs/>
      <w:sz w:val="24"/>
      <w:szCs w:val="24"/>
    </w:rPr>
  </w:style>
  <w:style w:type="paragraph" w:customStyle="1" w:styleId="xl165">
    <w:name w:val="xl165"/>
    <w:basedOn w:val="Normal"/>
    <w:rsid w:val="004D3A18"/>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textAlignment w:val="top"/>
    </w:pPr>
    <w:rPr>
      <w:rFonts w:ascii="Bookman Old Style" w:eastAsia="Times New Roman" w:hAnsi="Bookman Old Style" w:cs="Times New Roman"/>
      <w:b/>
      <w:bCs/>
      <w:sz w:val="24"/>
      <w:szCs w:val="24"/>
    </w:rPr>
  </w:style>
  <w:style w:type="paragraph" w:customStyle="1" w:styleId="xl166">
    <w:name w:val="xl166"/>
    <w:basedOn w:val="Normal"/>
    <w:rsid w:val="004D3A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Bookman Old Style" w:eastAsia="Times New Roman" w:hAnsi="Bookman Old Style" w:cs="Times New Roman"/>
      <w:b/>
      <w:bCs/>
      <w:sz w:val="24"/>
      <w:szCs w:val="24"/>
    </w:rPr>
  </w:style>
  <w:style w:type="paragraph" w:customStyle="1" w:styleId="xl167">
    <w:name w:val="xl167"/>
    <w:basedOn w:val="Normal"/>
    <w:rsid w:val="004D3A18"/>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textAlignment w:val="top"/>
    </w:pPr>
    <w:rPr>
      <w:rFonts w:ascii="Bookman Old Style" w:eastAsia="Times New Roman" w:hAnsi="Bookman Old Style" w:cs="Times New Roman"/>
      <w:sz w:val="24"/>
      <w:szCs w:val="24"/>
    </w:rPr>
  </w:style>
  <w:style w:type="paragraph" w:customStyle="1" w:styleId="xl168">
    <w:name w:val="xl168"/>
    <w:basedOn w:val="Normal"/>
    <w:rsid w:val="004D3A18"/>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top"/>
    </w:pPr>
    <w:rPr>
      <w:rFonts w:ascii="Bookman Old Style" w:eastAsia="Times New Roman" w:hAnsi="Bookman Old Style" w:cs="Times New Roman"/>
      <w:b/>
      <w:bCs/>
      <w:sz w:val="24"/>
      <w:szCs w:val="24"/>
    </w:rPr>
  </w:style>
  <w:style w:type="paragraph" w:customStyle="1" w:styleId="xl169">
    <w:name w:val="xl169"/>
    <w:basedOn w:val="Normal"/>
    <w:rsid w:val="004D3A18"/>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textAlignment w:val="top"/>
    </w:pPr>
    <w:rPr>
      <w:rFonts w:ascii="Bookman Old Style" w:eastAsia="Times New Roman" w:hAnsi="Bookman Old Style" w:cs="Times New Roman"/>
      <w:b/>
      <w:bCs/>
      <w:sz w:val="24"/>
      <w:szCs w:val="24"/>
    </w:rPr>
  </w:style>
  <w:style w:type="paragraph" w:customStyle="1" w:styleId="xl170">
    <w:name w:val="xl170"/>
    <w:basedOn w:val="Normal"/>
    <w:rsid w:val="004D3A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sz w:val="24"/>
      <w:szCs w:val="24"/>
    </w:rPr>
  </w:style>
  <w:style w:type="paragraph" w:customStyle="1" w:styleId="xl171">
    <w:name w:val="xl171"/>
    <w:basedOn w:val="Normal"/>
    <w:rsid w:val="004D3A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sz w:val="24"/>
      <w:szCs w:val="24"/>
    </w:rPr>
  </w:style>
  <w:style w:type="paragraph" w:customStyle="1" w:styleId="xl172">
    <w:name w:val="xl172"/>
    <w:basedOn w:val="Normal"/>
    <w:rsid w:val="004D3A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73">
    <w:name w:val="xl173"/>
    <w:basedOn w:val="Normal"/>
    <w:rsid w:val="004D3A18"/>
    <w:pPr>
      <w:spacing w:before="100" w:beforeAutospacing="1" w:after="100" w:afterAutospacing="1" w:line="240" w:lineRule="auto"/>
      <w:jc w:val="both"/>
      <w:textAlignment w:val="center"/>
    </w:pPr>
    <w:rPr>
      <w:rFonts w:ascii="Bookman Old Style" w:eastAsia="Times New Roman" w:hAnsi="Bookman Old Style" w:cs="Times New Roman"/>
      <w:sz w:val="24"/>
      <w:szCs w:val="24"/>
    </w:rPr>
  </w:style>
  <w:style w:type="paragraph" w:customStyle="1" w:styleId="xl174">
    <w:name w:val="xl174"/>
    <w:basedOn w:val="Normal"/>
    <w:rsid w:val="004D3A1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75">
    <w:name w:val="xl175"/>
    <w:basedOn w:val="Normal"/>
    <w:rsid w:val="004D3A1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76">
    <w:name w:val="xl176"/>
    <w:basedOn w:val="Normal"/>
    <w:rsid w:val="004D3A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77">
    <w:name w:val="xl177"/>
    <w:basedOn w:val="Normal"/>
    <w:rsid w:val="004D3A1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78">
    <w:name w:val="xl178"/>
    <w:basedOn w:val="Normal"/>
    <w:rsid w:val="004D3A18"/>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79">
    <w:name w:val="xl179"/>
    <w:basedOn w:val="Normal"/>
    <w:rsid w:val="004D3A18"/>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80">
    <w:name w:val="xl180"/>
    <w:basedOn w:val="Normal"/>
    <w:rsid w:val="004D3A18"/>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81">
    <w:name w:val="xl181"/>
    <w:basedOn w:val="Normal"/>
    <w:rsid w:val="004D3A18"/>
    <w:pPr>
      <w:pBdr>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82">
    <w:name w:val="xl182"/>
    <w:basedOn w:val="Normal"/>
    <w:rsid w:val="004D3A18"/>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83">
    <w:name w:val="xl183"/>
    <w:basedOn w:val="Normal"/>
    <w:rsid w:val="004D3A18"/>
    <w:pPr>
      <w:pBdr>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84">
    <w:name w:val="xl184"/>
    <w:basedOn w:val="Normal"/>
    <w:rsid w:val="004D3A18"/>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85">
    <w:name w:val="xl185"/>
    <w:basedOn w:val="Normal"/>
    <w:rsid w:val="004D3A18"/>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86">
    <w:name w:val="xl186"/>
    <w:basedOn w:val="Normal"/>
    <w:rsid w:val="004D3A18"/>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87">
    <w:name w:val="xl187"/>
    <w:basedOn w:val="Normal"/>
    <w:rsid w:val="004D3A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88">
    <w:name w:val="xl188"/>
    <w:basedOn w:val="Normal"/>
    <w:rsid w:val="004D3A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89">
    <w:name w:val="xl189"/>
    <w:basedOn w:val="Normal"/>
    <w:rsid w:val="004D3A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90">
    <w:name w:val="xl190"/>
    <w:basedOn w:val="Normal"/>
    <w:rsid w:val="004D3A1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91">
    <w:name w:val="xl191"/>
    <w:basedOn w:val="Normal"/>
    <w:rsid w:val="004D3A1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92">
    <w:name w:val="xl192"/>
    <w:basedOn w:val="Normal"/>
    <w:rsid w:val="004D3A18"/>
    <w:pPr>
      <w:pBdr>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93">
    <w:name w:val="xl193"/>
    <w:basedOn w:val="Normal"/>
    <w:rsid w:val="004D3A18"/>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styleId="BalloonText">
    <w:name w:val="Balloon Text"/>
    <w:basedOn w:val="Normal"/>
    <w:link w:val="BalloonTextChar"/>
    <w:uiPriority w:val="99"/>
    <w:semiHidden/>
    <w:unhideWhenUsed/>
    <w:rsid w:val="00484A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A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82838">
      <w:bodyDiv w:val="1"/>
      <w:marLeft w:val="0"/>
      <w:marRight w:val="0"/>
      <w:marTop w:val="0"/>
      <w:marBottom w:val="0"/>
      <w:divBdr>
        <w:top w:val="none" w:sz="0" w:space="0" w:color="auto"/>
        <w:left w:val="none" w:sz="0" w:space="0" w:color="auto"/>
        <w:bottom w:val="none" w:sz="0" w:space="0" w:color="auto"/>
        <w:right w:val="none" w:sz="0" w:space="0" w:color="auto"/>
      </w:divBdr>
    </w:div>
    <w:div w:id="108623812">
      <w:bodyDiv w:val="1"/>
      <w:marLeft w:val="0"/>
      <w:marRight w:val="0"/>
      <w:marTop w:val="0"/>
      <w:marBottom w:val="0"/>
      <w:divBdr>
        <w:top w:val="none" w:sz="0" w:space="0" w:color="auto"/>
        <w:left w:val="none" w:sz="0" w:space="0" w:color="auto"/>
        <w:bottom w:val="none" w:sz="0" w:space="0" w:color="auto"/>
        <w:right w:val="none" w:sz="0" w:space="0" w:color="auto"/>
      </w:divBdr>
    </w:div>
    <w:div w:id="158156844">
      <w:bodyDiv w:val="1"/>
      <w:marLeft w:val="0"/>
      <w:marRight w:val="0"/>
      <w:marTop w:val="0"/>
      <w:marBottom w:val="0"/>
      <w:divBdr>
        <w:top w:val="none" w:sz="0" w:space="0" w:color="auto"/>
        <w:left w:val="none" w:sz="0" w:space="0" w:color="auto"/>
        <w:bottom w:val="none" w:sz="0" w:space="0" w:color="auto"/>
        <w:right w:val="none" w:sz="0" w:space="0" w:color="auto"/>
      </w:divBdr>
    </w:div>
    <w:div w:id="207767772">
      <w:bodyDiv w:val="1"/>
      <w:marLeft w:val="0"/>
      <w:marRight w:val="0"/>
      <w:marTop w:val="0"/>
      <w:marBottom w:val="0"/>
      <w:divBdr>
        <w:top w:val="none" w:sz="0" w:space="0" w:color="auto"/>
        <w:left w:val="none" w:sz="0" w:space="0" w:color="auto"/>
        <w:bottom w:val="none" w:sz="0" w:space="0" w:color="auto"/>
        <w:right w:val="none" w:sz="0" w:space="0" w:color="auto"/>
      </w:divBdr>
    </w:div>
    <w:div w:id="220991591">
      <w:bodyDiv w:val="1"/>
      <w:marLeft w:val="0"/>
      <w:marRight w:val="0"/>
      <w:marTop w:val="0"/>
      <w:marBottom w:val="0"/>
      <w:divBdr>
        <w:top w:val="none" w:sz="0" w:space="0" w:color="auto"/>
        <w:left w:val="none" w:sz="0" w:space="0" w:color="auto"/>
        <w:bottom w:val="none" w:sz="0" w:space="0" w:color="auto"/>
        <w:right w:val="none" w:sz="0" w:space="0" w:color="auto"/>
      </w:divBdr>
    </w:div>
    <w:div w:id="339429832">
      <w:bodyDiv w:val="1"/>
      <w:marLeft w:val="0"/>
      <w:marRight w:val="0"/>
      <w:marTop w:val="0"/>
      <w:marBottom w:val="0"/>
      <w:divBdr>
        <w:top w:val="none" w:sz="0" w:space="0" w:color="auto"/>
        <w:left w:val="none" w:sz="0" w:space="0" w:color="auto"/>
        <w:bottom w:val="none" w:sz="0" w:space="0" w:color="auto"/>
        <w:right w:val="none" w:sz="0" w:space="0" w:color="auto"/>
      </w:divBdr>
    </w:div>
    <w:div w:id="339621465">
      <w:bodyDiv w:val="1"/>
      <w:marLeft w:val="0"/>
      <w:marRight w:val="0"/>
      <w:marTop w:val="0"/>
      <w:marBottom w:val="0"/>
      <w:divBdr>
        <w:top w:val="none" w:sz="0" w:space="0" w:color="auto"/>
        <w:left w:val="none" w:sz="0" w:space="0" w:color="auto"/>
        <w:bottom w:val="none" w:sz="0" w:space="0" w:color="auto"/>
        <w:right w:val="none" w:sz="0" w:space="0" w:color="auto"/>
      </w:divBdr>
    </w:div>
    <w:div w:id="376904311">
      <w:bodyDiv w:val="1"/>
      <w:marLeft w:val="0"/>
      <w:marRight w:val="0"/>
      <w:marTop w:val="0"/>
      <w:marBottom w:val="0"/>
      <w:divBdr>
        <w:top w:val="none" w:sz="0" w:space="0" w:color="auto"/>
        <w:left w:val="none" w:sz="0" w:space="0" w:color="auto"/>
        <w:bottom w:val="none" w:sz="0" w:space="0" w:color="auto"/>
        <w:right w:val="none" w:sz="0" w:space="0" w:color="auto"/>
      </w:divBdr>
    </w:div>
    <w:div w:id="567033044">
      <w:bodyDiv w:val="1"/>
      <w:marLeft w:val="0"/>
      <w:marRight w:val="0"/>
      <w:marTop w:val="0"/>
      <w:marBottom w:val="0"/>
      <w:divBdr>
        <w:top w:val="none" w:sz="0" w:space="0" w:color="auto"/>
        <w:left w:val="none" w:sz="0" w:space="0" w:color="auto"/>
        <w:bottom w:val="none" w:sz="0" w:space="0" w:color="auto"/>
        <w:right w:val="none" w:sz="0" w:space="0" w:color="auto"/>
      </w:divBdr>
    </w:div>
    <w:div w:id="581329136">
      <w:bodyDiv w:val="1"/>
      <w:marLeft w:val="0"/>
      <w:marRight w:val="0"/>
      <w:marTop w:val="0"/>
      <w:marBottom w:val="0"/>
      <w:divBdr>
        <w:top w:val="none" w:sz="0" w:space="0" w:color="auto"/>
        <w:left w:val="none" w:sz="0" w:space="0" w:color="auto"/>
        <w:bottom w:val="none" w:sz="0" w:space="0" w:color="auto"/>
        <w:right w:val="none" w:sz="0" w:space="0" w:color="auto"/>
      </w:divBdr>
    </w:div>
    <w:div w:id="665130965">
      <w:bodyDiv w:val="1"/>
      <w:marLeft w:val="0"/>
      <w:marRight w:val="0"/>
      <w:marTop w:val="0"/>
      <w:marBottom w:val="0"/>
      <w:divBdr>
        <w:top w:val="none" w:sz="0" w:space="0" w:color="auto"/>
        <w:left w:val="none" w:sz="0" w:space="0" w:color="auto"/>
        <w:bottom w:val="none" w:sz="0" w:space="0" w:color="auto"/>
        <w:right w:val="none" w:sz="0" w:space="0" w:color="auto"/>
      </w:divBdr>
    </w:div>
    <w:div w:id="691689516">
      <w:bodyDiv w:val="1"/>
      <w:marLeft w:val="0"/>
      <w:marRight w:val="0"/>
      <w:marTop w:val="0"/>
      <w:marBottom w:val="0"/>
      <w:divBdr>
        <w:top w:val="none" w:sz="0" w:space="0" w:color="auto"/>
        <w:left w:val="none" w:sz="0" w:space="0" w:color="auto"/>
        <w:bottom w:val="none" w:sz="0" w:space="0" w:color="auto"/>
        <w:right w:val="none" w:sz="0" w:space="0" w:color="auto"/>
      </w:divBdr>
    </w:div>
    <w:div w:id="695498458">
      <w:bodyDiv w:val="1"/>
      <w:marLeft w:val="0"/>
      <w:marRight w:val="0"/>
      <w:marTop w:val="0"/>
      <w:marBottom w:val="0"/>
      <w:divBdr>
        <w:top w:val="none" w:sz="0" w:space="0" w:color="auto"/>
        <w:left w:val="none" w:sz="0" w:space="0" w:color="auto"/>
        <w:bottom w:val="none" w:sz="0" w:space="0" w:color="auto"/>
        <w:right w:val="none" w:sz="0" w:space="0" w:color="auto"/>
      </w:divBdr>
    </w:div>
    <w:div w:id="722411103">
      <w:bodyDiv w:val="1"/>
      <w:marLeft w:val="0"/>
      <w:marRight w:val="0"/>
      <w:marTop w:val="0"/>
      <w:marBottom w:val="0"/>
      <w:divBdr>
        <w:top w:val="none" w:sz="0" w:space="0" w:color="auto"/>
        <w:left w:val="none" w:sz="0" w:space="0" w:color="auto"/>
        <w:bottom w:val="none" w:sz="0" w:space="0" w:color="auto"/>
        <w:right w:val="none" w:sz="0" w:space="0" w:color="auto"/>
      </w:divBdr>
    </w:div>
    <w:div w:id="809176065">
      <w:bodyDiv w:val="1"/>
      <w:marLeft w:val="0"/>
      <w:marRight w:val="0"/>
      <w:marTop w:val="0"/>
      <w:marBottom w:val="0"/>
      <w:divBdr>
        <w:top w:val="none" w:sz="0" w:space="0" w:color="auto"/>
        <w:left w:val="none" w:sz="0" w:space="0" w:color="auto"/>
        <w:bottom w:val="none" w:sz="0" w:space="0" w:color="auto"/>
        <w:right w:val="none" w:sz="0" w:space="0" w:color="auto"/>
      </w:divBdr>
    </w:div>
    <w:div w:id="825366036">
      <w:bodyDiv w:val="1"/>
      <w:marLeft w:val="0"/>
      <w:marRight w:val="0"/>
      <w:marTop w:val="0"/>
      <w:marBottom w:val="0"/>
      <w:divBdr>
        <w:top w:val="none" w:sz="0" w:space="0" w:color="auto"/>
        <w:left w:val="none" w:sz="0" w:space="0" w:color="auto"/>
        <w:bottom w:val="none" w:sz="0" w:space="0" w:color="auto"/>
        <w:right w:val="none" w:sz="0" w:space="0" w:color="auto"/>
      </w:divBdr>
    </w:div>
    <w:div w:id="834490517">
      <w:bodyDiv w:val="1"/>
      <w:marLeft w:val="0"/>
      <w:marRight w:val="0"/>
      <w:marTop w:val="0"/>
      <w:marBottom w:val="0"/>
      <w:divBdr>
        <w:top w:val="none" w:sz="0" w:space="0" w:color="auto"/>
        <w:left w:val="none" w:sz="0" w:space="0" w:color="auto"/>
        <w:bottom w:val="none" w:sz="0" w:space="0" w:color="auto"/>
        <w:right w:val="none" w:sz="0" w:space="0" w:color="auto"/>
      </w:divBdr>
    </w:div>
    <w:div w:id="944768390">
      <w:bodyDiv w:val="1"/>
      <w:marLeft w:val="0"/>
      <w:marRight w:val="0"/>
      <w:marTop w:val="0"/>
      <w:marBottom w:val="0"/>
      <w:divBdr>
        <w:top w:val="none" w:sz="0" w:space="0" w:color="auto"/>
        <w:left w:val="none" w:sz="0" w:space="0" w:color="auto"/>
        <w:bottom w:val="none" w:sz="0" w:space="0" w:color="auto"/>
        <w:right w:val="none" w:sz="0" w:space="0" w:color="auto"/>
      </w:divBdr>
    </w:div>
    <w:div w:id="1024288250">
      <w:bodyDiv w:val="1"/>
      <w:marLeft w:val="0"/>
      <w:marRight w:val="0"/>
      <w:marTop w:val="0"/>
      <w:marBottom w:val="0"/>
      <w:divBdr>
        <w:top w:val="none" w:sz="0" w:space="0" w:color="auto"/>
        <w:left w:val="none" w:sz="0" w:space="0" w:color="auto"/>
        <w:bottom w:val="none" w:sz="0" w:space="0" w:color="auto"/>
        <w:right w:val="none" w:sz="0" w:space="0" w:color="auto"/>
      </w:divBdr>
    </w:div>
    <w:div w:id="1077942772">
      <w:bodyDiv w:val="1"/>
      <w:marLeft w:val="0"/>
      <w:marRight w:val="0"/>
      <w:marTop w:val="0"/>
      <w:marBottom w:val="0"/>
      <w:divBdr>
        <w:top w:val="none" w:sz="0" w:space="0" w:color="auto"/>
        <w:left w:val="none" w:sz="0" w:space="0" w:color="auto"/>
        <w:bottom w:val="none" w:sz="0" w:space="0" w:color="auto"/>
        <w:right w:val="none" w:sz="0" w:space="0" w:color="auto"/>
      </w:divBdr>
    </w:div>
    <w:div w:id="1096293952">
      <w:bodyDiv w:val="1"/>
      <w:marLeft w:val="0"/>
      <w:marRight w:val="0"/>
      <w:marTop w:val="0"/>
      <w:marBottom w:val="0"/>
      <w:divBdr>
        <w:top w:val="none" w:sz="0" w:space="0" w:color="auto"/>
        <w:left w:val="none" w:sz="0" w:space="0" w:color="auto"/>
        <w:bottom w:val="none" w:sz="0" w:space="0" w:color="auto"/>
        <w:right w:val="none" w:sz="0" w:space="0" w:color="auto"/>
      </w:divBdr>
    </w:div>
    <w:div w:id="1136408847">
      <w:bodyDiv w:val="1"/>
      <w:marLeft w:val="0"/>
      <w:marRight w:val="0"/>
      <w:marTop w:val="0"/>
      <w:marBottom w:val="0"/>
      <w:divBdr>
        <w:top w:val="none" w:sz="0" w:space="0" w:color="auto"/>
        <w:left w:val="none" w:sz="0" w:space="0" w:color="auto"/>
        <w:bottom w:val="none" w:sz="0" w:space="0" w:color="auto"/>
        <w:right w:val="none" w:sz="0" w:space="0" w:color="auto"/>
      </w:divBdr>
    </w:div>
    <w:div w:id="1164395856">
      <w:bodyDiv w:val="1"/>
      <w:marLeft w:val="0"/>
      <w:marRight w:val="0"/>
      <w:marTop w:val="0"/>
      <w:marBottom w:val="0"/>
      <w:divBdr>
        <w:top w:val="none" w:sz="0" w:space="0" w:color="auto"/>
        <w:left w:val="none" w:sz="0" w:space="0" w:color="auto"/>
        <w:bottom w:val="none" w:sz="0" w:space="0" w:color="auto"/>
        <w:right w:val="none" w:sz="0" w:space="0" w:color="auto"/>
      </w:divBdr>
    </w:div>
    <w:div w:id="1300573226">
      <w:bodyDiv w:val="1"/>
      <w:marLeft w:val="0"/>
      <w:marRight w:val="0"/>
      <w:marTop w:val="0"/>
      <w:marBottom w:val="0"/>
      <w:divBdr>
        <w:top w:val="none" w:sz="0" w:space="0" w:color="auto"/>
        <w:left w:val="none" w:sz="0" w:space="0" w:color="auto"/>
        <w:bottom w:val="none" w:sz="0" w:space="0" w:color="auto"/>
        <w:right w:val="none" w:sz="0" w:space="0" w:color="auto"/>
      </w:divBdr>
    </w:div>
    <w:div w:id="1368994370">
      <w:bodyDiv w:val="1"/>
      <w:marLeft w:val="0"/>
      <w:marRight w:val="0"/>
      <w:marTop w:val="0"/>
      <w:marBottom w:val="0"/>
      <w:divBdr>
        <w:top w:val="none" w:sz="0" w:space="0" w:color="auto"/>
        <w:left w:val="none" w:sz="0" w:space="0" w:color="auto"/>
        <w:bottom w:val="none" w:sz="0" w:space="0" w:color="auto"/>
        <w:right w:val="none" w:sz="0" w:space="0" w:color="auto"/>
      </w:divBdr>
    </w:div>
    <w:div w:id="1438984441">
      <w:bodyDiv w:val="1"/>
      <w:marLeft w:val="0"/>
      <w:marRight w:val="0"/>
      <w:marTop w:val="0"/>
      <w:marBottom w:val="0"/>
      <w:divBdr>
        <w:top w:val="none" w:sz="0" w:space="0" w:color="auto"/>
        <w:left w:val="none" w:sz="0" w:space="0" w:color="auto"/>
        <w:bottom w:val="none" w:sz="0" w:space="0" w:color="auto"/>
        <w:right w:val="none" w:sz="0" w:space="0" w:color="auto"/>
      </w:divBdr>
    </w:div>
    <w:div w:id="1471050612">
      <w:bodyDiv w:val="1"/>
      <w:marLeft w:val="0"/>
      <w:marRight w:val="0"/>
      <w:marTop w:val="0"/>
      <w:marBottom w:val="0"/>
      <w:divBdr>
        <w:top w:val="none" w:sz="0" w:space="0" w:color="auto"/>
        <w:left w:val="none" w:sz="0" w:space="0" w:color="auto"/>
        <w:bottom w:val="none" w:sz="0" w:space="0" w:color="auto"/>
        <w:right w:val="none" w:sz="0" w:space="0" w:color="auto"/>
      </w:divBdr>
    </w:div>
    <w:div w:id="1486508634">
      <w:bodyDiv w:val="1"/>
      <w:marLeft w:val="0"/>
      <w:marRight w:val="0"/>
      <w:marTop w:val="0"/>
      <w:marBottom w:val="0"/>
      <w:divBdr>
        <w:top w:val="none" w:sz="0" w:space="0" w:color="auto"/>
        <w:left w:val="none" w:sz="0" w:space="0" w:color="auto"/>
        <w:bottom w:val="none" w:sz="0" w:space="0" w:color="auto"/>
        <w:right w:val="none" w:sz="0" w:space="0" w:color="auto"/>
      </w:divBdr>
    </w:div>
    <w:div w:id="1583029982">
      <w:bodyDiv w:val="1"/>
      <w:marLeft w:val="0"/>
      <w:marRight w:val="0"/>
      <w:marTop w:val="0"/>
      <w:marBottom w:val="0"/>
      <w:divBdr>
        <w:top w:val="none" w:sz="0" w:space="0" w:color="auto"/>
        <w:left w:val="none" w:sz="0" w:space="0" w:color="auto"/>
        <w:bottom w:val="none" w:sz="0" w:space="0" w:color="auto"/>
        <w:right w:val="none" w:sz="0" w:space="0" w:color="auto"/>
      </w:divBdr>
    </w:div>
    <w:div w:id="1618633473">
      <w:bodyDiv w:val="1"/>
      <w:marLeft w:val="0"/>
      <w:marRight w:val="0"/>
      <w:marTop w:val="0"/>
      <w:marBottom w:val="0"/>
      <w:divBdr>
        <w:top w:val="none" w:sz="0" w:space="0" w:color="auto"/>
        <w:left w:val="none" w:sz="0" w:space="0" w:color="auto"/>
        <w:bottom w:val="none" w:sz="0" w:space="0" w:color="auto"/>
        <w:right w:val="none" w:sz="0" w:space="0" w:color="auto"/>
      </w:divBdr>
    </w:div>
    <w:div w:id="1728336485">
      <w:bodyDiv w:val="1"/>
      <w:marLeft w:val="0"/>
      <w:marRight w:val="0"/>
      <w:marTop w:val="0"/>
      <w:marBottom w:val="0"/>
      <w:divBdr>
        <w:top w:val="none" w:sz="0" w:space="0" w:color="auto"/>
        <w:left w:val="none" w:sz="0" w:space="0" w:color="auto"/>
        <w:bottom w:val="none" w:sz="0" w:space="0" w:color="auto"/>
        <w:right w:val="none" w:sz="0" w:space="0" w:color="auto"/>
      </w:divBdr>
    </w:div>
    <w:div w:id="1785880237">
      <w:bodyDiv w:val="1"/>
      <w:marLeft w:val="0"/>
      <w:marRight w:val="0"/>
      <w:marTop w:val="0"/>
      <w:marBottom w:val="0"/>
      <w:divBdr>
        <w:top w:val="none" w:sz="0" w:space="0" w:color="auto"/>
        <w:left w:val="none" w:sz="0" w:space="0" w:color="auto"/>
        <w:bottom w:val="none" w:sz="0" w:space="0" w:color="auto"/>
        <w:right w:val="none" w:sz="0" w:space="0" w:color="auto"/>
      </w:divBdr>
    </w:div>
    <w:div w:id="1913470994">
      <w:bodyDiv w:val="1"/>
      <w:marLeft w:val="0"/>
      <w:marRight w:val="0"/>
      <w:marTop w:val="0"/>
      <w:marBottom w:val="0"/>
      <w:divBdr>
        <w:top w:val="none" w:sz="0" w:space="0" w:color="auto"/>
        <w:left w:val="none" w:sz="0" w:space="0" w:color="auto"/>
        <w:bottom w:val="none" w:sz="0" w:space="0" w:color="auto"/>
        <w:right w:val="none" w:sz="0" w:space="0" w:color="auto"/>
      </w:divBdr>
    </w:div>
    <w:div w:id="1967542023">
      <w:bodyDiv w:val="1"/>
      <w:marLeft w:val="0"/>
      <w:marRight w:val="0"/>
      <w:marTop w:val="0"/>
      <w:marBottom w:val="0"/>
      <w:divBdr>
        <w:top w:val="none" w:sz="0" w:space="0" w:color="auto"/>
        <w:left w:val="none" w:sz="0" w:space="0" w:color="auto"/>
        <w:bottom w:val="none" w:sz="0" w:space="0" w:color="auto"/>
        <w:right w:val="none" w:sz="0" w:space="0" w:color="auto"/>
      </w:divBdr>
    </w:div>
    <w:div w:id="1969043904">
      <w:bodyDiv w:val="1"/>
      <w:marLeft w:val="0"/>
      <w:marRight w:val="0"/>
      <w:marTop w:val="0"/>
      <w:marBottom w:val="0"/>
      <w:divBdr>
        <w:top w:val="none" w:sz="0" w:space="0" w:color="auto"/>
        <w:left w:val="none" w:sz="0" w:space="0" w:color="auto"/>
        <w:bottom w:val="none" w:sz="0" w:space="0" w:color="auto"/>
        <w:right w:val="none" w:sz="0" w:space="0" w:color="auto"/>
      </w:divBdr>
    </w:div>
    <w:div w:id="2065130706">
      <w:bodyDiv w:val="1"/>
      <w:marLeft w:val="0"/>
      <w:marRight w:val="0"/>
      <w:marTop w:val="0"/>
      <w:marBottom w:val="0"/>
      <w:divBdr>
        <w:top w:val="none" w:sz="0" w:space="0" w:color="auto"/>
        <w:left w:val="none" w:sz="0" w:space="0" w:color="auto"/>
        <w:bottom w:val="none" w:sz="0" w:space="0" w:color="auto"/>
        <w:right w:val="none" w:sz="0" w:space="0" w:color="auto"/>
      </w:divBdr>
    </w:div>
    <w:div w:id="2075546430">
      <w:bodyDiv w:val="1"/>
      <w:marLeft w:val="0"/>
      <w:marRight w:val="0"/>
      <w:marTop w:val="0"/>
      <w:marBottom w:val="0"/>
      <w:divBdr>
        <w:top w:val="none" w:sz="0" w:space="0" w:color="auto"/>
        <w:left w:val="none" w:sz="0" w:space="0" w:color="auto"/>
        <w:bottom w:val="none" w:sz="0" w:space="0" w:color="auto"/>
        <w:right w:val="none" w:sz="0" w:space="0" w:color="auto"/>
      </w:divBdr>
    </w:div>
    <w:div w:id="211435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366B-8B80-4AA9-86AA-4774583A6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40</Pages>
  <Words>8181</Words>
  <Characters>46635</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bappedarbg2016</dc:creator>
  <cp:lastModifiedBy>Windows User</cp:lastModifiedBy>
  <cp:revision>50</cp:revision>
  <cp:lastPrinted>2020-09-16T02:35:00Z</cp:lastPrinted>
  <dcterms:created xsi:type="dcterms:W3CDTF">2020-09-16T02:10:00Z</dcterms:created>
  <dcterms:modified xsi:type="dcterms:W3CDTF">2021-11-24T08:51:00Z</dcterms:modified>
</cp:coreProperties>
</file>